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E8A6" w14:textId="77777777" w:rsidR="007252D7" w:rsidRDefault="007252D7">
      <w:pPr>
        <w:pStyle w:val="BodyText"/>
        <w:rPr>
          <w:sz w:val="20"/>
        </w:rPr>
      </w:pPr>
    </w:p>
    <w:p w14:paraId="5E4FF0D5" w14:textId="77777777" w:rsidR="007252D7" w:rsidRDefault="007252D7">
      <w:pPr>
        <w:pStyle w:val="BodyText"/>
        <w:rPr>
          <w:sz w:val="20"/>
        </w:rPr>
      </w:pPr>
    </w:p>
    <w:p w14:paraId="3BD714FD" w14:textId="77777777" w:rsidR="007252D7" w:rsidRDefault="007252D7">
      <w:pPr>
        <w:pStyle w:val="BodyText"/>
        <w:rPr>
          <w:sz w:val="20"/>
        </w:rPr>
      </w:pPr>
    </w:p>
    <w:p w14:paraId="454D002E" w14:textId="77777777" w:rsidR="007252D7" w:rsidRDefault="00567553">
      <w:pPr>
        <w:spacing w:before="196"/>
        <w:ind w:left="2032"/>
        <w:rPr>
          <w:b/>
          <w:sz w:val="48"/>
        </w:rPr>
      </w:pPr>
      <w:r>
        <w:rPr>
          <w:b/>
          <w:sz w:val="48"/>
        </w:rPr>
        <w:t>U.S.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Department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Homeland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Security</w:t>
      </w:r>
    </w:p>
    <w:p w14:paraId="360CCF7C" w14:textId="77777777" w:rsidR="007252D7" w:rsidRDefault="007252D7">
      <w:pPr>
        <w:pStyle w:val="BodyText"/>
        <w:rPr>
          <w:b/>
          <w:sz w:val="20"/>
        </w:rPr>
      </w:pPr>
    </w:p>
    <w:p w14:paraId="24809BAB" w14:textId="77777777" w:rsidR="007252D7" w:rsidRDefault="007252D7">
      <w:pPr>
        <w:pStyle w:val="BodyText"/>
        <w:rPr>
          <w:b/>
          <w:sz w:val="20"/>
        </w:rPr>
      </w:pPr>
    </w:p>
    <w:p w14:paraId="74E0BDDE" w14:textId="77777777" w:rsidR="007252D7" w:rsidRDefault="00567553">
      <w:pPr>
        <w:pStyle w:val="Body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0378BC5" wp14:editId="5DF9BF62">
            <wp:simplePos x="0" y="0"/>
            <wp:positionH relativeFrom="page">
              <wp:posOffset>2428088</wp:posOffset>
            </wp:positionH>
            <wp:positionV relativeFrom="paragraph">
              <wp:posOffset>229097</wp:posOffset>
            </wp:positionV>
            <wp:extent cx="3022935" cy="302066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935" cy="30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0EA2D" w14:textId="77777777" w:rsidR="007252D7" w:rsidRDefault="007252D7">
      <w:pPr>
        <w:pStyle w:val="BodyText"/>
        <w:spacing w:before="6"/>
        <w:rPr>
          <w:b/>
          <w:sz w:val="48"/>
        </w:rPr>
      </w:pPr>
    </w:p>
    <w:p w14:paraId="0B84BC5C" w14:textId="77777777" w:rsidR="007252D7" w:rsidRDefault="00567553">
      <w:pPr>
        <w:pStyle w:val="Title"/>
      </w:pPr>
      <w:r>
        <w:t>PACTS</w:t>
      </w:r>
      <w:r>
        <w:rPr>
          <w:spacing w:val="-5"/>
        </w:rPr>
        <w:t xml:space="preserve"> </w:t>
      </w:r>
      <w:r>
        <w:t>II</w:t>
      </w:r>
    </w:p>
    <w:p w14:paraId="7E3ABA35" w14:textId="77777777" w:rsidR="007252D7" w:rsidRDefault="00567553">
      <w:pPr>
        <w:spacing w:before="510"/>
        <w:ind w:left="1301" w:right="1277"/>
        <w:jc w:val="center"/>
        <w:rPr>
          <w:b/>
          <w:sz w:val="48"/>
        </w:rPr>
      </w:pPr>
      <w:r>
        <w:rPr>
          <w:b/>
          <w:sz w:val="48"/>
        </w:rPr>
        <w:t>Program</w:t>
      </w:r>
      <w:r>
        <w:rPr>
          <w:b/>
          <w:spacing w:val="-20"/>
          <w:sz w:val="48"/>
        </w:rPr>
        <w:t xml:space="preserve"> </w:t>
      </w:r>
      <w:r>
        <w:rPr>
          <w:b/>
          <w:sz w:val="48"/>
        </w:rPr>
        <w:t>Management,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Administrative,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Operations,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and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Technical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Services</w:t>
      </w:r>
    </w:p>
    <w:p w14:paraId="2E068A93" w14:textId="77777777" w:rsidR="007252D7" w:rsidRDefault="007252D7">
      <w:pPr>
        <w:pStyle w:val="BodyText"/>
        <w:spacing w:before="1"/>
        <w:rPr>
          <w:b/>
          <w:sz w:val="44"/>
        </w:rPr>
      </w:pPr>
    </w:p>
    <w:p w14:paraId="4BFF050A" w14:textId="76B81603" w:rsidR="007252D7" w:rsidRDefault="00F06E5E">
      <w:pPr>
        <w:pStyle w:val="Heading1"/>
        <w:spacing w:before="0"/>
        <w:ind w:left="4314" w:right="4288" w:hanging="7"/>
      </w:pPr>
      <w:r>
        <w:t>Redzone LLC</w:t>
      </w:r>
      <w:r w:rsidR="00567553">
        <w:t>.</w:t>
      </w:r>
      <w:r w:rsidR="00567553">
        <w:rPr>
          <w:spacing w:val="1"/>
        </w:rPr>
        <w:t xml:space="preserve"> </w:t>
      </w:r>
      <w:r w:rsidR="00567553">
        <w:t>HSHQDC-16-D-P2025</w:t>
      </w:r>
      <w:r w:rsidR="00567553">
        <w:rPr>
          <w:spacing w:val="-77"/>
        </w:rPr>
        <w:t xml:space="preserve"> </w:t>
      </w:r>
      <w:r w:rsidR="00567553">
        <w:t>P00002</w:t>
      </w:r>
    </w:p>
    <w:p w14:paraId="11713018" w14:textId="77777777" w:rsidR="007252D7" w:rsidRDefault="00567553">
      <w:pPr>
        <w:spacing w:before="55"/>
        <w:ind w:left="1439" w:right="1277"/>
        <w:jc w:val="center"/>
        <w:rPr>
          <w:b/>
          <w:sz w:val="32"/>
        </w:rPr>
      </w:pPr>
      <w:r>
        <w:rPr>
          <w:b/>
          <w:sz w:val="32"/>
        </w:rPr>
        <w:t>Functional Category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Base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Contract</w:t>
      </w:r>
    </w:p>
    <w:p w14:paraId="3E4ECBEE" w14:textId="77777777" w:rsidR="007252D7" w:rsidRDefault="007252D7">
      <w:pPr>
        <w:jc w:val="center"/>
        <w:rPr>
          <w:sz w:val="32"/>
        </w:rPr>
        <w:sectPr w:rsidR="007252D7">
          <w:type w:val="continuous"/>
          <w:pgSz w:w="12240" w:h="15840"/>
          <w:pgMar w:top="1500" w:right="280" w:bottom="280" w:left="260" w:header="720" w:footer="720" w:gutter="0"/>
          <w:cols w:space="720"/>
        </w:sectPr>
      </w:pPr>
    </w:p>
    <w:p w14:paraId="6FF240AD" w14:textId="77777777" w:rsidR="007252D7" w:rsidRDefault="005000ED">
      <w:pPr>
        <w:pStyle w:val="BodyText"/>
        <w:rPr>
          <w:b/>
          <w:sz w:val="20"/>
        </w:rPr>
      </w:pPr>
      <w:r>
        <w:lastRenderedPageBreak/>
        <w:pict w14:anchorId="513002FE">
          <v:line id="_x0000_s2163" style="position:absolute;z-index:15729152;mso-position-horizontal-relative:page;mso-position-vertical-relative:page" from="71.3pt,729.95pt" to="542.2pt,729.95pt" strokecolor="teal" strokeweight=".82pt">
            <w10:wrap anchorx="page" anchory="page"/>
          </v:line>
        </w:pict>
      </w:r>
    </w:p>
    <w:p w14:paraId="3BA8172C" w14:textId="77777777" w:rsidR="007252D7" w:rsidRDefault="007252D7">
      <w:pPr>
        <w:pStyle w:val="BodyText"/>
        <w:rPr>
          <w:b/>
          <w:sz w:val="20"/>
        </w:rPr>
      </w:pPr>
    </w:p>
    <w:p w14:paraId="3A8DC33C" w14:textId="77777777" w:rsidR="007252D7" w:rsidRDefault="007252D7">
      <w:pPr>
        <w:pStyle w:val="BodyText"/>
        <w:rPr>
          <w:b/>
          <w:sz w:val="20"/>
        </w:rPr>
      </w:pPr>
    </w:p>
    <w:p w14:paraId="6B879CE0" w14:textId="77777777" w:rsidR="007252D7" w:rsidRDefault="007252D7">
      <w:pPr>
        <w:pStyle w:val="BodyText"/>
        <w:rPr>
          <w:b/>
          <w:sz w:val="20"/>
        </w:rPr>
      </w:pPr>
    </w:p>
    <w:p w14:paraId="4C9A3389" w14:textId="77777777" w:rsidR="007252D7" w:rsidRDefault="007252D7">
      <w:pPr>
        <w:pStyle w:val="BodyText"/>
        <w:rPr>
          <w:b/>
          <w:sz w:val="20"/>
        </w:rPr>
      </w:pPr>
    </w:p>
    <w:p w14:paraId="52B7F9D7" w14:textId="77777777" w:rsidR="007252D7" w:rsidRDefault="007252D7">
      <w:pPr>
        <w:pStyle w:val="BodyText"/>
        <w:rPr>
          <w:b/>
          <w:sz w:val="20"/>
        </w:rPr>
      </w:pPr>
    </w:p>
    <w:p w14:paraId="76F89C99" w14:textId="77777777" w:rsidR="007252D7" w:rsidRDefault="007252D7">
      <w:pPr>
        <w:pStyle w:val="BodyText"/>
        <w:rPr>
          <w:b/>
          <w:sz w:val="20"/>
        </w:rPr>
      </w:pPr>
    </w:p>
    <w:p w14:paraId="3A9C7E36" w14:textId="77777777" w:rsidR="007252D7" w:rsidRDefault="007252D7">
      <w:pPr>
        <w:pStyle w:val="BodyText"/>
        <w:spacing w:before="6"/>
        <w:rPr>
          <w:b/>
          <w:sz w:val="20"/>
        </w:rPr>
      </w:pPr>
    </w:p>
    <w:p w14:paraId="20A2B55C" w14:textId="77777777" w:rsidR="007252D7" w:rsidRDefault="00567553">
      <w:pPr>
        <w:pStyle w:val="BodyText"/>
        <w:spacing w:before="90"/>
        <w:ind w:left="1297" w:right="1277"/>
        <w:jc w:val="center"/>
      </w:pPr>
      <w:r>
        <w:t>(This</w:t>
      </w:r>
      <w:r>
        <w:rPr>
          <w:spacing w:val="-5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intentionally</w:t>
      </w:r>
      <w:r>
        <w:rPr>
          <w:spacing w:val="-12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blank.)</w:t>
      </w:r>
    </w:p>
    <w:p w14:paraId="1D1458CD" w14:textId="77777777" w:rsidR="007252D7" w:rsidRDefault="007252D7">
      <w:pPr>
        <w:jc w:val="center"/>
        <w:sectPr w:rsidR="007252D7">
          <w:headerReference w:type="default" r:id="rId8"/>
          <w:footerReference w:type="default" r:id="rId9"/>
          <w:pgSz w:w="12240" w:h="15840"/>
          <w:pgMar w:top="1020" w:right="280" w:bottom="1200" w:left="260" w:header="778" w:footer="1017" w:gutter="0"/>
          <w:cols w:space="720"/>
        </w:sectPr>
      </w:pPr>
    </w:p>
    <w:p w14:paraId="309F63CD" w14:textId="77777777" w:rsidR="007252D7" w:rsidRDefault="007252D7">
      <w:pPr>
        <w:pStyle w:val="BodyText"/>
        <w:rPr>
          <w:sz w:val="4"/>
        </w:rPr>
      </w:pPr>
    </w:p>
    <w:p w14:paraId="6DC47335" w14:textId="77777777" w:rsidR="007252D7" w:rsidRDefault="005000ED">
      <w:pPr>
        <w:pStyle w:val="BodyText"/>
        <w:spacing w:line="20" w:lineRule="exact"/>
        <w:ind w:left="1166"/>
        <w:rPr>
          <w:sz w:val="2"/>
        </w:rPr>
      </w:pPr>
      <w:r>
        <w:rPr>
          <w:sz w:val="2"/>
        </w:rPr>
      </w:r>
      <w:r>
        <w:rPr>
          <w:sz w:val="2"/>
        </w:rPr>
        <w:pict w14:anchorId="3C1E1FB0">
          <v:group id="docshapegroup7" o:spid="_x0000_s2161" style="width:470.9pt;height:.85pt;mso-position-horizontal-relative:char;mso-position-vertical-relative:line" coordsize="9418,17">
            <v:line id="_x0000_s2162" style="position:absolute" from="0,8" to="9418,8" strokecolor="teal" strokeweight=".82pt"/>
            <w10:anchorlock/>
          </v:group>
        </w:pict>
      </w:r>
    </w:p>
    <w:p w14:paraId="248499E3" w14:textId="77777777" w:rsidR="007252D7" w:rsidRDefault="007252D7">
      <w:pPr>
        <w:pStyle w:val="BodyText"/>
        <w:rPr>
          <w:sz w:val="20"/>
        </w:rPr>
      </w:pPr>
    </w:p>
    <w:p w14:paraId="0E106705" w14:textId="77777777" w:rsidR="007252D7" w:rsidRDefault="007252D7">
      <w:pPr>
        <w:pStyle w:val="BodyText"/>
        <w:spacing w:before="3"/>
        <w:rPr>
          <w:sz w:val="20"/>
        </w:rPr>
      </w:pPr>
    </w:p>
    <w:p w14:paraId="264CDE38" w14:textId="77777777" w:rsidR="007252D7" w:rsidRDefault="00567553">
      <w:pPr>
        <w:ind w:left="1301" w:right="1277"/>
        <w:jc w:val="center"/>
        <w:rPr>
          <w:b/>
        </w:rPr>
      </w:pPr>
      <w:r>
        <w:rPr>
          <w:b/>
        </w:rPr>
        <w:t>Table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Contents</w:t>
      </w:r>
    </w:p>
    <w:p w14:paraId="6DF5D50B" w14:textId="77777777" w:rsidR="007252D7" w:rsidRDefault="007252D7">
      <w:pPr>
        <w:jc w:val="center"/>
        <w:sectPr w:rsidR="007252D7">
          <w:headerReference w:type="default" r:id="rId10"/>
          <w:footerReference w:type="default" r:id="rId11"/>
          <w:pgSz w:w="12240" w:h="15840"/>
          <w:pgMar w:top="940" w:right="280" w:bottom="1041" w:left="260" w:header="725" w:footer="782" w:gutter="0"/>
          <w:pgNumType w:start="1"/>
          <w:cols w:space="720"/>
        </w:sectPr>
      </w:pPr>
    </w:p>
    <w:sdt>
      <w:sdtPr>
        <w:id w:val="-982999259"/>
        <w:docPartObj>
          <w:docPartGallery w:val="Table of Contents"/>
          <w:docPartUnique/>
        </w:docPartObj>
      </w:sdtPr>
      <w:sdtEndPr/>
      <w:sdtContent>
        <w:p w14:paraId="0AFB0AE0" w14:textId="77777777" w:rsidR="007252D7" w:rsidRDefault="005000ED">
          <w:pPr>
            <w:pStyle w:val="TOC1"/>
            <w:tabs>
              <w:tab w:val="right" w:leader="dot" w:pos="9644"/>
            </w:tabs>
            <w:spacing w:before="618"/>
          </w:pPr>
          <w:hyperlink w:anchor="_bookmark0" w:history="1">
            <w:r w:rsidR="00567553">
              <w:t>SECTION</w:t>
            </w:r>
            <w:r w:rsidR="00567553">
              <w:rPr>
                <w:spacing w:val="-14"/>
              </w:rPr>
              <w:t xml:space="preserve"> </w:t>
            </w:r>
            <w:r w:rsidR="00567553">
              <w:t>A</w:t>
            </w:r>
            <w:r w:rsidR="00567553">
              <w:rPr>
                <w:spacing w:val="-1"/>
              </w:rPr>
              <w:t xml:space="preserve"> </w:t>
            </w:r>
            <w:r w:rsidR="00567553">
              <w:t>– SF-33</w:t>
            </w:r>
            <w:r w:rsidR="00567553">
              <w:tab/>
              <w:t>1</w:t>
            </w:r>
          </w:hyperlink>
        </w:p>
        <w:p w14:paraId="5BDCDADC" w14:textId="77777777" w:rsidR="007252D7" w:rsidRDefault="005000ED">
          <w:pPr>
            <w:pStyle w:val="TOC1"/>
            <w:tabs>
              <w:tab w:val="right" w:leader="dot" w:pos="9645"/>
            </w:tabs>
            <w:spacing w:line="250" w:lineRule="exact"/>
            <w:ind w:left="13"/>
          </w:pPr>
          <w:hyperlink w:anchor="_bookmark1" w:history="1">
            <w:r w:rsidR="00567553">
              <w:rPr>
                <w:spacing w:val="-1"/>
              </w:rPr>
              <w:t>SECTION</w:t>
            </w:r>
            <w:r w:rsidR="00567553">
              <w:rPr>
                <w:spacing w:val="-16"/>
              </w:rPr>
              <w:t xml:space="preserve"> </w:t>
            </w:r>
            <w:r w:rsidR="00567553">
              <w:rPr>
                <w:spacing w:val="-1"/>
              </w:rPr>
              <w:t>B</w:t>
            </w:r>
            <w:r w:rsidR="00567553">
              <w:rPr>
                <w:spacing w:val="-11"/>
              </w:rPr>
              <w:t xml:space="preserve"> </w:t>
            </w:r>
            <w:r w:rsidR="00567553">
              <w:rPr>
                <w:spacing w:val="-1"/>
              </w:rPr>
              <w:t>-</w:t>
            </w:r>
            <w:r w:rsidR="00567553">
              <w:rPr>
                <w:spacing w:val="-14"/>
              </w:rPr>
              <w:t xml:space="preserve"> </w:t>
            </w:r>
            <w:r w:rsidR="00567553">
              <w:rPr>
                <w:spacing w:val="-1"/>
              </w:rPr>
              <w:t>SUPPLIES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1"/>
              </w:rPr>
              <w:t>OR</w:t>
            </w:r>
            <w:r w:rsidR="00567553">
              <w:rPr>
                <w:spacing w:val="-13"/>
              </w:rPr>
              <w:t xml:space="preserve"> </w:t>
            </w:r>
            <w:r w:rsidR="00567553">
              <w:rPr>
                <w:spacing w:val="-1"/>
              </w:rPr>
              <w:t>SERVICES</w:t>
            </w:r>
            <w:r w:rsidR="00567553">
              <w:rPr>
                <w:spacing w:val="-32"/>
              </w:rPr>
              <w:t xml:space="preserve"> </w:t>
            </w:r>
            <w:r w:rsidR="00567553">
              <w:rPr>
                <w:spacing w:val="-1"/>
              </w:rPr>
              <w:t>AND</w:t>
            </w:r>
            <w:r w:rsidR="00567553">
              <w:rPr>
                <w:spacing w:val="-13"/>
              </w:rPr>
              <w:t xml:space="preserve"> </w:t>
            </w:r>
            <w:r w:rsidR="00567553">
              <w:t>PRICES/COSTS</w:t>
            </w:r>
            <w:r w:rsidR="00567553">
              <w:tab/>
              <w:t>4</w:t>
            </w:r>
          </w:hyperlink>
        </w:p>
        <w:p w14:paraId="42C51F8F" w14:textId="77777777" w:rsidR="007252D7" w:rsidRDefault="005000ED" w:rsidP="00567553">
          <w:pPr>
            <w:pStyle w:val="TOC3"/>
            <w:numPr>
              <w:ilvl w:val="1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  <w:spacing w:line="250" w:lineRule="exact"/>
            <w:ind w:hanging="901"/>
          </w:pPr>
          <w:hyperlink w:anchor="_bookmark2" w:history="1">
            <w:r w:rsidR="00567553">
              <w:t>General</w:t>
            </w:r>
            <w:r w:rsidR="00567553">
              <w:tab/>
              <w:t>4</w:t>
            </w:r>
          </w:hyperlink>
        </w:p>
        <w:p w14:paraId="1F589189" w14:textId="77777777" w:rsidR="007252D7" w:rsidRDefault="005000ED" w:rsidP="00567553">
          <w:pPr>
            <w:pStyle w:val="TOC3"/>
            <w:numPr>
              <w:ilvl w:val="1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3" w:history="1">
            <w:r w:rsidR="00567553">
              <w:t>Base</w:t>
            </w:r>
            <w:r w:rsidR="00567553">
              <w:rPr>
                <w:spacing w:val="-3"/>
              </w:rPr>
              <w:t xml:space="preserve"> </w:t>
            </w:r>
            <w:r w:rsidR="00567553">
              <w:t>and Option Periods</w:t>
            </w:r>
            <w:r w:rsidR="00567553">
              <w:tab/>
              <w:t>4</w:t>
            </w:r>
          </w:hyperlink>
        </w:p>
        <w:p w14:paraId="23D3ED6B" w14:textId="77777777" w:rsidR="007252D7" w:rsidRDefault="005000ED" w:rsidP="00567553">
          <w:pPr>
            <w:pStyle w:val="TOC4"/>
            <w:numPr>
              <w:ilvl w:val="1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  <w:ind w:left="2081"/>
          </w:pPr>
          <w:hyperlink w:anchor="_bookmark4" w:history="1">
            <w:r w:rsidR="00567553">
              <w:t>Contract</w:t>
            </w:r>
            <w:r w:rsidR="00567553">
              <w:rPr>
                <w:spacing w:val="-3"/>
              </w:rPr>
              <w:t xml:space="preserve"> </w:t>
            </w:r>
            <w:r w:rsidR="00567553">
              <w:t>Type &amp;</w:t>
            </w:r>
            <w:r w:rsidR="00567553">
              <w:rPr>
                <w:spacing w:val="-2"/>
              </w:rPr>
              <w:t xml:space="preserve"> </w:t>
            </w:r>
            <w:r w:rsidR="00567553">
              <w:t>Pricing</w:t>
            </w:r>
            <w:r w:rsidR="00567553">
              <w:tab/>
              <w:t>4</w:t>
            </w:r>
          </w:hyperlink>
        </w:p>
        <w:p w14:paraId="1447E1A3" w14:textId="77777777" w:rsidR="007252D7" w:rsidRDefault="005000ED" w:rsidP="00567553">
          <w:pPr>
            <w:pStyle w:val="TOC4"/>
            <w:numPr>
              <w:ilvl w:val="2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</w:pPr>
          <w:hyperlink w:anchor="_bookmark5" w:history="1">
            <w:r w:rsidR="00567553">
              <w:t>Time-and-Materials/Labor-Hour/Fixed-Price</w:t>
            </w:r>
            <w:r w:rsidR="00567553">
              <w:rPr>
                <w:spacing w:val="-1"/>
              </w:rPr>
              <w:t xml:space="preserve"> </w:t>
            </w:r>
            <w:r w:rsidR="00567553">
              <w:t>Rates</w:t>
            </w:r>
            <w:r w:rsidR="00567553">
              <w:tab/>
              <w:t>4</w:t>
            </w:r>
          </w:hyperlink>
        </w:p>
        <w:p w14:paraId="24A7F3CC" w14:textId="77777777" w:rsidR="007252D7" w:rsidRDefault="005000ED" w:rsidP="00567553">
          <w:pPr>
            <w:pStyle w:val="TOC4"/>
            <w:numPr>
              <w:ilvl w:val="2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</w:pPr>
          <w:hyperlink w:anchor="_bookmark6" w:history="1">
            <w:r w:rsidR="00567553">
              <w:t>Fixed-Price</w:t>
            </w:r>
            <w:r w:rsidR="00567553">
              <w:rPr>
                <w:spacing w:val="-1"/>
              </w:rPr>
              <w:t xml:space="preserve"> </w:t>
            </w:r>
            <w:r w:rsidR="00567553">
              <w:t>(FP)</w:t>
            </w:r>
            <w:r w:rsidR="00567553">
              <w:rPr>
                <w:spacing w:val="-4"/>
              </w:rPr>
              <w:t xml:space="preserve"> </w:t>
            </w:r>
            <w:r w:rsidR="00567553">
              <w:t>Type TOs</w:t>
            </w:r>
            <w:r w:rsidR="00567553">
              <w:tab/>
              <w:t>6</w:t>
            </w:r>
          </w:hyperlink>
        </w:p>
        <w:p w14:paraId="5A409AD2" w14:textId="77777777" w:rsidR="007252D7" w:rsidRDefault="005000ED" w:rsidP="00567553">
          <w:pPr>
            <w:pStyle w:val="TOC4"/>
            <w:numPr>
              <w:ilvl w:val="2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</w:pPr>
          <w:hyperlink w:anchor="_bookmark7" w:history="1">
            <w:r w:rsidR="00567553">
              <w:t>Time-and-Materials</w:t>
            </w:r>
            <w:r w:rsidR="00567553">
              <w:rPr>
                <w:spacing w:val="-3"/>
              </w:rPr>
              <w:t xml:space="preserve"> </w:t>
            </w:r>
            <w:r w:rsidR="00567553">
              <w:t>(T&amp;M)</w:t>
            </w:r>
            <w:r w:rsidR="00567553">
              <w:rPr>
                <w:spacing w:val="-3"/>
              </w:rPr>
              <w:t xml:space="preserve"> </w:t>
            </w:r>
            <w:r w:rsidR="00567553">
              <w:t>and</w:t>
            </w:r>
            <w:r w:rsidR="00567553">
              <w:rPr>
                <w:spacing w:val="-3"/>
              </w:rPr>
              <w:t xml:space="preserve"> </w:t>
            </w:r>
            <w:r w:rsidR="00567553">
              <w:t>Labor-Hour</w:t>
            </w:r>
            <w:r w:rsidR="00567553">
              <w:rPr>
                <w:spacing w:val="-2"/>
              </w:rPr>
              <w:t xml:space="preserve"> </w:t>
            </w:r>
            <w:r w:rsidR="00567553">
              <w:t>(LH)</w:t>
            </w:r>
            <w:r w:rsidR="00567553">
              <w:rPr>
                <w:spacing w:val="-5"/>
              </w:rPr>
              <w:t xml:space="preserve"> </w:t>
            </w:r>
            <w:r w:rsidR="00567553">
              <w:t>Type</w:t>
            </w:r>
            <w:r w:rsidR="00567553">
              <w:rPr>
                <w:spacing w:val="-3"/>
              </w:rPr>
              <w:t xml:space="preserve"> </w:t>
            </w:r>
            <w:r w:rsidR="00567553">
              <w:t>TOs</w:t>
            </w:r>
            <w:r w:rsidR="00567553">
              <w:tab/>
              <w:t>6</w:t>
            </w:r>
          </w:hyperlink>
        </w:p>
        <w:p w14:paraId="7B804F97" w14:textId="77777777" w:rsidR="007252D7" w:rsidRDefault="005000ED" w:rsidP="00567553">
          <w:pPr>
            <w:pStyle w:val="TOC3"/>
            <w:numPr>
              <w:ilvl w:val="1"/>
              <w:numId w:val="50"/>
            </w:numPr>
            <w:tabs>
              <w:tab w:val="left" w:pos="2080"/>
              <w:tab w:val="left" w:pos="2081"/>
              <w:tab w:val="right" w:leader="dot" w:pos="10672"/>
            </w:tabs>
            <w:spacing w:before="2" w:line="240" w:lineRule="auto"/>
            <w:ind w:hanging="901"/>
          </w:pPr>
          <w:hyperlink w:anchor="_bookmark8" w:history="1">
            <w:r w:rsidR="00567553">
              <w:t>CLIN</w:t>
            </w:r>
            <w:r w:rsidR="00567553">
              <w:rPr>
                <w:spacing w:val="-2"/>
              </w:rPr>
              <w:t xml:space="preserve"> </w:t>
            </w:r>
            <w:r w:rsidR="00567553">
              <w:t>Rate Table</w:t>
            </w:r>
            <w:r w:rsidR="00567553">
              <w:tab/>
              <w:t>7</w:t>
            </w:r>
          </w:hyperlink>
        </w:p>
        <w:p w14:paraId="047A43E1" w14:textId="77777777" w:rsidR="007252D7" w:rsidRDefault="005000ED">
          <w:pPr>
            <w:pStyle w:val="TOC2"/>
            <w:tabs>
              <w:tab w:val="right" w:leader="dot" w:pos="10672"/>
            </w:tabs>
            <w:spacing w:line="251" w:lineRule="exact"/>
            <w:ind w:left="1041"/>
          </w:pPr>
          <w:hyperlink w:anchor="_bookmark9" w:history="1">
            <w:r w:rsidR="00567553">
              <w:t>SECTION</w:t>
            </w:r>
            <w:r w:rsidR="00567553">
              <w:rPr>
                <w:spacing w:val="-12"/>
              </w:rPr>
              <w:t xml:space="preserve"> </w:t>
            </w:r>
            <w:r w:rsidR="00567553">
              <w:t>C</w:t>
            </w:r>
            <w:r w:rsidR="00567553">
              <w:rPr>
                <w:spacing w:val="-10"/>
              </w:rPr>
              <w:t xml:space="preserve"> </w:t>
            </w:r>
            <w:r w:rsidR="00567553">
              <w:t>–</w:t>
            </w:r>
            <w:r w:rsidR="00567553">
              <w:rPr>
                <w:spacing w:val="-12"/>
              </w:rPr>
              <w:t xml:space="preserve"> </w:t>
            </w:r>
            <w:r w:rsidR="00567553">
              <w:t>STATEMENT</w:t>
            </w:r>
            <w:r w:rsidR="00567553">
              <w:rPr>
                <w:spacing w:val="-24"/>
              </w:rPr>
              <w:t xml:space="preserve"> </w:t>
            </w:r>
            <w:r w:rsidR="00567553">
              <w:t>OF</w:t>
            </w:r>
            <w:r w:rsidR="00567553">
              <w:rPr>
                <w:spacing w:val="-25"/>
              </w:rPr>
              <w:t xml:space="preserve"> </w:t>
            </w:r>
            <w:r w:rsidR="00567553">
              <w:t>WORK</w:t>
            </w:r>
            <w:r w:rsidR="00567553">
              <w:tab/>
              <w:t>8</w:t>
            </w:r>
          </w:hyperlink>
        </w:p>
        <w:p w14:paraId="618AB121" w14:textId="77777777" w:rsidR="007252D7" w:rsidRDefault="005000ED" w:rsidP="00567553">
          <w:pPr>
            <w:pStyle w:val="TOC3"/>
            <w:numPr>
              <w:ilvl w:val="1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spacing w:line="251" w:lineRule="exact"/>
            <w:ind w:hanging="901"/>
          </w:pPr>
          <w:hyperlink w:anchor="_bookmark10" w:history="1">
            <w:r w:rsidR="00567553">
              <w:t>General</w:t>
            </w:r>
            <w:r w:rsidR="00567553">
              <w:tab/>
              <w:t>8</w:t>
            </w:r>
          </w:hyperlink>
        </w:p>
        <w:p w14:paraId="20BA2724" w14:textId="77777777" w:rsidR="007252D7" w:rsidRDefault="005000ED" w:rsidP="00567553">
          <w:pPr>
            <w:pStyle w:val="TOC3"/>
            <w:numPr>
              <w:ilvl w:val="2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11" w:history="1">
            <w:r w:rsidR="00567553">
              <w:t>Objective</w:t>
            </w:r>
            <w:r w:rsidR="00567553">
              <w:tab/>
              <w:t>8</w:t>
            </w:r>
          </w:hyperlink>
        </w:p>
        <w:p w14:paraId="207C55FD" w14:textId="77777777" w:rsidR="007252D7" w:rsidRDefault="005000ED" w:rsidP="00567553">
          <w:pPr>
            <w:pStyle w:val="TOC3"/>
            <w:numPr>
              <w:ilvl w:val="2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12" w:history="1">
            <w:r w:rsidR="00567553">
              <w:t>Scope</w:t>
            </w:r>
            <w:r w:rsidR="00567553">
              <w:tab/>
              <w:t>8</w:t>
            </w:r>
          </w:hyperlink>
        </w:p>
        <w:p w14:paraId="5CFB9071" w14:textId="77777777" w:rsidR="007252D7" w:rsidRDefault="005000ED" w:rsidP="00567553">
          <w:pPr>
            <w:pStyle w:val="TOC3"/>
            <w:numPr>
              <w:ilvl w:val="2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13" w:history="1">
            <w:r w:rsidR="00567553">
              <w:t>Contract and</w:t>
            </w:r>
            <w:r w:rsidR="00567553">
              <w:rPr>
                <w:spacing w:val="-3"/>
              </w:rPr>
              <w:t xml:space="preserve"> </w:t>
            </w:r>
            <w:r w:rsidR="00567553">
              <w:t>TO</w:t>
            </w:r>
            <w:r w:rsidR="00567553">
              <w:rPr>
                <w:spacing w:val="-4"/>
              </w:rPr>
              <w:t xml:space="preserve"> </w:t>
            </w:r>
            <w:r w:rsidR="00567553">
              <w:t>Management</w:t>
            </w:r>
            <w:r w:rsidR="00567553">
              <w:tab/>
              <w:t>8</w:t>
            </w:r>
          </w:hyperlink>
        </w:p>
        <w:p w14:paraId="39E12E78" w14:textId="77777777" w:rsidR="007252D7" w:rsidRDefault="005000ED" w:rsidP="00567553">
          <w:pPr>
            <w:pStyle w:val="TOC3"/>
            <w:numPr>
              <w:ilvl w:val="1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14" w:history="1">
            <w:r w:rsidR="00567553">
              <w:t>Functional Categories</w:t>
            </w:r>
            <w:r w:rsidR="00567553">
              <w:tab/>
              <w:t>9</w:t>
            </w:r>
          </w:hyperlink>
        </w:p>
        <w:p w14:paraId="0EC08F42" w14:textId="77777777" w:rsidR="007252D7" w:rsidRDefault="005000ED" w:rsidP="00567553">
          <w:pPr>
            <w:pStyle w:val="TOC3"/>
            <w:numPr>
              <w:ilvl w:val="2"/>
              <w:numId w:val="49"/>
            </w:numPr>
            <w:tabs>
              <w:tab w:val="left" w:pos="2080"/>
              <w:tab w:val="left" w:pos="2081"/>
              <w:tab w:val="right" w:leader="dot" w:pos="10672"/>
            </w:tabs>
            <w:spacing w:before="2" w:line="240" w:lineRule="auto"/>
            <w:ind w:hanging="901"/>
          </w:pPr>
          <w:hyperlink w:anchor="_bookmark15" w:history="1">
            <w:r w:rsidR="00567553">
              <w:t>Functional</w:t>
            </w:r>
            <w:r w:rsidR="00567553">
              <w:rPr>
                <w:spacing w:val="51"/>
              </w:rPr>
              <w:t xml:space="preserve"> </w:t>
            </w:r>
            <w:r w:rsidR="00567553">
              <w:t>Category</w:t>
            </w:r>
            <w:r w:rsidR="00567553">
              <w:rPr>
                <w:spacing w:val="48"/>
              </w:rPr>
              <w:t xml:space="preserve"> </w:t>
            </w:r>
            <w:r w:rsidR="00567553">
              <w:t>2</w:t>
            </w:r>
            <w:r w:rsidR="00567553">
              <w:rPr>
                <w:spacing w:val="47"/>
              </w:rPr>
              <w:t xml:space="preserve"> </w:t>
            </w:r>
            <w:r w:rsidR="00567553">
              <w:t>–</w:t>
            </w:r>
            <w:r w:rsidR="00567553">
              <w:rPr>
                <w:spacing w:val="48"/>
              </w:rPr>
              <w:t xml:space="preserve"> </w:t>
            </w:r>
            <w:r w:rsidR="00567553">
              <w:t>Administrative</w:t>
            </w:r>
            <w:r w:rsidR="00567553">
              <w:rPr>
                <w:spacing w:val="32"/>
              </w:rPr>
              <w:t xml:space="preserve"> </w:t>
            </w:r>
            <w:r w:rsidR="00567553">
              <w:t>and</w:t>
            </w:r>
            <w:r w:rsidR="00567553">
              <w:rPr>
                <w:spacing w:val="34"/>
              </w:rPr>
              <w:t xml:space="preserve"> </w:t>
            </w:r>
            <w:r w:rsidR="00567553">
              <w:t>Operations</w:t>
            </w:r>
            <w:r w:rsidR="00567553">
              <w:rPr>
                <w:spacing w:val="34"/>
              </w:rPr>
              <w:t xml:space="preserve"> </w:t>
            </w:r>
            <w:r w:rsidR="00567553">
              <w:t>Services</w:t>
            </w:r>
            <w:r w:rsidR="00567553">
              <w:tab/>
              <w:t>9</w:t>
            </w:r>
          </w:hyperlink>
        </w:p>
        <w:p w14:paraId="0C448C67" w14:textId="77777777" w:rsidR="007252D7" w:rsidRDefault="005000ED">
          <w:pPr>
            <w:pStyle w:val="TOC2"/>
            <w:tabs>
              <w:tab w:val="right" w:leader="dot" w:pos="10672"/>
            </w:tabs>
            <w:spacing w:line="252" w:lineRule="exact"/>
            <w:ind w:left="1041"/>
          </w:pPr>
          <w:hyperlink w:anchor="_bookmark16" w:history="1">
            <w:r w:rsidR="00567553">
              <w:t>SECTION</w:t>
            </w:r>
            <w:r w:rsidR="00567553">
              <w:rPr>
                <w:spacing w:val="-14"/>
              </w:rPr>
              <w:t xml:space="preserve"> </w:t>
            </w:r>
            <w:r w:rsidR="00567553">
              <w:t>D</w:t>
            </w:r>
            <w:r w:rsidR="00567553">
              <w:rPr>
                <w:spacing w:val="-13"/>
              </w:rPr>
              <w:t xml:space="preserve"> </w:t>
            </w:r>
            <w:r w:rsidR="00567553">
              <w:t>–</w:t>
            </w:r>
            <w:r w:rsidR="00567553">
              <w:rPr>
                <w:spacing w:val="-17"/>
              </w:rPr>
              <w:t xml:space="preserve"> </w:t>
            </w:r>
            <w:r w:rsidR="00567553">
              <w:t>PACKAGING</w:t>
            </w:r>
            <w:r w:rsidR="00567553">
              <w:rPr>
                <w:spacing w:val="-31"/>
              </w:rPr>
              <w:t xml:space="preserve"> </w:t>
            </w:r>
            <w:r w:rsidR="00567553">
              <w:t>AND</w:t>
            </w:r>
            <w:r w:rsidR="00567553">
              <w:rPr>
                <w:spacing w:val="-16"/>
              </w:rPr>
              <w:t xml:space="preserve"> </w:t>
            </w:r>
            <w:r w:rsidR="00567553">
              <w:t>MARKING</w:t>
            </w:r>
            <w:r w:rsidR="00567553">
              <w:tab/>
              <w:t>10</w:t>
            </w:r>
          </w:hyperlink>
        </w:p>
        <w:p w14:paraId="3CCB1273" w14:textId="77777777" w:rsidR="007252D7" w:rsidRDefault="005000ED" w:rsidP="00567553">
          <w:pPr>
            <w:pStyle w:val="TOC3"/>
            <w:numPr>
              <w:ilvl w:val="1"/>
              <w:numId w:val="48"/>
            </w:numPr>
            <w:tabs>
              <w:tab w:val="left" w:pos="2080"/>
              <w:tab w:val="left" w:pos="2081"/>
              <w:tab w:val="right" w:leader="dot" w:pos="10672"/>
            </w:tabs>
            <w:spacing w:line="251" w:lineRule="exact"/>
          </w:pPr>
          <w:hyperlink w:anchor="_bookmark17" w:history="1">
            <w:r w:rsidR="00567553">
              <w:t>Markings</w:t>
            </w:r>
            <w:r w:rsidR="00567553">
              <w:tab/>
              <w:t>10</w:t>
            </w:r>
          </w:hyperlink>
        </w:p>
        <w:p w14:paraId="558FA71C" w14:textId="77777777" w:rsidR="007252D7" w:rsidRDefault="005000ED" w:rsidP="00567553">
          <w:pPr>
            <w:pStyle w:val="TOC3"/>
            <w:numPr>
              <w:ilvl w:val="1"/>
              <w:numId w:val="48"/>
            </w:numPr>
            <w:tabs>
              <w:tab w:val="left" w:pos="2080"/>
              <w:tab w:val="left" w:pos="2081"/>
              <w:tab w:val="right" w:leader="dot" w:pos="10672"/>
            </w:tabs>
          </w:pPr>
          <w:hyperlink w:anchor="_bookmark18" w:history="1">
            <w:r w:rsidR="00567553">
              <w:t>Branding</w:t>
            </w:r>
            <w:r w:rsidR="00567553">
              <w:tab/>
              <w:t>10</w:t>
            </w:r>
          </w:hyperlink>
        </w:p>
        <w:p w14:paraId="030AB524" w14:textId="77777777" w:rsidR="007252D7" w:rsidRDefault="005000ED">
          <w:pPr>
            <w:pStyle w:val="TOC2"/>
            <w:tabs>
              <w:tab w:val="right" w:leader="dot" w:pos="10672"/>
            </w:tabs>
            <w:spacing w:before="188" w:line="250" w:lineRule="exact"/>
            <w:ind w:left="1041"/>
          </w:pPr>
          <w:hyperlink w:anchor="_bookmark19" w:history="1">
            <w:r w:rsidR="00567553">
              <w:t>SECTION</w:t>
            </w:r>
            <w:r w:rsidR="00567553">
              <w:rPr>
                <w:spacing w:val="-17"/>
              </w:rPr>
              <w:t xml:space="preserve"> </w:t>
            </w:r>
            <w:r w:rsidR="00567553">
              <w:t>E</w:t>
            </w:r>
            <w:r w:rsidR="00567553">
              <w:rPr>
                <w:spacing w:val="-16"/>
              </w:rPr>
              <w:t xml:space="preserve"> </w:t>
            </w:r>
            <w:r w:rsidR="00567553">
              <w:t>-</w:t>
            </w:r>
            <w:r w:rsidR="00567553">
              <w:rPr>
                <w:spacing w:val="-16"/>
              </w:rPr>
              <w:t xml:space="preserve"> </w:t>
            </w:r>
            <w:r w:rsidR="00567553">
              <w:t>INSPECTION</w:t>
            </w:r>
            <w:r w:rsidR="00567553">
              <w:rPr>
                <w:spacing w:val="-33"/>
              </w:rPr>
              <w:t xml:space="preserve"> </w:t>
            </w:r>
            <w:r w:rsidR="00567553">
              <w:t>AND</w:t>
            </w:r>
            <w:r w:rsidR="00567553">
              <w:rPr>
                <w:spacing w:val="-27"/>
              </w:rPr>
              <w:t xml:space="preserve"> </w:t>
            </w:r>
            <w:r w:rsidR="00567553">
              <w:t>ACCEPTANCE</w:t>
            </w:r>
            <w:r w:rsidR="00567553">
              <w:tab/>
              <w:t>11</w:t>
            </w:r>
          </w:hyperlink>
        </w:p>
        <w:p w14:paraId="4CD3E2FF" w14:textId="77777777" w:rsidR="007252D7" w:rsidRDefault="005000ED" w:rsidP="00567553">
          <w:pPr>
            <w:pStyle w:val="TOC3"/>
            <w:numPr>
              <w:ilvl w:val="1"/>
              <w:numId w:val="47"/>
            </w:numPr>
            <w:tabs>
              <w:tab w:val="left" w:pos="2080"/>
              <w:tab w:val="left" w:pos="2081"/>
              <w:tab w:val="right" w:leader="dot" w:pos="10672"/>
            </w:tabs>
            <w:spacing w:line="250" w:lineRule="exact"/>
            <w:ind w:hanging="901"/>
          </w:pPr>
          <w:hyperlink w:anchor="_bookmark20" w:history="1">
            <w:r w:rsidR="00567553">
              <w:t>FAR</w:t>
            </w:r>
            <w:r w:rsidR="00567553">
              <w:rPr>
                <w:spacing w:val="-5"/>
              </w:rPr>
              <w:t xml:space="preserve"> </w:t>
            </w:r>
            <w:r w:rsidR="00567553">
              <w:t>52.252-2</w:t>
            </w:r>
            <w:r w:rsidR="00567553">
              <w:rPr>
                <w:spacing w:val="-1"/>
              </w:rPr>
              <w:t xml:space="preserve"> </w:t>
            </w:r>
            <w:r w:rsidR="00567553">
              <w:t>Clauses</w:t>
            </w:r>
            <w:r w:rsidR="00567553">
              <w:rPr>
                <w:spacing w:val="-1"/>
              </w:rPr>
              <w:t xml:space="preserve"> </w:t>
            </w:r>
            <w:r w:rsidR="00567553">
              <w:t>Incorporated</w:t>
            </w:r>
            <w:r w:rsidR="00567553">
              <w:rPr>
                <w:spacing w:val="-1"/>
              </w:rPr>
              <w:t xml:space="preserve"> </w:t>
            </w:r>
            <w:r w:rsidR="00567553">
              <w:t>by</w:t>
            </w:r>
            <w:r w:rsidR="00567553">
              <w:rPr>
                <w:spacing w:val="-3"/>
              </w:rPr>
              <w:t xml:space="preserve"> </w:t>
            </w:r>
            <w:r w:rsidR="00567553">
              <w:t>Reference</w:t>
            </w:r>
            <w:r w:rsidR="00567553">
              <w:rPr>
                <w:spacing w:val="-3"/>
              </w:rPr>
              <w:t xml:space="preserve"> </w:t>
            </w:r>
            <w:r w:rsidR="00567553">
              <w:t>(Feb</w:t>
            </w:r>
            <w:r w:rsidR="00567553">
              <w:rPr>
                <w:spacing w:val="-4"/>
              </w:rPr>
              <w:t xml:space="preserve"> </w:t>
            </w:r>
            <w:r w:rsidR="00567553">
              <w:t>1998)</w:t>
            </w:r>
            <w:r w:rsidR="00567553">
              <w:tab/>
              <w:t>11</w:t>
            </w:r>
          </w:hyperlink>
        </w:p>
        <w:p w14:paraId="77B81DF6" w14:textId="77777777" w:rsidR="007252D7" w:rsidRDefault="005000ED" w:rsidP="00567553">
          <w:pPr>
            <w:pStyle w:val="TOC3"/>
            <w:numPr>
              <w:ilvl w:val="1"/>
              <w:numId w:val="47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21" w:history="1">
            <w:r w:rsidR="00567553">
              <w:t>Inspection</w:t>
            </w:r>
            <w:r w:rsidR="00567553">
              <w:rPr>
                <w:spacing w:val="-4"/>
              </w:rPr>
              <w:t xml:space="preserve"> </w:t>
            </w:r>
            <w:r w:rsidR="00567553">
              <w:t>and Acceptance</w:t>
            </w:r>
            <w:r w:rsidR="00567553">
              <w:tab/>
              <w:t>11</w:t>
            </w:r>
          </w:hyperlink>
        </w:p>
        <w:p w14:paraId="6D626897" w14:textId="77777777" w:rsidR="007252D7" w:rsidRDefault="005000ED" w:rsidP="00567553">
          <w:pPr>
            <w:pStyle w:val="TOC3"/>
            <w:numPr>
              <w:ilvl w:val="1"/>
              <w:numId w:val="47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22" w:history="1">
            <w:r w:rsidR="00567553">
              <w:t>Scope</w:t>
            </w:r>
            <w:r w:rsidR="00567553">
              <w:rPr>
                <w:spacing w:val="-3"/>
              </w:rPr>
              <w:t xml:space="preserve"> </w:t>
            </w:r>
            <w:r w:rsidR="00567553">
              <w:t>of Inspection/Review</w:t>
            </w:r>
            <w:r w:rsidR="00567553">
              <w:rPr>
                <w:spacing w:val="-2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Deliverables</w:t>
            </w:r>
            <w:r w:rsidR="00567553">
              <w:tab/>
              <w:t>11</w:t>
            </w:r>
          </w:hyperlink>
        </w:p>
        <w:p w14:paraId="73535D5E" w14:textId="77777777" w:rsidR="007252D7" w:rsidRDefault="005000ED" w:rsidP="00567553">
          <w:pPr>
            <w:pStyle w:val="TOC3"/>
            <w:numPr>
              <w:ilvl w:val="1"/>
              <w:numId w:val="47"/>
            </w:numPr>
            <w:tabs>
              <w:tab w:val="left" w:pos="2080"/>
              <w:tab w:val="left" w:pos="2081"/>
              <w:tab w:val="right" w:leader="dot" w:pos="10672"/>
            </w:tabs>
            <w:spacing w:before="1" w:line="240" w:lineRule="auto"/>
            <w:ind w:hanging="901"/>
          </w:pPr>
          <w:hyperlink w:anchor="_bookmark23" w:history="1">
            <w:r w:rsidR="00567553">
              <w:t>Basis</w:t>
            </w:r>
            <w:r w:rsidR="00567553">
              <w:rPr>
                <w:spacing w:val="-3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Acceptance</w:t>
            </w:r>
            <w:r w:rsidR="00567553">
              <w:tab/>
              <w:t>12</w:t>
            </w:r>
          </w:hyperlink>
        </w:p>
        <w:p w14:paraId="6031CA5F" w14:textId="77777777" w:rsidR="007252D7" w:rsidRDefault="005000ED">
          <w:pPr>
            <w:pStyle w:val="TOC2"/>
            <w:tabs>
              <w:tab w:val="right" w:leader="dot" w:pos="10672"/>
            </w:tabs>
            <w:spacing w:line="251" w:lineRule="exact"/>
            <w:ind w:left="1041"/>
          </w:pPr>
          <w:hyperlink w:anchor="_bookmark24" w:history="1">
            <w:r w:rsidR="00567553">
              <w:t>SECTION</w:t>
            </w:r>
            <w:r w:rsidR="00567553">
              <w:rPr>
                <w:spacing w:val="-19"/>
              </w:rPr>
              <w:t xml:space="preserve"> </w:t>
            </w:r>
            <w:r w:rsidR="00567553">
              <w:t>F</w:t>
            </w:r>
            <w:r w:rsidR="00567553">
              <w:rPr>
                <w:spacing w:val="-22"/>
              </w:rPr>
              <w:t xml:space="preserve"> </w:t>
            </w:r>
            <w:r w:rsidR="00567553">
              <w:t>–</w:t>
            </w:r>
            <w:r w:rsidR="00567553">
              <w:rPr>
                <w:spacing w:val="-15"/>
              </w:rPr>
              <w:t xml:space="preserve"> </w:t>
            </w:r>
            <w:r w:rsidR="00567553">
              <w:t>DELIVERIES</w:t>
            </w:r>
            <w:r w:rsidR="00567553">
              <w:rPr>
                <w:spacing w:val="-15"/>
              </w:rPr>
              <w:t xml:space="preserve"> </w:t>
            </w:r>
            <w:r w:rsidR="00567553">
              <w:t>OR</w:t>
            </w:r>
            <w:r w:rsidR="00567553">
              <w:rPr>
                <w:spacing w:val="-16"/>
              </w:rPr>
              <w:t xml:space="preserve"> </w:t>
            </w:r>
            <w:r w:rsidR="00567553">
              <w:t>PERFORMANCE</w:t>
            </w:r>
            <w:r w:rsidR="00567553">
              <w:tab/>
              <w:t>13</w:t>
            </w:r>
          </w:hyperlink>
        </w:p>
        <w:p w14:paraId="712D75A7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spacing w:line="251" w:lineRule="exact"/>
            <w:ind w:hanging="901"/>
          </w:pPr>
          <w:hyperlink w:anchor="_bookmark25" w:history="1">
            <w:r w:rsidR="00567553">
              <w:t>General</w:t>
            </w:r>
            <w:r w:rsidR="00567553">
              <w:tab/>
              <w:t>13</w:t>
            </w:r>
          </w:hyperlink>
        </w:p>
        <w:p w14:paraId="78076B05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26" w:history="1">
            <w:r w:rsidR="00567553">
              <w:t>FAR</w:t>
            </w:r>
            <w:r w:rsidR="00567553">
              <w:rPr>
                <w:spacing w:val="-5"/>
              </w:rPr>
              <w:t xml:space="preserve"> </w:t>
            </w:r>
            <w:r w:rsidR="00567553">
              <w:t>52.252-2</w:t>
            </w:r>
            <w:r w:rsidR="00567553">
              <w:rPr>
                <w:spacing w:val="-1"/>
              </w:rPr>
              <w:t xml:space="preserve"> </w:t>
            </w:r>
            <w:r w:rsidR="00567553">
              <w:t>Clauses</w:t>
            </w:r>
            <w:r w:rsidR="00567553">
              <w:rPr>
                <w:spacing w:val="-1"/>
              </w:rPr>
              <w:t xml:space="preserve"> </w:t>
            </w:r>
            <w:r w:rsidR="00567553">
              <w:t>Incorporated</w:t>
            </w:r>
            <w:r w:rsidR="00567553">
              <w:rPr>
                <w:spacing w:val="-1"/>
              </w:rPr>
              <w:t xml:space="preserve"> </w:t>
            </w:r>
            <w:r w:rsidR="00567553">
              <w:t>by</w:t>
            </w:r>
            <w:r w:rsidR="00567553">
              <w:rPr>
                <w:spacing w:val="-3"/>
              </w:rPr>
              <w:t xml:space="preserve"> </w:t>
            </w:r>
            <w:r w:rsidR="00567553">
              <w:t>Reference</w:t>
            </w:r>
            <w:r w:rsidR="00567553">
              <w:rPr>
                <w:spacing w:val="-3"/>
              </w:rPr>
              <w:t xml:space="preserve"> </w:t>
            </w:r>
            <w:r w:rsidR="00567553">
              <w:t>(Feb</w:t>
            </w:r>
            <w:r w:rsidR="00567553">
              <w:rPr>
                <w:spacing w:val="-4"/>
              </w:rPr>
              <w:t xml:space="preserve"> </w:t>
            </w:r>
            <w:r w:rsidR="00567553">
              <w:t>1998)</w:t>
            </w:r>
            <w:r w:rsidR="00567553">
              <w:tab/>
              <w:t>13</w:t>
            </w:r>
          </w:hyperlink>
        </w:p>
        <w:p w14:paraId="4FA199A0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27" w:history="1">
            <w:r w:rsidR="00567553">
              <w:t>FAR</w:t>
            </w:r>
            <w:r w:rsidR="00567553">
              <w:rPr>
                <w:spacing w:val="-5"/>
              </w:rPr>
              <w:t xml:space="preserve"> </w:t>
            </w:r>
            <w:r w:rsidR="00567553">
              <w:t>52.211-8</w:t>
            </w:r>
            <w:r w:rsidR="00567553">
              <w:rPr>
                <w:spacing w:val="-3"/>
              </w:rPr>
              <w:t xml:space="preserve"> </w:t>
            </w:r>
            <w:r w:rsidR="00567553">
              <w:t>Time of Delivery</w:t>
            </w:r>
            <w:r w:rsidR="00567553">
              <w:rPr>
                <w:spacing w:val="-5"/>
              </w:rPr>
              <w:t xml:space="preserve"> </w:t>
            </w:r>
            <w:r w:rsidR="00567553">
              <w:t>(June</w:t>
            </w:r>
            <w:r w:rsidR="00567553">
              <w:rPr>
                <w:spacing w:val="-2"/>
              </w:rPr>
              <w:t xml:space="preserve"> </w:t>
            </w:r>
            <w:r w:rsidR="00567553">
              <w:t>1997)</w:t>
            </w:r>
            <w:r w:rsidR="00567553">
              <w:tab/>
              <w:t>13</w:t>
            </w:r>
          </w:hyperlink>
        </w:p>
        <w:p w14:paraId="058F5DE1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28" w:history="1">
            <w:r w:rsidR="00567553">
              <w:t>FAR</w:t>
            </w:r>
            <w:r w:rsidR="00567553">
              <w:rPr>
                <w:spacing w:val="-5"/>
              </w:rPr>
              <w:t xml:space="preserve"> </w:t>
            </w:r>
            <w:r w:rsidR="00567553">
              <w:t>52.211-9</w:t>
            </w:r>
            <w:r w:rsidR="00567553">
              <w:rPr>
                <w:spacing w:val="-1"/>
              </w:rPr>
              <w:t xml:space="preserve"> </w:t>
            </w:r>
            <w:r w:rsidR="00567553">
              <w:t>Desired</w:t>
            </w:r>
            <w:r w:rsidR="00567553">
              <w:rPr>
                <w:spacing w:val="-4"/>
              </w:rPr>
              <w:t xml:space="preserve"> </w:t>
            </w:r>
            <w:r w:rsidR="00567553">
              <w:t>and</w:t>
            </w:r>
            <w:r w:rsidR="00567553">
              <w:rPr>
                <w:spacing w:val="-4"/>
              </w:rPr>
              <w:t xml:space="preserve"> </w:t>
            </w:r>
            <w:r w:rsidR="00567553">
              <w:t>Required</w:t>
            </w:r>
            <w:r w:rsidR="00567553">
              <w:rPr>
                <w:spacing w:val="-4"/>
              </w:rPr>
              <w:t xml:space="preserve"> </w:t>
            </w:r>
            <w:r w:rsidR="00567553">
              <w:t>Time</w:t>
            </w:r>
            <w:r w:rsidR="00567553">
              <w:rPr>
                <w:spacing w:val="-1"/>
              </w:rPr>
              <w:t xml:space="preserve"> </w:t>
            </w:r>
            <w:r w:rsidR="00567553">
              <w:t>of Delivery</w:t>
            </w:r>
            <w:r w:rsidR="00567553">
              <w:rPr>
                <w:spacing w:val="-5"/>
              </w:rPr>
              <w:t xml:space="preserve"> </w:t>
            </w:r>
            <w:r w:rsidR="00567553">
              <w:t>(June</w:t>
            </w:r>
            <w:r w:rsidR="00567553">
              <w:rPr>
                <w:spacing w:val="-1"/>
              </w:rPr>
              <w:t xml:space="preserve"> </w:t>
            </w:r>
            <w:r w:rsidR="00567553">
              <w:t>1997)</w:t>
            </w:r>
            <w:r w:rsidR="00567553">
              <w:tab/>
              <w:t>15</w:t>
            </w:r>
          </w:hyperlink>
        </w:p>
        <w:p w14:paraId="6811308A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29" w:history="1">
            <w:r w:rsidR="00567553">
              <w:t>Term</w:t>
            </w:r>
            <w:r w:rsidR="00567553">
              <w:rPr>
                <w:spacing w:val="-10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the</w:t>
            </w:r>
            <w:r w:rsidR="00567553">
              <w:rPr>
                <w:spacing w:val="-2"/>
              </w:rPr>
              <w:t xml:space="preserve"> </w:t>
            </w:r>
            <w:r w:rsidR="00567553">
              <w:t>Contract</w:t>
            </w:r>
            <w:r w:rsidR="00567553">
              <w:tab/>
              <w:t>17</w:t>
            </w:r>
          </w:hyperlink>
        </w:p>
        <w:p w14:paraId="768019FC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30" w:history="1">
            <w:r w:rsidR="00567553">
              <w:t>TO</w:t>
            </w:r>
            <w:r w:rsidR="00567553">
              <w:rPr>
                <w:spacing w:val="-2"/>
              </w:rPr>
              <w:t xml:space="preserve"> </w:t>
            </w:r>
            <w:r w:rsidR="00567553">
              <w:t>Performance Period and</w:t>
            </w:r>
            <w:r w:rsidR="00567553">
              <w:rPr>
                <w:spacing w:val="-1"/>
              </w:rPr>
              <w:t xml:space="preserve"> </w:t>
            </w:r>
            <w:r w:rsidR="00567553">
              <w:t>Pricing</w:t>
            </w:r>
            <w:r w:rsidR="00567553">
              <w:tab/>
              <w:t>17</w:t>
            </w:r>
          </w:hyperlink>
        </w:p>
        <w:p w14:paraId="2B71E26B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31" w:history="1">
            <w:r w:rsidR="00567553">
              <w:t>Delivery</w:t>
            </w:r>
            <w:r w:rsidR="00567553">
              <w:tab/>
              <w:t>18</w:t>
            </w:r>
          </w:hyperlink>
        </w:p>
        <w:p w14:paraId="4B07DEBD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32" w:history="1">
            <w:r w:rsidR="00567553">
              <w:t>Place</w:t>
            </w:r>
            <w:r w:rsidR="00567553">
              <w:rPr>
                <w:spacing w:val="-1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Performance</w:t>
            </w:r>
            <w:r w:rsidR="00567553">
              <w:tab/>
              <w:t>18</w:t>
            </w:r>
          </w:hyperlink>
        </w:p>
        <w:p w14:paraId="07F8D786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33" w:history="1">
            <w:r w:rsidR="00567553">
              <w:t>Deliverables</w:t>
            </w:r>
            <w:r w:rsidR="00567553">
              <w:tab/>
              <w:t>18</w:t>
            </w:r>
          </w:hyperlink>
        </w:p>
        <w:p w14:paraId="7070E181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34" w:history="1">
            <w:r w:rsidR="00567553">
              <w:t>Contract</w:t>
            </w:r>
            <w:r w:rsidR="00567553">
              <w:rPr>
                <w:spacing w:val="-3"/>
              </w:rPr>
              <w:t xml:space="preserve"> </w:t>
            </w:r>
            <w:r w:rsidR="00567553">
              <w:t>Status Report</w:t>
            </w:r>
            <w:r w:rsidR="00567553">
              <w:tab/>
              <w:t>20</w:t>
            </w:r>
          </w:hyperlink>
        </w:p>
        <w:p w14:paraId="35880A0D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35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Status Reports</w:t>
            </w:r>
            <w:r w:rsidR="00567553">
              <w:tab/>
              <w:t>20</w:t>
            </w:r>
          </w:hyperlink>
        </w:p>
        <w:p w14:paraId="3EF655B0" w14:textId="77777777" w:rsidR="007252D7" w:rsidRDefault="005000ED" w:rsidP="00567553">
          <w:pPr>
            <w:pStyle w:val="TOC3"/>
            <w:numPr>
              <w:ilvl w:val="1"/>
              <w:numId w:val="46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36" w:history="1">
            <w:r w:rsidR="00567553">
              <w:t>Prime</w:t>
            </w:r>
            <w:r w:rsidR="00567553">
              <w:rPr>
                <w:spacing w:val="-4"/>
              </w:rPr>
              <w:t xml:space="preserve"> </w:t>
            </w:r>
            <w:r w:rsidR="00567553">
              <w:t>Contractor</w:t>
            </w:r>
            <w:r w:rsidR="00567553">
              <w:rPr>
                <w:spacing w:val="-1"/>
              </w:rPr>
              <w:t xml:space="preserve"> </w:t>
            </w:r>
            <w:r w:rsidR="00567553">
              <w:t>Performance</w:t>
            </w:r>
            <w:r w:rsidR="00567553">
              <w:rPr>
                <w:spacing w:val="-4"/>
              </w:rPr>
              <w:t xml:space="preserve"> </w:t>
            </w:r>
            <w:r w:rsidR="00567553">
              <w:t>Requirements/Subcontracting</w:t>
            </w:r>
            <w:r w:rsidR="00567553">
              <w:rPr>
                <w:spacing w:val="-4"/>
              </w:rPr>
              <w:t xml:space="preserve"> </w:t>
            </w:r>
            <w:r w:rsidR="00567553">
              <w:t>Report</w:t>
            </w:r>
            <w:r w:rsidR="00567553">
              <w:tab/>
              <w:t>20</w:t>
            </w:r>
          </w:hyperlink>
        </w:p>
        <w:p w14:paraId="0B4206ED" w14:textId="77777777" w:rsidR="007252D7" w:rsidRDefault="005000ED">
          <w:pPr>
            <w:pStyle w:val="TOC2"/>
            <w:tabs>
              <w:tab w:val="right" w:leader="dot" w:pos="10671"/>
            </w:tabs>
            <w:spacing w:before="190" w:line="250" w:lineRule="exact"/>
          </w:pPr>
          <w:hyperlink w:anchor="_bookmark37" w:history="1">
            <w:r w:rsidR="00567553">
              <w:t>SECTION</w:t>
            </w:r>
            <w:r w:rsidR="00567553">
              <w:rPr>
                <w:spacing w:val="-17"/>
              </w:rPr>
              <w:t xml:space="preserve"> </w:t>
            </w:r>
            <w:r w:rsidR="00567553">
              <w:t>G</w:t>
            </w:r>
            <w:r w:rsidR="00567553">
              <w:rPr>
                <w:spacing w:val="-15"/>
              </w:rPr>
              <w:t xml:space="preserve"> </w:t>
            </w:r>
            <w:r w:rsidR="00567553">
              <w:t>–</w:t>
            </w:r>
            <w:r w:rsidR="00567553">
              <w:rPr>
                <w:spacing w:val="-18"/>
              </w:rPr>
              <w:t xml:space="preserve"> </w:t>
            </w:r>
            <w:r w:rsidR="00567553">
              <w:t>CONTRACT</w:t>
            </w:r>
            <w:r w:rsidR="00567553">
              <w:rPr>
                <w:spacing w:val="-35"/>
              </w:rPr>
              <w:t xml:space="preserve"> </w:t>
            </w:r>
            <w:r w:rsidR="00567553">
              <w:t>ADMINISTRATION</w:t>
            </w:r>
            <w:r w:rsidR="00567553">
              <w:rPr>
                <w:spacing w:val="-17"/>
              </w:rPr>
              <w:t xml:space="preserve"> </w:t>
            </w:r>
            <w:r w:rsidR="00567553">
              <w:t>DATA</w:t>
            </w:r>
            <w:r w:rsidR="00567553">
              <w:tab/>
              <w:t>22</w:t>
            </w:r>
          </w:hyperlink>
        </w:p>
        <w:p w14:paraId="7F10583C" w14:textId="77777777" w:rsidR="007252D7" w:rsidRDefault="005000ED" w:rsidP="00567553">
          <w:pPr>
            <w:pStyle w:val="TOC3"/>
            <w:numPr>
              <w:ilvl w:val="1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spacing w:line="250" w:lineRule="exact"/>
            <w:ind w:hanging="901"/>
          </w:pPr>
          <w:hyperlink w:anchor="_bookmark38" w:history="1">
            <w:r w:rsidR="00567553">
              <w:t>Accounting</w:t>
            </w:r>
            <w:r w:rsidR="00567553">
              <w:rPr>
                <w:spacing w:val="-4"/>
              </w:rPr>
              <w:t xml:space="preserve"> </w:t>
            </w:r>
            <w:r w:rsidR="00567553">
              <w:t>and Appropriation</w:t>
            </w:r>
            <w:r w:rsidR="00567553">
              <w:rPr>
                <w:spacing w:val="-1"/>
              </w:rPr>
              <w:t xml:space="preserve"> </w:t>
            </w:r>
            <w:r w:rsidR="00567553">
              <w:t>Data</w:t>
            </w:r>
            <w:r w:rsidR="00567553">
              <w:tab/>
              <w:t>22</w:t>
            </w:r>
          </w:hyperlink>
        </w:p>
        <w:p w14:paraId="3115E118" w14:textId="77777777" w:rsidR="007252D7" w:rsidRDefault="005000ED" w:rsidP="00567553">
          <w:pPr>
            <w:pStyle w:val="TOC3"/>
            <w:numPr>
              <w:ilvl w:val="1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spacing w:before="1"/>
            <w:ind w:hanging="901"/>
          </w:pPr>
          <w:hyperlink w:anchor="_bookmark39" w:history="1">
            <w:r w:rsidR="00567553">
              <w:t>Points</w:t>
            </w:r>
            <w:r w:rsidR="00567553">
              <w:rPr>
                <w:spacing w:val="-1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Contact</w:t>
            </w:r>
            <w:r w:rsidR="00567553">
              <w:tab/>
              <w:t>22</w:t>
            </w:r>
          </w:hyperlink>
        </w:p>
        <w:p w14:paraId="2F6933C1" w14:textId="77777777" w:rsidR="007252D7" w:rsidRDefault="005000ED">
          <w:pPr>
            <w:pStyle w:val="TOC3"/>
            <w:tabs>
              <w:tab w:val="right" w:leader="dot" w:pos="10671"/>
            </w:tabs>
            <w:ind w:left="1179" w:firstLine="0"/>
          </w:pPr>
          <w:hyperlink w:anchor="_bookmark40" w:history="1">
            <w:r w:rsidR="00567553">
              <w:t>PACTS</w:t>
            </w:r>
            <w:r w:rsidR="00567553">
              <w:rPr>
                <w:spacing w:val="-2"/>
              </w:rPr>
              <w:t xml:space="preserve"> </w:t>
            </w:r>
            <w:r w:rsidR="00567553">
              <w:t>II</w:t>
            </w:r>
            <w:r w:rsidR="00567553">
              <w:rPr>
                <w:spacing w:val="-4"/>
              </w:rPr>
              <w:t xml:space="preserve"> </w:t>
            </w:r>
            <w:r w:rsidR="00567553">
              <w:t>Administrative</w:t>
            </w:r>
            <w:r w:rsidR="00567553">
              <w:rPr>
                <w:spacing w:val="-3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3"/>
              </w:rPr>
              <w:t xml:space="preserve"> </w:t>
            </w:r>
            <w:r w:rsidR="00567553">
              <w:t>Officer:</w:t>
            </w:r>
            <w:r w:rsidR="00567553">
              <w:tab/>
              <w:t>22</w:t>
            </w:r>
          </w:hyperlink>
        </w:p>
        <w:p w14:paraId="71F34B60" w14:textId="77777777" w:rsidR="007252D7" w:rsidRDefault="005000ED">
          <w:pPr>
            <w:pStyle w:val="TOC3"/>
            <w:tabs>
              <w:tab w:val="right" w:leader="dot" w:pos="10671"/>
            </w:tabs>
            <w:ind w:left="1179" w:firstLine="0"/>
          </w:pPr>
          <w:hyperlink w:anchor="_bookmark41" w:history="1">
            <w:r w:rsidR="00567553">
              <w:t>PACTS</w:t>
            </w:r>
            <w:r w:rsidR="00567553">
              <w:rPr>
                <w:spacing w:val="-2"/>
              </w:rPr>
              <w:t xml:space="preserve"> </w:t>
            </w:r>
            <w:r w:rsidR="00567553">
              <w:t>II</w:t>
            </w:r>
            <w:r w:rsidR="00567553">
              <w:rPr>
                <w:spacing w:val="-4"/>
              </w:rPr>
              <w:t xml:space="preserve"> </w:t>
            </w:r>
            <w:r w:rsidR="00567553">
              <w:t>Contract</w:t>
            </w:r>
            <w:r w:rsidR="00567553">
              <w:rPr>
                <w:spacing w:val="1"/>
              </w:rPr>
              <w:t xml:space="preserve"> </w:t>
            </w:r>
            <w:r w:rsidR="00567553">
              <w:t>Specialist</w:t>
            </w:r>
            <w:r w:rsidR="00567553">
              <w:tab/>
              <w:t>22</w:t>
            </w:r>
          </w:hyperlink>
        </w:p>
        <w:p w14:paraId="1D9FA108" w14:textId="77777777" w:rsidR="007252D7" w:rsidRDefault="005000ED">
          <w:pPr>
            <w:pStyle w:val="TOC3"/>
            <w:tabs>
              <w:tab w:val="right" w:leader="dot" w:pos="10671"/>
            </w:tabs>
            <w:spacing w:before="1" w:after="240" w:line="240" w:lineRule="auto"/>
            <w:ind w:left="1179" w:firstLine="0"/>
          </w:pPr>
          <w:hyperlink w:anchor="_bookmark42" w:history="1">
            <w:r w:rsidR="00567553">
              <w:t>PACTS</w:t>
            </w:r>
            <w:r w:rsidR="00567553">
              <w:rPr>
                <w:spacing w:val="-2"/>
              </w:rPr>
              <w:t xml:space="preserve"> </w:t>
            </w:r>
            <w:r w:rsidR="00567553">
              <w:t>II</w:t>
            </w:r>
            <w:r w:rsidR="00567553">
              <w:rPr>
                <w:spacing w:val="-5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3"/>
              </w:rPr>
              <w:t xml:space="preserve"> </w:t>
            </w:r>
            <w:r w:rsidR="00567553">
              <w:t>Officer’s</w:t>
            </w:r>
            <w:r w:rsidR="00567553">
              <w:rPr>
                <w:spacing w:val="-1"/>
              </w:rPr>
              <w:t xml:space="preserve"> </w:t>
            </w:r>
            <w:r w:rsidR="00567553">
              <w:t>Representative</w:t>
            </w:r>
            <w:r w:rsidR="00567553">
              <w:rPr>
                <w:spacing w:val="-3"/>
              </w:rPr>
              <w:t xml:space="preserve"> </w:t>
            </w:r>
            <w:r w:rsidR="00567553">
              <w:t>&amp;</w:t>
            </w:r>
            <w:r w:rsidR="00567553">
              <w:rPr>
                <w:spacing w:val="-3"/>
              </w:rPr>
              <w:t xml:space="preserve"> </w:t>
            </w:r>
            <w:r w:rsidR="00567553">
              <w:t>Program</w:t>
            </w:r>
            <w:r w:rsidR="00567553">
              <w:rPr>
                <w:spacing w:val="-10"/>
              </w:rPr>
              <w:t xml:space="preserve"> </w:t>
            </w:r>
            <w:r w:rsidR="00567553">
              <w:t>Manager</w:t>
            </w:r>
            <w:r w:rsidR="00567553">
              <w:tab/>
              <w:t>22</w:t>
            </w:r>
          </w:hyperlink>
        </w:p>
        <w:p w14:paraId="0FF16CD4" w14:textId="77777777" w:rsidR="007252D7" w:rsidRDefault="005000ED">
          <w:pPr>
            <w:pStyle w:val="TOC4"/>
            <w:tabs>
              <w:tab w:val="right" w:leader="dot" w:pos="10671"/>
            </w:tabs>
            <w:spacing w:before="20" w:line="244" w:lineRule="exact"/>
            <w:ind w:left="1180" w:firstLine="0"/>
          </w:pPr>
          <w:hyperlink w:anchor="_bookmark43" w:history="1">
            <w:r w:rsidR="00567553">
              <w:t>Contractor’s</w:t>
            </w:r>
            <w:r w:rsidR="00567553">
              <w:rPr>
                <w:spacing w:val="2"/>
              </w:rPr>
              <w:t xml:space="preserve"> </w:t>
            </w:r>
            <w:r w:rsidR="00567553">
              <w:t>Program</w:t>
            </w:r>
            <w:r w:rsidR="00567553">
              <w:rPr>
                <w:spacing w:val="-6"/>
              </w:rPr>
              <w:t xml:space="preserve"> </w:t>
            </w:r>
            <w:r w:rsidR="00567553">
              <w:t>Manager</w:t>
            </w:r>
            <w:r w:rsidR="00567553">
              <w:tab/>
              <w:t>22</w:t>
            </w:r>
          </w:hyperlink>
        </w:p>
        <w:p w14:paraId="3BE8A7FB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</w:pPr>
          <w:hyperlink w:anchor="_bookmark44" w:history="1">
            <w:r w:rsidR="00567553">
              <w:t>PACTS</w:t>
            </w:r>
            <w:r w:rsidR="00567553">
              <w:rPr>
                <w:spacing w:val="-3"/>
              </w:rPr>
              <w:t xml:space="preserve"> </w:t>
            </w:r>
            <w:r w:rsidR="00567553">
              <w:t>II</w:t>
            </w:r>
            <w:r w:rsidR="00567553">
              <w:rPr>
                <w:spacing w:val="-6"/>
              </w:rPr>
              <w:t xml:space="preserve"> </w:t>
            </w:r>
            <w:r w:rsidR="00567553">
              <w:t>Administrative</w:t>
            </w:r>
            <w:r w:rsidR="00567553">
              <w:rPr>
                <w:spacing w:val="-3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5"/>
              </w:rPr>
              <w:t xml:space="preserve"> </w:t>
            </w:r>
            <w:r w:rsidR="00567553">
              <w:t>Officer</w:t>
            </w:r>
            <w:r w:rsidR="00567553">
              <w:rPr>
                <w:spacing w:val="-3"/>
              </w:rPr>
              <w:t xml:space="preserve"> </w:t>
            </w:r>
            <w:r w:rsidR="00567553">
              <w:t>(ACO)</w:t>
            </w:r>
            <w:r w:rsidR="00567553">
              <w:rPr>
                <w:spacing w:val="-4"/>
              </w:rPr>
              <w:t xml:space="preserve"> </w:t>
            </w:r>
            <w:r w:rsidR="00567553">
              <w:t>–</w:t>
            </w:r>
            <w:r w:rsidR="00567553">
              <w:rPr>
                <w:spacing w:val="-4"/>
              </w:rPr>
              <w:t xml:space="preserve"> </w:t>
            </w:r>
            <w:r w:rsidR="00567553">
              <w:t>IDIQ</w:t>
            </w:r>
            <w:r w:rsidR="00567553">
              <w:rPr>
                <w:spacing w:val="-2"/>
              </w:rPr>
              <w:t xml:space="preserve"> </w:t>
            </w:r>
            <w:r w:rsidR="00567553">
              <w:t>Contract</w:t>
            </w:r>
            <w:r w:rsidR="00567553">
              <w:rPr>
                <w:spacing w:val="-4"/>
              </w:rPr>
              <w:t xml:space="preserve"> </w:t>
            </w:r>
            <w:r w:rsidR="00567553">
              <w:t>Level</w:t>
            </w:r>
            <w:r w:rsidR="00567553">
              <w:tab/>
              <w:t>23</w:t>
            </w:r>
          </w:hyperlink>
        </w:p>
        <w:p w14:paraId="67810D0A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79"/>
              <w:tab w:val="left" w:pos="2080"/>
              <w:tab w:val="right" w:leader="dot" w:pos="10672"/>
            </w:tabs>
          </w:pPr>
          <w:hyperlink w:anchor="_bookmark45" w:history="1">
            <w:r w:rsidR="00567553">
              <w:t>PACTS</w:t>
            </w:r>
            <w:r w:rsidR="00567553">
              <w:rPr>
                <w:spacing w:val="2"/>
              </w:rPr>
              <w:t xml:space="preserve"> </w:t>
            </w:r>
            <w:r w:rsidR="00567553">
              <w:t>II</w:t>
            </w:r>
            <w:r w:rsidR="00567553">
              <w:rPr>
                <w:spacing w:val="-1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4"/>
              </w:rPr>
              <w:t xml:space="preserve"> </w:t>
            </w:r>
            <w:r w:rsidR="00567553">
              <w:t>Officer’s</w:t>
            </w:r>
            <w:r w:rsidR="00567553">
              <w:rPr>
                <w:spacing w:val="3"/>
              </w:rPr>
              <w:t xml:space="preserve"> </w:t>
            </w:r>
            <w:r w:rsidR="00567553">
              <w:t>Representative</w:t>
            </w:r>
            <w:r w:rsidR="00567553">
              <w:rPr>
                <w:spacing w:val="-2"/>
              </w:rPr>
              <w:t xml:space="preserve"> </w:t>
            </w:r>
            <w:r w:rsidR="00567553">
              <w:t>(COR)</w:t>
            </w:r>
            <w:r w:rsidR="00567553">
              <w:rPr>
                <w:spacing w:val="5"/>
              </w:rPr>
              <w:t xml:space="preserve"> </w:t>
            </w:r>
            <w:r w:rsidR="00567553">
              <w:t>&amp;</w:t>
            </w:r>
            <w:r w:rsidR="00567553">
              <w:rPr>
                <w:spacing w:val="4"/>
              </w:rPr>
              <w:t xml:space="preserve"> </w:t>
            </w:r>
            <w:r w:rsidR="00567553">
              <w:t>Program</w:t>
            </w:r>
            <w:r w:rsidR="00567553">
              <w:rPr>
                <w:spacing w:val="-1"/>
              </w:rPr>
              <w:t xml:space="preserve"> </w:t>
            </w:r>
            <w:r w:rsidR="00567553">
              <w:t>Manager</w:t>
            </w:r>
            <w:r w:rsidR="00567553">
              <w:tab/>
              <w:t>23</w:t>
            </w:r>
          </w:hyperlink>
        </w:p>
        <w:p w14:paraId="5CDE3610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left="2080" w:hanging="901"/>
          </w:pPr>
          <w:hyperlink w:anchor="_bookmark46" w:history="1">
            <w:r w:rsidR="00567553">
              <w:t>Contractor’s</w:t>
            </w:r>
            <w:r w:rsidR="00567553">
              <w:rPr>
                <w:spacing w:val="2"/>
              </w:rPr>
              <w:t xml:space="preserve"> </w:t>
            </w:r>
            <w:r w:rsidR="00567553">
              <w:t>Program</w:t>
            </w:r>
            <w:r w:rsidR="00567553">
              <w:rPr>
                <w:spacing w:val="-6"/>
              </w:rPr>
              <w:t xml:space="preserve"> </w:t>
            </w:r>
            <w:r w:rsidR="00567553">
              <w:t>Manager</w:t>
            </w:r>
            <w:r w:rsidR="00567553">
              <w:tab/>
              <w:t>23</w:t>
            </w:r>
          </w:hyperlink>
        </w:p>
        <w:p w14:paraId="53CCE033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ind w:left="2080" w:hanging="901"/>
          </w:pPr>
          <w:hyperlink w:anchor="_bookmark47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4"/>
              </w:rPr>
              <w:t xml:space="preserve"> </w:t>
            </w:r>
            <w:r w:rsidR="00567553">
              <w:t>Officer</w:t>
            </w:r>
            <w:r w:rsidR="00567553">
              <w:rPr>
                <w:spacing w:val="-4"/>
              </w:rPr>
              <w:t xml:space="preserve"> </w:t>
            </w:r>
            <w:r w:rsidR="00567553">
              <w:t>(TO</w:t>
            </w:r>
            <w:r w:rsidR="00567553">
              <w:rPr>
                <w:spacing w:val="-4"/>
              </w:rPr>
              <w:t xml:space="preserve"> </w:t>
            </w:r>
            <w:r w:rsidR="00567553">
              <w:t>CO)</w:t>
            </w:r>
            <w:r w:rsidR="00567553">
              <w:tab/>
              <w:t>23</w:t>
            </w:r>
          </w:hyperlink>
        </w:p>
        <w:p w14:paraId="75C1DCF1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left="2080" w:hanging="901"/>
          </w:pPr>
          <w:hyperlink w:anchor="_bookmark48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3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4"/>
              </w:rPr>
              <w:t xml:space="preserve"> </w:t>
            </w:r>
            <w:r w:rsidR="00567553">
              <w:t>Officer’s</w:t>
            </w:r>
            <w:r w:rsidR="00567553">
              <w:rPr>
                <w:spacing w:val="-1"/>
              </w:rPr>
              <w:t xml:space="preserve"> </w:t>
            </w:r>
            <w:r w:rsidR="00567553">
              <w:t>Representative</w:t>
            </w:r>
            <w:r w:rsidR="00567553">
              <w:rPr>
                <w:spacing w:val="-6"/>
              </w:rPr>
              <w:t xml:space="preserve"> </w:t>
            </w:r>
            <w:r w:rsidR="00567553">
              <w:t>(TO</w:t>
            </w:r>
            <w:r w:rsidR="00567553">
              <w:rPr>
                <w:spacing w:val="-2"/>
              </w:rPr>
              <w:t xml:space="preserve"> </w:t>
            </w:r>
            <w:r w:rsidR="00567553">
              <w:t>COR)</w:t>
            </w:r>
            <w:r w:rsidR="00567553">
              <w:tab/>
              <w:t>23</w:t>
            </w:r>
          </w:hyperlink>
        </w:p>
        <w:p w14:paraId="2945F047" w14:textId="77777777" w:rsidR="007252D7" w:rsidRDefault="005000ED" w:rsidP="00567553">
          <w:pPr>
            <w:pStyle w:val="TOC3"/>
            <w:numPr>
              <w:ilvl w:val="1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ind w:left="2080" w:hanging="901"/>
          </w:pPr>
          <w:hyperlink w:anchor="_bookmark49" w:history="1">
            <w:r w:rsidR="00567553">
              <w:t>Ordering</w:t>
            </w:r>
            <w:r w:rsidR="00567553">
              <w:rPr>
                <w:spacing w:val="-4"/>
              </w:rPr>
              <w:t xml:space="preserve"> </w:t>
            </w:r>
            <w:r w:rsidR="00567553">
              <w:t>– By</w:t>
            </w:r>
            <w:r w:rsidR="00567553">
              <w:rPr>
                <w:spacing w:val="-4"/>
              </w:rPr>
              <w:t xml:space="preserve"> </w:t>
            </w:r>
            <w:r w:rsidR="00567553">
              <w:t>Designated</w:t>
            </w:r>
            <w:r w:rsidR="00567553">
              <w:rPr>
                <w:spacing w:val="-3"/>
              </w:rPr>
              <w:t xml:space="preserve"> </w:t>
            </w:r>
            <w:r w:rsidR="00567553">
              <w:t>Ordering</w:t>
            </w:r>
            <w:r w:rsidR="00567553">
              <w:rPr>
                <w:spacing w:val="-4"/>
              </w:rPr>
              <w:t xml:space="preserve"> </w:t>
            </w:r>
            <w:r w:rsidR="00567553">
              <w:t>Official</w:t>
            </w:r>
            <w:r w:rsidR="00567553">
              <w:tab/>
              <w:t>24</w:t>
            </w:r>
          </w:hyperlink>
        </w:p>
        <w:p w14:paraId="7B1FAED4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left="2080" w:hanging="901"/>
          </w:pPr>
          <w:hyperlink w:anchor="_bookmark50" w:history="1">
            <w:r w:rsidR="00567553">
              <w:t>Direct</w:t>
            </w:r>
            <w:r w:rsidR="00567553">
              <w:rPr>
                <w:spacing w:val="-3"/>
              </w:rPr>
              <w:t xml:space="preserve"> </w:t>
            </w:r>
            <w:r w:rsidR="00567553">
              <w:t>Ordering</w:t>
            </w:r>
            <w:r w:rsidR="00567553">
              <w:tab/>
              <w:t>24</w:t>
            </w:r>
          </w:hyperlink>
        </w:p>
        <w:p w14:paraId="0982EF75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ind w:left="2080" w:hanging="901"/>
          </w:pPr>
          <w:hyperlink w:anchor="_bookmark51" w:history="1">
            <w:r w:rsidR="00567553">
              <w:t>Special Contract</w:t>
            </w:r>
            <w:r w:rsidR="00567553">
              <w:rPr>
                <w:spacing w:val="-3"/>
              </w:rPr>
              <w:t xml:space="preserve"> </w:t>
            </w:r>
            <w:r w:rsidR="00567553">
              <w:t>Administration</w:t>
            </w:r>
            <w:r w:rsidR="00567553">
              <w:rPr>
                <w:spacing w:val="-1"/>
              </w:rPr>
              <w:t xml:space="preserve"> </w:t>
            </w:r>
            <w:r w:rsidR="00567553">
              <w:t>Responsibilities</w:t>
            </w:r>
            <w:r w:rsidR="00567553">
              <w:tab/>
              <w:t>24</w:t>
            </w:r>
          </w:hyperlink>
        </w:p>
        <w:p w14:paraId="7F291977" w14:textId="77777777" w:rsidR="007252D7" w:rsidRDefault="005000ED" w:rsidP="00567553">
          <w:pPr>
            <w:pStyle w:val="TOC3"/>
            <w:numPr>
              <w:ilvl w:val="1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ind w:left="2080" w:hanging="901"/>
          </w:pPr>
          <w:hyperlink w:anchor="_bookmark52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4"/>
              </w:rPr>
              <w:t xml:space="preserve"> </w:t>
            </w:r>
            <w:r w:rsidR="00567553">
              <w:t>(TO)</w:t>
            </w:r>
            <w:r w:rsidR="00567553">
              <w:rPr>
                <w:spacing w:val="-2"/>
              </w:rPr>
              <w:t xml:space="preserve"> </w:t>
            </w:r>
            <w:r w:rsidR="00567553">
              <w:t>Procedures</w:t>
            </w:r>
            <w:r w:rsidR="00567553">
              <w:tab/>
              <w:t>25</w:t>
            </w:r>
          </w:hyperlink>
        </w:p>
        <w:p w14:paraId="66C2F2BF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left="2080" w:hanging="901"/>
          </w:pPr>
          <w:hyperlink w:anchor="_bookmark53" w:history="1">
            <w:r w:rsidR="00567553">
              <w:t>Fair</w:t>
            </w:r>
            <w:r w:rsidR="00567553">
              <w:rPr>
                <w:spacing w:val="-3"/>
              </w:rPr>
              <w:t xml:space="preserve"> </w:t>
            </w:r>
            <w:r w:rsidR="00567553">
              <w:t>Opportunity</w:t>
            </w:r>
            <w:r w:rsidR="00567553">
              <w:rPr>
                <w:spacing w:val="-3"/>
              </w:rPr>
              <w:t xml:space="preserve"> </w:t>
            </w:r>
            <w:r w:rsidR="00567553">
              <w:t>Process</w:t>
            </w:r>
            <w:r w:rsidR="00567553">
              <w:tab/>
              <w:t>25</w:t>
            </w:r>
          </w:hyperlink>
        </w:p>
        <w:p w14:paraId="5FE787CA" w14:textId="77777777" w:rsidR="007252D7" w:rsidRDefault="005000ED" w:rsidP="00567553">
          <w:pPr>
            <w:pStyle w:val="TOC3"/>
            <w:numPr>
              <w:ilvl w:val="2"/>
              <w:numId w:val="45"/>
            </w:numPr>
            <w:tabs>
              <w:tab w:val="left" w:pos="2080"/>
              <w:tab w:val="left" w:pos="2081"/>
              <w:tab w:val="right" w:leader="dot" w:pos="10672"/>
            </w:tabs>
            <w:ind w:left="2080" w:hanging="901"/>
          </w:pPr>
          <w:hyperlink w:anchor="_bookmark54" w:history="1">
            <w:r w:rsidR="00567553">
              <w:t>Fair</w:t>
            </w:r>
            <w:r w:rsidR="00567553">
              <w:rPr>
                <w:spacing w:val="-3"/>
              </w:rPr>
              <w:t xml:space="preserve"> </w:t>
            </w:r>
            <w:r w:rsidR="00567553">
              <w:t>Opportunity</w:t>
            </w:r>
            <w:r w:rsidR="00567553">
              <w:rPr>
                <w:spacing w:val="-3"/>
              </w:rPr>
              <w:t xml:space="preserve"> </w:t>
            </w:r>
            <w:r w:rsidR="00567553">
              <w:t>Exceptions</w:t>
            </w:r>
            <w:r w:rsidR="00567553">
              <w:tab/>
              <w:t>25</w:t>
            </w:r>
          </w:hyperlink>
        </w:p>
        <w:p w14:paraId="50513AA1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spacing w:before="2"/>
            <w:ind w:left="2081" w:hanging="901"/>
          </w:pPr>
          <w:hyperlink w:anchor="_bookmark55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Solicitation</w:t>
            </w:r>
            <w:r w:rsidR="00567553">
              <w:tab/>
              <w:t>26</w:t>
            </w:r>
          </w:hyperlink>
        </w:p>
        <w:p w14:paraId="5743220E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ind w:left="2081" w:hanging="901"/>
          </w:pPr>
          <w:hyperlink w:anchor="_bookmark56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Process</w:t>
            </w:r>
            <w:r w:rsidR="00567553">
              <w:tab/>
              <w:t>26</w:t>
            </w:r>
          </w:hyperlink>
        </w:p>
        <w:p w14:paraId="457E5EAF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ind w:left="2081" w:hanging="901"/>
          </w:pPr>
          <w:hyperlink w:anchor="_bookmark57" w:history="1">
            <w:r w:rsidR="00567553">
              <w:t>Contractor</w:t>
            </w:r>
            <w:r w:rsidR="00567553">
              <w:rPr>
                <w:spacing w:val="-3"/>
              </w:rPr>
              <w:t xml:space="preserve"> </w:t>
            </w:r>
            <w:r w:rsidR="00567553">
              <w:t>Requested</w:t>
            </w:r>
            <w:r w:rsidR="00567553">
              <w:rPr>
                <w:spacing w:val="1"/>
              </w:rPr>
              <w:t xml:space="preserve"> </w:t>
            </w:r>
            <w:r w:rsidR="00567553">
              <w:t>Changes</w:t>
            </w:r>
            <w:r w:rsidR="00567553">
              <w:rPr>
                <w:spacing w:val="-2"/>
              </w:rPr>
              <w:t xml:space="preserve"> </w:t>
            </w:r>
            <w:r w:rsidR="00567553">
              <w:t>to</w:t>
            </w:r>
            <w:r w:rsidR="00567553">
              <w:rPr>
                <w:spacing w:val="-4"/>
              </w:rPr>
              <w:t xml:space="preserve"> </w:t>
            </w:r>
            <w:r w:rsidR="00567553">
              <w:t>Task</w:t>
            </w:r>
            <w:r w:rsidR="00567553">
              <w:rPr>
                <w:spacing w:val="-3"/>
              </w:rPr>
              <w:t xml:space="preserve"> </w:t>
            </w:r>
            <w:r w:rsidR="00567553">
              <w:t>Orders</w:t>
            </w:r>
            <w:r w:rsidR="00567553">
              <w:tab/>
              <w:t>27</w:t>
            </w:r>
          </w:hyperlink>
        </w:p>
        <w:p w14:paraId="1C03331F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spacing w:before="1"/>
            <w:ind w:left="2081" w:hanging="901"/>
          </w:pPr>
          <w:hyperlink w:anchor="_bookmark58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Protests</w:t>
            </w:r>
            <w:r w:rsidR="00567553">
              <w:tab/>
              <w:t>27</w:t>
            </w:r>
          </w:hyperlink>
        </w:p>
        <w:p w14:paraId="41CCF40B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ind w:left="2081" w:hanging="901"/>
          </w:pPr>
          <w:hyperlink w:anchor="_bookmark59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Contract</w:t>
            </w:r>
            <w:r w:rsidR="00567553">
              <w:rPr>
                <w:spacing w:val="-2"/>
              </w:rPr>
              <w:t xml:space="preserve"> </w:t>
            </w:r>
            <w:r w:rsidR="00567553">
              <w:t>Ombudsman</w:t>
            </w:r>
            <w:r w:rsidR="00567553">
              <w:tab/>
              <w:t>27</w:t>
            </w:r>
          </w:hyperlink>
        </w:p>
        <w:p w14:paraId="6EBB2448" w14:textId="77777777" w:rsidR="007252D7" w:rsidRDefault="005000ED" w:rsidP="00567553">
          <w:pPr>
            <w:pStyle w:val="TOC4"/>
            <w:numPr>
              <w:ilvl w:val="1"/>
              <w:numId w:val="45"/>
            </w:numPr>
            <w:tabs>
              <w:tab w:val="left" w:pos="2080"/>
              <w:tab w:val="left" w:pos="2082"/>
              <w:tab w:val="right" w:leader="dot" w:pos="10672"/>
            </w:tabs>
            <w:spacing w:before="1"/>
            <w:ind w:left="2081" w:hanging="901"/>
          </w:pPr>
          <w:hyperlink w:anchor="_bookmark60" w:history="1">
            <w:r w:rsidR="00567553">
              <w:t>Ordering</w:t>
            </w:r>
            <w:r w:rsidR="00567553">
              <w:tab/>
              <w:t>28</w:t>
            </w:r>
          </w:hyperlink>
        </w:p>
        <w:p w14:paraId="1C6BD9A4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0"/>
              <w:tab w:val="left" w:pos="2082"/>
              <w:tab w:val="right" w:leader="dot" w:pos="10673"/>
            </w:tabs>
            <w:ind w:left="2081" w:hanging="901"/>
          </w:pPr>
          <w:hyperlink w:anchor="_bookmark61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Information</w:t>
            </w:r>
            <w:r w:rsidR="00567553">
              <w:tab/>
              <w:t>28</w:t>
            </w:r>
          </w:hyperlink>
        </w:p>
        <w:p w14:paraId="7089293D" w14:textId="77777777" w:rsidR="007252D7" w:rsidRDefault="005000ED" w:rsidP="00567553">
          <w:pPr>
            <w:pStyle w:val="TOC4"/>
            <w:numPr>
              <w:ilvl w:val="1"/>
              <w:numId w:val="45"/>
            </w:numPr>
            <w:tabs>
              <w:tab w:val="left" w:pos="2081"/>
              <w:tab w:val="left" w:pos="2082"/>
              <w:tab w:val="right" w:leader="dot" w:pos="10673"/>
            </w:tabs>
            <w:ind w:left="2081" w:hanging="901"/>
          </w:pPr>
          <w:hyperlink w:anchor="_bookmark62" w:history="1">
            <w:r w:rsidR="00567553">
              <w:t>Invoicing</w:t>
            </w:r>
            <w:r w:rsidR="00567553">
              <w:rPr>
                <w:spacing w:val="-4"/>
              </w:rPr>
              <w:t xml:space="preserve"> </w:t>
            </w:r>
            <w:r w:rsidR="00567553">
              <w:t>Procedures</w:t>
            </w:r>
            <w:r w:rsidR="00567553">
              <w:tab/>
              <w:t>28</w:t>
            </w:r>
          </w:hyperlink>
        </w:p>
        <w:p w14:paraId="58FFFFFF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1"/>
              <w:tab w:val="left" w:pos="2082"/>
              <w:tab w:val="right" w:leader="dot" w:pos="10673"/>
            </w:tabs>
            <w:spacing w:before="2"/>
            <w:ind w:left="2081" w:hanging="901"/>
          </w:pPr>
          <w:hyperlink w:anchor="_bookmark63" w:history="1">
            <w:r w:rsidR="00567553">
              <w:t>Billing</w:t>
            </w:r>
            <w:r w:rsidR="00567553">
              <w:rPr>
                <w:spacing w:val="-4"/>
              </w:rPr>
              <w:t xml:space="preserve"> </w:t>
            </w:r>
            <w:r w:rsidR="00567553">
              <w:t>Instructions</w:t>
            </w:r>
            <w:r w:rsidR="00567553">
              <w:tab/>
              <w:t>28</w:t>
            </w:r>
          </w:hyperlink>
        </w:p>
        <w:p w14:paraId="700CB6C5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81"/>
              <w:tab w:val="left" w:pos="2082"/>
              <w:tab w:val="right" w:leader="dot" w:pos="10673"/>
            </w:tabs>
            <w:ind w:left="2081" w:hanging="901"/>
          </w:pPr>
          <w:hyperlink w:anchor="_bookmark64" w:history="1">
            <w:r w:rsidR="00567553">
              <w:t>Minimum</w:t>
            </w:r>
            <w:r w:rsidR="00567553">
              <w:rPr>
                <w:spacing w:val="-5"/>
              </w:rPr>
              <w:t xml:space="preserve"> </w:t>
            </w:r>
            <w:r w:rsidR="00567553">
              <w:t>Guarantee Instructions</w:t>
            </w:r>
            <w:r w:rsidR="00567553">
              <w:tab/>
              <w:t>28</w:t>
            </w:r>
          </w:hyperlink>
        </w:p>
        <w:p w14:paraId="32CC9B4E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spacing w:before="2"/>
            <w:ind w:left="2080"/>
          </w:pPr>
          <w:hyperlink w:anchor="_bookmark65" w:history="1">
            <w:r w:rsidR="00567553">
              <w:t>Task</w:t>
            </w:r>
            <w:r w:rsidR="00567553">
              <w:rPr>
                <w:spacing w:val="-4"/>
              </w:rPr>
              <w:t xml:space="preserve"> </w:t>
            </w:r>
            <w:r w:rsidR="00567553">
              <w:t>Order</w:t>
            </w:r>
            <w:r w:rsidR="00567553">
              <w:rPr>
                <w:spacing w:val="-2"/>
              </w:rPr>
              <w:t xml:space="preserve"> </w:t>
            </w:r>
            <w:r w:rsidR="00567553">
              <w:t>Instructions</w:t>
            </w:r>
            <w:r w:rsidR="00567553">
              <w:tab/>
              <w:t>28</w:t>
            </w:r>
          </w:hyperlink>
        </w:p>
        <w:p w14:paraId="6E6EBD00" w14:textId="77777777" w:rsidR="007252D7" w:rsidRDefault="005000ED" w:rsidP="00567553">
          <w:pPr>
            <w:pStyle w:val="TOC4"/>
            <w:numPr>
              <w:ilvl w:val="1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ind w:left="2080"/>
          </w:pPr>
          <w:hyperlink w:anchor="_bookmark66" w:history="1">
            <w:r w:rsidR="00567553">
              <w:t>Quick-Closeout</w:t>
            </w:r>
            <w:r w:rsidR="00567553">
              <w:rPr>
                <w:spacing w:val="-3"/>
              </w:rPr>
              <w:t xml:space="preserve"> </w:t>
            </w:r>
            <w:r w:rsidR="00567553">
              <w:t>Procedure</w:t>
            </w:r>
            <w:r w:rsidR="00567553">
              <w:tab/>
              <w:t>28</w:t>
            </w:r>
          </w:hyperlink>
        </w:p>
        <w:p w14:paraId="295595A6" w14:textId="77777777" w:rsidR="007252D7" w:rsidRDefault="005000ED" w:rsidP="00567553">
          <w:pPr>
            <w:pStyle w:val="TOC4"/>
            <w:numPr>
              <w:ilvl w:val="1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ind w:left="2080"/>
          </w:pPr>
          <w:hyperlink w:anchor="_bookmark67" w:history="1">
            <w:r w:rsidR="00567553">
              <w:t>Meetings</w:t>
            </w:r>
            <w:r w:rsidR="00567553">
              <w:tab/>
              <w:t>29</w:t>
            </w:r>
          </w:hyperlink>
        </w:p>
        <w:p w14:paraId="535AC377" w14:textId="77777777" w:rsidR="007252D7" w:rsidRDefault="005000ED" w:rsidP="00567553">
          <w:pPr>
            <w:pStyle w:val="TOC4"/>
            <w:numPr>
              <w:ilvl w:val="2"/>
              <w:numId w:val="45"/>
            </w:numPr>
            <w:tabs>
              <w:tab w:val="left" w:pos="2079"/>
              <w:tab w:val="left" w:pos="2080"/>
              <w:tab w:val="right" w:leader="dot" w:pos="10671"/>
            </w:tabs>
            <w:spacing w:before="2" w:line="240" w:lineRule="auto"/>
            <w:ind w:left="2080"/>
          </w:pPr>
          <w:hyperlink w:anchor="_bookmark68" w:history="1">
            <w:r w:rsidR="00567553">
              <w:t>Contract Level</w:t>
            </w:r>
            <w:r w:rsidR="00567553">
              <w:rPr>
                <w:spacing w:val="-2"/>
              </w:rPr>
              <w:t xml:space="preserve"> </w:t>
            </w:r>
            <w:r w:rsidR="00567553">
              <w:t>Meetings</w:t>
            </w:r>
            <w:r w:rsidR="00567553">
              <w:tab/>
              <w:t>29</w:t>
            </w:r>
          </w:hyperlink>
        </w:p>
        <w:p w14:paraId="5C0994FB" w14:textId="77777777" w:rsidR="007252D7" w:rsidRDefault="005000ED">
          <w:pPr>
            <w:pStyle w:val="TOC2"/>
            <w:tabs>
              <w:tab w:val="right" w:leader="dot" w:pos="10671"/>
            </w:tabs>
            <w:spacing w:line="251" w:lineRule="exact"/>
          </w:pPr>
          <w:hyperlink w:anchor="_bookmark69" w:history="1">
            <w:r w:rsidR="00567553">
              <w:rPr>
                <w:spacing w:val="-1"/>
              </w:rPr>
              <w:t>SECTION</w:t>
            </w:r>
            <w:r w:rsidR="00567553">
              <w:rPr>
                <w:spacing w:val="-21"/>
              </w:rPr>
              <w:t xml:space="preserve"> </w:t>
            </w:r>
            <w:r w:rsidR="00567553">
              <w:rPr>
                <w:spacing w:val="-1"/>
              </w:rPr>
              <w:t>H</w:t>
            </w:r>
            <w:r w:rsidR="00567553">
              <w:rPr>
                <w:spacing w:val="-16"/>
              </w:rPr>
              <w:t xml:space="preserve"> </w:t>
            </w:r>
            <w:r w:rsidR="00567553">
              <w:rPr>
                <w:spacing w:val="-1"/>
              </w:rPr>
              <w:t>–</w:t>
            </w:r>
            <w:r w:rsidR="00567553">
              <w:rPr>
                <w:spacing w:val="-19"/>
              </w:rPr>
              <w:t xml:space="preserve"> </w:t>
            </w:r>
            <w:r w:rsidR="00567553">
              <w:rPr>
                <w:spacing w:val="-1"/>
              </w:rPr>
              <w:t>SPECIAL</w:t>
            </w:r>
            <w:r w:rsidR="00567553">
              <w:rPr>
                <w:spacing w:val="-32"/>
              </w:rPr>
              <w:t xml:space="preserve"> </w:t>
            </w:r>
            <w:r w:rsidR="00567553">
              <w:rPr>
                <w:spacing w:val="-1"/>
              </w:rPr>
              <w:t>CONTRACTING</w:t>
            </w:r>
            <w:r w:rsidR="00567553">
              <w:rPr>
                <w:spacing w:val="-20"/>
              </w:rPr>
              <w:t xml:space="preserve"> </w:t>
            </w:r>
            <w:r w:rsidR="00567553">
              <w:t>REQUIREMENTS</w:t>
            </w:r>
            <w:r w:rsidR="00567553">
              <w:tab/>
              <w:t>30</w:t>
            </w:r>
          </w:hyperlink>
        </w:p>
        <w:p w14:paraId="76A53879" w14:textId="77777777" w:rsidR="007252D7" w:rsidRDefault="005000ED" w:rsidP="00567553">
          <w:pPr>
            <w:pStyle w:val="TOC4"/>
            <w:numPr>
              <w:ilvl w:val="1"/>
              <w:numId w:val="44"/>
            </w:numPr>
            <w:tabs>
              <w:tab w:val="left" w:pos="2079"/>
              <w:tab w:val="left" w:pos="2080"/>
              <w:tab w:val="right" w:leader="dot" w:pos="10671"/>
            </w:tabs>
            <w:spacing w:line="251" w:lineRule="exact"/>
          </w:pPr>
          <w:hyperlink w:anchor="_bookmark70" w:history="1">
            <w:r w:rsidR="00567553">
              <w:t>Authorized</w:t>
            </w:r>
            <w:r w:rsidR="00567553">
              <w:rPr>
                <w:spacing w:val="-1"/>
              </w:rPr>
              <w:t xml:space="preserve"> </w:t>
            </w:r>
            <w:r w:rsidR="00567553">
              <w:t>Users</w:t>
            </w:r>
            <w:r w:rsidR="00567553">
              <w:tab/>
              <w:t>30</w:t>
            </w:r>
          </w:hyperlink>
        </w:p>
        <w:p w14:paraId="3B746B40" w14:textId="77777777" w:rsidR="007252D7" w:rsidRDefault="005000ED" w:rsidP="00567553">
          <w:pPr>
            <w:pStyle w:val="TOC4"/>
            <w:numPr>
              <w:ilvl w:val="1"/>
              <w:numId w:val="44"/>
            </w:numPr>
            <w:tabs>
              <w:tab w:val="left" w:pos="2079"/>
              <w:tab w:val="left" w:pos="2080"/>
              <w:tab w:val="right" w:leader="dot" w:pos="10671"/>
            </w:tabs>
          </w:pPr>
          <w:hyperlink w:anchor="_bookmark71" w:history="1">
            <w:r w:rsidR="00567553">
              <w:t>Minimum</w:t>
            </w:r>
            <w:r w:rsidR="00567553">
              <w:rPr>
                <w:spacing w:val="-10"/>
              </w:rPr>
              <w:t xml:space="preserve"> </w:t>
            </w:r>
            <w:r w:rsidR="00567553">
              <w:t>Dollar Guarantee</w:t>
            </w:r>
            <w:r w:rsidR="00567553">
              <w:rPr>
                <w:spacing w:val="-3"/>
              </w:rPr>
              <w:t xml:space="preserve"> </w:t>
            </w:r>
            <w:r w:rsidR="00567553">
              <w:t>and</w:t>
            </w:r>
            <w:r w:rsidR="00567553">
              <w:rPr>
                <w:spacing w:val="-4"/>
              </w:rPr>
              <w:t xml:space="preserve"> </w:t>
            </w:r>
            <w:r w:rsidR="00567553">
              <w:t>Maximum</w:t>
            </w:r>
            <w:r w:rsidR="00567553">
              <w:rPr>
                <w:spacing w:val="-5"/>
              </w:rPr>
              <w:t xml:space="preserve"> </w:t>
            </w:r>
            <w:r w:rsidR="00567553">
              <w:t>Contract</w:t>
            </w:r>
            <w:r w:rsidR="00567553">
              <w:rPr>
                <w:spacing w:val="-2"/>
              </w:rPr>
              <w:t xml:space="preserve"> </w:t>
            </w:r>
            <w:r w:rsidR="00567553">
              <w:t>Limitation</w:t>
            </w:r>
            <w:r w:rsidR="00567553">
              <w:tab/>
              <w:t>30</w:t>
            </w:r>
          </w:hyperlink>
        </w:p>
        <w:p w14:paraId="7C43424D" w14:textId="77777777" w:rsidR="007252D7" w:rsidRDefault="005000ED" w:rsidP="00567553">
          <w:pPr>
            <w:pStyle w:val="TOC4"/>
            <w:numPr>
              <w:ilvl w:val="1"/>
              <w:numId w:val="44"/>
            </w:numPr>
            <w:tabs>
              <w:tab w:val="left" w:pos="2079"/>
              <w:tab w:val="left" w:pos="2080"/>
              <w:tab w:val="right" w:leader="dot" w:pos="10672"/>
            </w:tabs>
            <w:spacing w:before="1"/>
          </w:pPr>
          <w:hyperlink w:anchor="_bookmark72" w:history="1">
            <w:r w:rsidR="00567553">
              <w:t>Selected</w:t>
            </w:r>
            <w:r w:rsidR="00567553">
              <w:rPr>
                <w:spacing w:val="-1"/>
              </w:rPr>
              <w:t xml:space="preserve"> </w:t>
            </w:r>
            <w:r w:rsidR="00567553">
              <w:t>Items</w:t>
            </w:r>
            <w:r w:rsidR="00567553">
              <w:rPr>
                <w:spacing w:val="-2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Costs</w:t>
            </w:r>
            <w:r w:rsidR="00567553">
              <w:tab/>
              <w:t>30</w:t>
            </w:r>
          </w:hyperlink>
        </w:p>
        <w:p w14:paraId="3B536BD3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73" w:history="1">
            <w:r w:rsidR="00567553">
              <w:t>Travel</w:t>
            </w:r>
            <w:r w:rsidR="00567553">
              <w:rPr>
                <w:spacing w:val="-3"/>
              </w:rPr>
              <w:t xml:space="preserve"> </w:t>
            </w:r>
            <w:r w:rsidR="00567553">
              <w:t>Costs</w:t>
            </w:r>
            <w:r w:rsidR="00567553">
              <w:tab/>
              <w:t>30</w:t>
            </w:r>
          </w:hyperlink>
        </w:p>
        <w:p w14:paraId="0A5C4E34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74" w:history="1">
            <w:r w:rsidR="00567553">
              <w:t>Training</w:t>
            </w:r>
            <w:r w:rsidR="00567553">
              <w:tab/>
              <w:t>31</w:t>
            </w:r>
          </w:hyperlink>
        </w:p>
        <w:p w14:paraId="1230DE7C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75" w:history="1">
            <w:r w:rsidR="00567553">
              <w:t>General Purpose</w:t>
            </w:r>
            <w:r w:rsidR="00567553">
              <w:rPr>
                <w:spacing w:val="-3"/>
              </w:rPr>
              <w:t xml:space="preserve"> </w:t>
            </w:r>
            <w:r w:rsidR="00567553">
              <w:t>Office</w:t>
            </w:r>
            <w:r w:rsidR="00567553">
              <w:rPr>
                <w:spacing w:val="-2"/>
              </w:rPr>
              <w:t xml:space="preserve"> </w:t>
            </w:r>
            <w:r w:rsidR="00567553">
              <w:t>Equipment</w:t>
            </w:r>
            <w:r w:rsidR="00567553">
              <w:rPr>
                <w:spacing w:val="-5"/>
              </w:rPr>
              <w:t xml:space="preserve"> </w:t>
            </w:r>
            <w:r w:rsidR="00567553">
              <w:t>(GPOE)</w:t>
            </w:r>
            <w:r w:rsidR="00567553">
              <w:rPr>
                <w:spacing w:val="-2"/>
              </w:rPr>
              <w:t xml:space="preserve"> </w:t>
            </w:r>
            <w:r w:rsidR="00567553">
              <w:t>and</w:t>
            </w:r>
            <w:r w:rsidR="00567553">
              <w:rPr>
                <w:spacing w:val="1"/>
              </w:rPr>
              <w:t xml:space="preserve"> </w:t>
            </w:r>
            <w:r w:rsidR="00567553">
              <w:t>IT</w:t>
            </w:r>
            <w:r w:rsidR="00567553">
              <w:tab/>
              <w:t>31</w:t>
            </w:r>
          </w:hyperlink>
        </w:p>
        <w:p w14:paraId="77D3FA5C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76" w:history="1">
            <w:r w:rsidR="00567553">
              <w:t>Government Property,</w:t>
            </w:r>
            <w:r w:rsidR="00567553">
              <w:rPr>
                <w:spacing w:val="1"/>
              </w:rPr>
              <w:t xml:space="preserve"> </w:t>
            </w:r>
            <w:r w:rsidR="00567553">
              <w:t>Information,</w:t>
            </w:r>
            <w:r w:rsidR="00567553">
              <w:rPr>
                <w:spacing w:val="-2"/>
              </w:rPr>
              <w:t xml:space="preserve"> </w:t>
            </w:r>
            <w:r w:rsidR="00567553">
              <w:t>Workspace</w:t>
            </w:r>
            <w:r w:rsidR="00567553">
              <w:tab/>
              <w:t>31</w:t>
            </w:r>
          </w:hyperlink>
        </w:p>
        <w:p w14:paraId="1A3887EC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77" w:history="1">
            <w:r w:rsidR="00567553">
              <w:t>Past Performance Information</w:t>
            </w:r>
            <w:r w:rsidR="00567553">
              <w:tab/>
              <w:t>31</w:t>
            </w:r>
          </w:hyperlink>
        </w:p>
        <w:p w14:paraId="05C31CD0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78" w:history="1">
            <w:r w:rsidR="00567553">
              <w:t>Industry</w:t>
            </w:r>
            <w:r w:rsidR="00567553">
              <w:rPr>
                <w:spacing w:val="-4"/>
              </w:rPr>
              <w:t xml:space="preserve"> </w:t>
            </w:r>
            <w:r w:rsidR="00567553">
              <w:t>Partner</w:t>
            </w:r>
            <w:r w:rsidR="00567553">
              <w:rPr>
                <w:spacing w:val="-2"/>
              </w:rPr>
              <w:t xml:space="preserve"> </w:t>
            </w:r>
            <w:r w:rsidR="00567553">
              <w:t>Webpage</w:t>
            </w:r>
            <w:r w:rsidR="00567553">
              <w:tab/>
              <w:t>31</w:t>
            </w:r>
          </w:hyperlink>
        </w:p>
        <w:p w14:paraId="29351442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79" w:history="1">
            <w:r w:rsidR="00567553">
              <w:t>Standard</w:t>
            </w:r>
            <w:r w:rsidR="00567553">
              <w:rPr>
                <w:spacing w:val="-4"/>
              </w:rPr>
              <w:t xml:space="preserve"> </w:t>
            </w:r>
            <w:r w:rsidR="00567553">
              <w:t>of</w:t>
            </w:r>
            <w:r w:rsidR="00567553">
              <w:rPr>
                <w:spacing w:val="-3"/>
              </w:rPr>
              <w:t xml:space="preserve"> </w:t>
            </w:r>
            <w:r w:rsidR="00567553">
              <w:t>Conduct</w:t>
            </w:r>
            <w:r w:rsidR="00567553">
              <w:rPr>
                <w:spacing w:val="-1"/>
              </w:rPr>
              <w:t xml:space="preserve"> </w:t>
            </w:r>
            <w:r w:rsidR="00567553">
              <w:t>at</w:t>
            </w:r>
            <w:r w:rsidR="00567553">
              <w:rPr>
                <w:spacing w:val="-3"/>
              </w:rPr>
              <w:t xml:space="preserve"> </w:t>
            </w:r>
            <w:r w:rsidR="00567553">
              <w:t>Government</w:t>
            </w:r>
            <w:r w:rsidR="00567553">
              <w:rPr>
                <w:spacing w:val="1"/>
              </w:rPr>
              <w:t xml:space="preserve"> </w:t>
            </w:r>
            <w:r w:rsidR="00567553">
              <w:t>Installations</w:t>
            </w:r>
            <w:r w:rsidR="00567553">
              <w:tab/>
              <w:t>32</w:t>
            </w:r>
          </w:hyperlink>
        </w:p>
        <w:p w14:paraId="7456E065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80" w:history="1">
            <w:r w:rsidR="00567553">
              <w:t>Advertisements,</w:t>
            </w:r>
            <w:r w:rsidR="00567553">
              <w:rPr>
                <w:spacing w:val="-1"/>
              </w:rPr>
              <w:t xml:space="preserve"> </w:t>
            </w:r>
            <w:r w:rsidR="00567553">
              <w:t>Publicizing</w:t>
            </w:r>
            <w:r w:rsidR="00567553">
              <w:rPr>
                <w:spacing w:val="-4"/>
              </w:rPr>
              <w:t xml:space="preserve"> </w:t>
            </w:r>
            <w:r w:rsidR="00567553">
              <w:t>Awards</w:t>
            </w:r>
            <w:r w:rsidR="00567553">
              <w:rPr>
                <w:spacing w:val="-3"/>
              </w:rPr>
              <w:t xml:space="preserve"> </w:t>
            </w:r>
            <w:r w:rsidR="00567553">
              <w:t>and</w:t>
            </w:r>
            <w:r w:rsidR="00567553">
              <w:rPr>
                <w:spacing w:val="-1"/>
              </w:rPr>
              <w:t xml:space="preserve"> </w:t>
            </w:r>
            <w:r w:rsidR="00567553">
              <w:t>News</w:t>
            </w:r>
            <w:r w:rsidR="00567553">
              <w:rPr>
                <w:spacing w:val="-4"/>
              </w:rPr>
              <w:t xml:space="preserve"> </w:t>
            </w:r>
            <w:r w:rsidR="00567553">
              <w:t>Releases</w:t>
            </w:r>
            <w:r w:rsidR="00567553">
              <w:tab/>
              <w:t>32</w:t>
            </w:r>
          </w:hyperlink>
        </w:p>
        <w:p w14:paraId="43EB7A47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81" w:history="1">
            <w:r w:rsidR="00567553">
              <w:t>Identification</w:t>
            </w:r>
            <w:r w:rsidR="00567553">
              <w:rPr>
                <w:spacing w:val="-1"/>
              </w:rPr>
              <w:t xml:space="preserve"> </w:t>
            </w:r>
            <w:r w:rsidR="00567553">
              <w:t>of</w:t>
            </w:r>
            <w:r w:rsidR="00567553">
              <w:rPr>
                <w:spacing w:val="-2"/>
              </w:rPr>
              <w:t xml:space="preserve"> </w:t>
            </w:r>
            <w:r w:rsidR="00567553">
              <w:t>Contractor</w:t>
            </w:r>
            <w:r w:rsidR="00567553">
              <w:rPr>
                <w:spacing w:val="-3"/>
              </w:rPr>
              <w:t xml:space="preserve"> </w:t>
            </w:r>
            <w:r w:rsidR="00567553">
              <w:t>Personnel</w:t>
            </w:r>
            <w:r w:rsidR="00567553">
              <w:tab/>
              <w:t>32</w:t>
            </w:r>
          </w:hyperlink>
        </w:p>
        <w:p w14:paraId="3BBECBBC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82" w:history="1">
            <w:r w:rsidR="00567553">
              <w:t>Key</w:t>
            </w:r>
            <w:r w:rsidR="00567553">
              <w:rPr>
                <w:spacing w:val="-1"/>
              </w:rPr>
              <w:t xml:space="preserve"> </w:t>
            </w:r>
            <w:r w:rsidR="00567553">
              <w:t>Personnel</w:t>
            </w:r>
            <w:r w:rsidR="00567553">
              <w:tab/>
              <w:t>33</w:t>
            </w:r>
          </w:hyperlink>
        </w:p>
        <w:p w14:paraId="219AD240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83" w:history="1">
            <w:r w:rsidR="00567553">
              <w:t>Substitution</w:t>
            </w:r>
            <w:r w:rsidR="00567553">
              <w:rPr>
                <w:spacing w:val="-1"/>
              </w:rPr>
              <w:t xml:space="preserve"> </w:t>
            </w:r>
            <w:r w:rsidR="00567553">
              <w:t>of</w:t>
            </w:r>
            <w:r w:rsidR="00567553">
              <w:rPr>
                <w:spacing w:val="-4"/>
              </w:rPr>
              <w:t xml:space="preserve"> </w:t>
            </w:r>
            <w:r w:rsidR="00567553">
              <w:t>Key</w:t>
            </w:r>
            <w:r w:rsidR="00567553">
              <w:rPr>
                <w:spacing w:val="-3"/>
              </w:rPr>
              <w:t xml:space="preserve"> </w:t>
            </w:r>
            <w:r w:rsidR="00567553">
              <w:t>Personnel</w:t>
            </w:r>
            <w:r w:rsidR="00567553">
              <w:tab/>
              <w:t>33</w:t>
            </w:r>
          </w:hyperlink>
        </w:p>
        <w:p w14:paraId="4B80AAC1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84" w:history="1">
            <w:r w:rsidR="00567553">
              <w:t>Observance</w:t>
            </w:r>
            <w:r w:rsidR="00567553">
              <w:rPr>
                <w:spacing w:val="-3"/>
              </w:rPr>
              <w:t xml:space="preserve"> </w:t>
            </w:r>
            <w:r w:rsidR="00567553">
              <w:t>of Legal Holidays</w:t>
            </w:r>
            <w:r w:rsidR="00567553">
              <w:rPr>
                <w:spacing w:val="-2"/>
              </w:rPr>
              <w:t xml:space="preserve"> </w:t>
            </w:r>
            <w:r w:rsidR="00567553">
              <w:t>and</w:t>
            </w:r>
            <w:r w:rsidR="00567553">
              <w:rPr>
                <w:spacing w:val="-4"/>
              </w:rPr>
              <w:t xml:space="preserve"> </w:t>
            </w:r>
            <w:r w:rsidR="00567553">
              <w:t>Excused</w:t>
            </w:r>
            <w:r w:rsidR="00567553">
              <w:rPr>
                <w:spacing w:val="-4"/>
              </w:rPr>
              <w:t xml:space="preserve"> </w:t>
            </w:r>
            <w:r w:rsidR="00567553">
              <w:t>Absence</w:t>
            </w:r>
            <w:r w:rsidR="00567553">
              <w:tab/>
              <w:t>34</w:t>
            </w:r>
          </w:hyperlink>
        </w:p>
        <w:p w14:paraId="22238F39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85" w:history="1">
            <w:r w:rsidR="00567553">
              <w:t>Information</w:t>
            </w:r>
            <w:r w:rsidR="00567553">
              <w:rPr>
                <w:spacing w:val="-5"/>
              </w:rPr>
              <w:t xml:space="preserve"> </w:t>
            </w:r>
            <w:r w:rsidR="00567553">
              <w:t>Technology</w:t>
            </w:r>
            <w:r w:rsidR="00567553">
              <w:rPr>
                <w:spacing w:val="-4"/>
              </w:rPr>
              <w:t xml:space="preserve"> </w:t>
            </w:r>
            <w:r w:rsidR="00567553">
              <w:t>Accessibility</w:t>
            </w:r>
            <w:r w:rsidR="00567553">
              <w:rPr>
                <w:spacing w:val="-3"/>
              </w:rPr>
              <w:t xml:space="preserve"> </w:t>
            </w:r>
            <w:r w:rsidR="00567553">
              <w:t>for</w:t>
            </w:r>
            <w:r w:rsidR="00567553">
              <w:rPr>
                <w:spacing w:val="-3"/>
              </w:rPr>
              <w:t xml:space="preserve"> </w:t>
            </w:r>
            <w:r w:rsidR="00567553">
              <w:t>Persons</w:t>
            </w:r>
            <w:r w:rsidR="00567553">
              <w:rPr>
                <w:spacing w:val="-4"/>
              </w:rPr>
              <w:t xml:space="preserve"> </w:t>
            </w:r>
            <w:r w:rsidR="00567553">
              <w:t>with</w:t>
            </w:r>
            <w:r w:rsidR="00567553">
              <w:rPr>
                <w:spacing w:val="-4"/>
              </w:rPr>
              <w:t xml:space="preserve"> </w:t>
            </w:r>
            <w:r w:rsidR="00567553">
              <w:t>Disabilities</w:t>
            </w:r>
            <w:r w:rsidR="00567553">
              <w:tab/>
              <w:t>34</w:t>
            </w:r>
          </w:hyperlink>
        </w:p>
        <w:p w14:paraId="493A40C5" w14:textId="77777777" w:rsidR="007252D7" w:rsidRDefault="005000ED" w:rsidP="00567553">
          <w:pPr>
            <w:pStyle w:val="TOC4"/>
            <w:numPr>
              <w:ilvl w:val="1"/>
              <w:numId w:val="44"/>
            </w:numPr>
            <w:tabs>
              <w:tab w:val="left" w:pos="2079"/>
              <w:tab w:val="left" w:pos="2080"/>
              <w:tab w:val="right" w:leader="dot" w:pos="10672"/>
            </w:tabs>
            <w:spacing w:line="240" w:lineRule="auto"/>
          </w:pPr>
          <w:hyperlink w:anchor="_bookmark86" w:history="1">
            <w:r w:rsidR="00567553">
              <w:t>Notice</w:t>
            </w:r>
            <w:r w:rsidR="00567553">
              <w:rPr>
                <w:spacing w:val="-3"/>
              </w:rPr>
              <w:t xml:space="preserve"> </w:t>
            </w:r>
            <w:r w:rsidR="00567553">
              <w:t>of</w:t>
            </w:r>
            <w:r w:rsidR="00567553">
              <w:rPr>
                <w:spacing w:val="-1"/>
              </w:rPr>
              <w:t xml:space="preserve"> </w:t>
            </w:r>
            <w:r w:rsidR="00567553">
              <w:t>Internet</w:t>
            </w:r>
            <w:r w:rsidR="00567553">
              <w:rPr>
                <w:spacing w:val="1"/>
              </w:rPr>
              <w:t xml:space="preserve"> </w:t>
            </w:r>
            <w:r w:rsidR="00567553">
              <w:t>Posting</w:t>
            </w:r>
            <w:r w:rsidR="00567553">
              <w:rPr>
                <w:spacing w:val="-3"/>
              </w:rPr>
              <w:t xml:space="preserve"> </w:t>
            </w:r>
            <w:r w:rsidR="00567553">
              <w:t>of Base</w:t>
            </w:r>
            <w:r w:rsidR="00567553">
              <w:rPr>
                <w:spacing w:val="-2"/>
              </w:rPr>
              <w:t xml:space="preserve"> </w:t>
            </w:r>
            <w:r w:rsidR="00567553">
              <w:t>Contract</w:t>
            </w:r>
            <w:r w:rsidR="00567553">
              <w:rPr>
                <w:spacing w:val="-3"/>
              </w:rPr>
              <w:t xml:space="preserve"> </w:t>
            </w:r>
            <w:r w:rsidR="00567553">
              <w:t>Awards</w:t>
            </w:r>
            <w:r w:rsidR="00567553">
              <w:tab/>
              <w:t>34</w:t>
            </w:r>
          </w:hyperlink>
        </w:p>
        <w:p w14:paraId="5AD38ED8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87" w:history="1">
            <w:r w:rsidR="00567553">
              <w:t>On-Line</w:t>
            </w:r>
            <w:r w:rsidR="00567553">
              <w:rPr>
                <w:spacing w:val="-3"/>
              </w:rPr>
              <w:t xml:space="preserve"> </w:t>
            </w:r>
            <w:r w:rsidR="00567553">
              <w:t>Proposal</w:t>
            </w:r>
            <w:r w:rsidR="00567553">
              <w:rPr>
                <w:spacing w:val="-2"/>
              </w:rPr>
              <w:t xml:space="preserve"> </w:t>
            </w:r>
            <w:r w:rsidR="00567553">
              <w:t>and</w:t>
            </w:r>
            <w:r w:rsidR="00567553">
              <w:rPr>
                <w:spacing w:val="-4"/>
              </w:rPr>
              <w:t xml:space="preserve"> </w:t>
            </w:r>
            <w:r w:rsidR="00567553">
              <w:t>Ordering</w:t>
            </w:r>
            <w:r w:rsidR="00567553">
              <w:rPr>
                <w:spacing w:val="-3"/>
              </w:rPr>
              <w:t xml:space="preserve"> </w:t>
            </w:r>
            <w:r w:rsidR="00567553">
              <w:t>Capability</w:t>
            </w:r>
            <w:r w:rsidR="00567553">
              <w:tab/>
              <w:t>34</w:t>
            </w:r>
          </w:hyperlink>
        </w:p>
        <w:p w14:paraId="011BE70A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88" w:history="1">
            <w:r w:rsidR="00567553">
              <w:t>Post Award Conference</w:t>
            </w:r>
            <w:r w:rsidR="00567553">
              <w:tab/>
              <w:t>35</w:t>
            </w:r>
          </w:hyperlink>
        </w:p>
        <w:p w14:paraId="267B13B2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89" w:history="1">
            <w:r w:rsidR="00567553">
              <w:t>Meetings/Conferences</w:t>
            </w:r>
            <w:r w:rsidR="00567553">
              <w:tab/>
              <w:t>35</w:t>
            </w:r>
          </w:hyperlink>
        </w:p>
        <w:p w14:paraId="5AAF5BD2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90" w:history="1">
            <w:r w:rsidR="00567553">
              <w:t>Security</w:t>
            </w:r>
            <w:r w:rsidR="00567553">
              <w:rPr>
                <w:spacing w:val="-4"/>
              </w:rPr>
              <w:t xml:space="preserve"> </w:t>
            </w:r>
            <w:r w:rsidR="00567553">
              <w:t>Procedures</w:t>
            </w:r>
            <w:r w:rsidR="00567553">
              <w:tab/>
              <w:t>35</w:t>
            </w:r>
          </w:hyperlink>
        </w:p>
        <w:p w14:paraId="1462698F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91" w:history="1">
            <w:r w:rsidR="00567553">
              <w:t>Classified</w:t>
            </w:r>
            <w:r w:rsidR="00567553">
              <w:rPr>
                <w:spacing w:val="-4"/>
              </w:rPr>
              <w:t xml:space="preserve"> </w:t>
            </w:r>
            <w:r w:rsidR="00567553">
              <w:t>Information</w:t>
            </w:r>
            <w:r w:rsidR="00567553">
              <w:tab/>
              <w:t>35</w:t>
            </w:r>
          </w:hyperlink>
        </w:p>
        <w:p w14:paraId="1E786213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/>
            <w:ind w:hanging="901"/>
          </w:pPr>
          <w:hyperlink w:anchor="_bookmark92" w:history="1">
            <w:r w:rsidR="00567553">
              <w:t>Sensitive</w:t>
            </w:r>
            <w:r w:rsidR="00567553">
              <w:rPr>
                <w:spacing w:val="-1"/>
              </w:rPr>
              <w:t xml:space="preserve"> </w:t>
            </w:r>
            <w:r w:rsidR="00567553">
              <w:t>Information</w:t>
            </w:r>
            <w:r w:rsidR="00567553">
              <w:tab/>
              <w:t>35</w:t>
            </w:r>
          </w:hyperlink>
        </w:p>
        <w:p w14:paraId="0B57458D" w14:textId="77777777" w:rsidR="007252D7" w:rsidRDefault="005000ED" w:rsidP="00567553">
          <w:pPr>
            <w:pStyle w:val="TOC3"/>
            <w:numPr>
              <w:ilvl w:val="2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93" w:history="1">
            <w:r w:rsidR="00567553">
              <w:t>Contractor</w:t>
            </w:r>
            <w:r w:rsidR="00567553">
              <w:rPr>
                <w:spacing w:val="-3"/>
              </w:rPr>
              <w:t xml:space="preserve"> </w:t>
            </w:r>
            <w:r w:rsidR="00567553">
              <w:t>Clearance</w:t>
            </w:r>
            <w:r w:rsidR="00567553">
              <w:rPr>
                <w:spacing w:val="-2"/>
              </w:rPr>
              <w:t xml:space="preserve"> </w:t>
            </w:r>
            <w:r w:rsidR="00567553">
              <w:t>and Access</w:t>
            </w:r>
            <w:r w:rsidR="00567553">
              <w:tab/>
              <w:t>36</w:t>
            </w:r>
          </w:hyperlink>
        </w:p>
        <w:p w14:paraId="2E13F31D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2"/>
            <w:ind w:hanging="901"/>
          </w:pPr>
          <w:hyperlink w:anchor="_bookmark94" w:history="1">
            <w:r w:rsidR="00567553">
              <w:t>Transfer</w:t>
            </w:r>
            <w:r w:rsidR="00567553">
              <w:rPr>
                <w:spacing w:val="-3"/>
              </w:rPr>
              <w:t xml:space="preserve"> </w:t>
            </w:r>
            <w:r w:rsidR="00567553">
              <w:t>of</w:t>
            </w:r>
            <w:r w:rsidR="00567553">
              <w:rPr>
                <w:spacing w:val="1"/>
              </w:rPr>
              <w:t xml:space="preserve"> </w:t>
            </w:r>
            <w:r w:rsidR="00567553">
              <w:t>Contract</w:t>
            </w:r>
            <w:r w:rsidR="00567553">
              <w:tab/>
              <w:t>36</w:t>
            </w:r>
          </w:hyperlink>
        </w:p>
        <w:p w14:paraId="4E625E8D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ind w:hanging="901"/>
          </w:pPr>
          <w:hyperlink w:anchor="_bookmark95" w:history="1">
            <w:r w:rsidR="00567553">
              <w:t>On</w:t>
            </w:r>
            <w:r w:rsidR="00567553">
              <w:rPr>
                <w:spacing w:val="-1"/>
              </w:rPr>
              <w:t xml:space="preserve"> </w:t>
            </w:r>
            <w:r w:rsidR="00567553">
              <w:t>Ramp</w:t>
            </w:r>
            <w:r w:rsidR="00567553">
              <w:tab/>
              <w:t>36</w:t>
            </w:r>
          </w:hyperlink>
        </w:p>
        <w:p w14:paraId="2ED217D9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right" w:leader="dot" w:pos="10672"/>
            </w:tabs>
            <w:spacing w:before="1" w:after="20" w:line="240" w:lineRule="auto"/>
            <w:ind w:hanging="901"/>
          </w:pPr>
          <w:hyperlink w:anchor="_bookmark96" w:history="1">
            <w:r w:rsidR="00567553">
              <w:t>Change</w:t>
            </w:r>
            <w:r w:rsidR="00567553">
              <w:rPr>
                <w:spacing w:val="-3"/>
              </w:rPr>
              <w:t xml:space="preserve"> </w:t>
            </w:r>
            <w:r w:rsidR="00567553">
              <w:t>in Status</w:t>
            </w:r>
            <w:r w:rsidR="00567553">
              <w:rPr>
                <w:spacing w:val="-2"/>
              </w:rPr>
              <w:t xml:space="preserve"> </w:t>
            </w:r>
            <w:r w:rsidR="00567553">
              <w:t>to</w:t>
            </w:r>
            <w:r w:rsidR="00567553">
              <w:rPr>
                <w:spacing w:val="-1"/>
              </w:rPr>
              <w:t xml:space="preserve"> </w:t>
            </w:r>
            <w:r w:rsidR="00567553">
              <w:t>Other</w:t>
            </w:r>
            <w:r w:rsidR="00567553">
              <w:rPr>
                <w:spacing w:val="-2"/>
              </w:rPr>
              <w:t xml:space="preserve"> </w:t>
            </w:r>
            <w:r w:rsidR="00567553">
              <w:t>than an</w:t>
            </w:r>
            <w:r w:rsidR="00567553">
              <w:rPr>
                <w:spacing w:val="-4"/>
              </w:rPr>
              <w:t xml:space="preserve"> </w:t>
            </w:r>
            <w:r w:rsidR="00567553">
              <w:t>SDVOSB</w:t>
            </w:r>
            <w:r w:rsidR="00567553">
              <w:tab/>
              <w:t>37</w:t>
            </w:r>
          </w:hyperlink>
        </w:p>
        <w:p w14:paraId="4CE9A464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79"/>
              <w:tab w:val="left" w:pos="2080"/>
              <w:tab w:val="left" w:leader="dot" w:pos="10451"/>
            </w:tabs>
            <w:spacing w:before="20" w:line="244" w:lineRule="exact"/>
            <w:ind w:left="2079"/>
          </w:pPr>
          <w:hyperlink w:anchor="_bookmark97" w:history="1">
            <w:r w:rsidR="00567553">
              <w:t>Post</w:t>
            </w:r>
            <w:r w:rsidR="00567553">
              <w:rPr>
                <w:spacing w:val="-4"/>
              </w:rPr>
              <w:t xml:space="preserve"> </w:t>
            </w:r>
            <w:r w:rsidR="00567553">
              <w:t>Award</w:t>
            </w:r>
            <w:r w:rsidR="00567553">
              <w:rPr>
                <w:spacing w:val="-7"/>
              </w:rPr>
              <w:t xml:space="preserve"> </w:t>
            </w:r>
            <w:r w:rsidR="00567553">
              <w:t>Teaming</w:t>
            </w:r>
            <w:r w:rsidR="00567553">
              <w:tab/>
              <w:t>37</w:t>
            </w:r>
          </w:hyperlink>
        </w:p>
        <w:p w14:paraId="3A5471E3" w14:textId="77777777" w:rsidR="007252D7" w:rsidRDefault="005000ED" w:rsidP="00567553">
          <w:pPr>
            <w:pStyle w:val="TOC3"/>
            <w:numPr>
              <w:ilvl w:val="1"/>
              <w:numId w:val="44"/>
            </w:numPr>
            <w:tabs>
              <w:tab w:val="left" w:pos="2080"/>
              <w:tab w:val="left" w:pos="2081"/>
              <w:tab w:val="left" w:leader="dot" w:pos="10451"/>
            </w:tabs>
            <w:ind w:hanging="901"/>
          </w:pPr>
          <w:hyperlink w:anchor="_bookmark98" w:history="1">
            <w:r w:rsidR="00567553">
              <w:t>Restriction</w:t>
            </w:r>
            <w:r w:rsidR="00567553">
              <w:rPr>
                <w:spacing w:val="-11"/>
              </w:rPr>
              <w:t xml:space="preserve"> </w:t>
            </w:r>
            <w:r w:rsidR="00567553">
              <w:t>to</w:t>
            </w:r>
            <w:r w:rsidR="00567553">
              <w:rPr>
                <w:spacing w:val="-6"/>
              </w:rPr>
              <w:t xml:space="preserve"> </w:t>
            </w:r>
            <w:r w:rsidR="00567553">
              <w:t>Prime</w:t>
            </w:r>
            <w:r w:rsidR="00567553">
              <w:rPr>
                <w:spacing w:val="-10"/>
              </w:rPr>
              <w:t xml:space="preserve"> </w:t>
            </w:r>
            <w:r w:rsidR="00567553">
              <w:t>Offeror’s</w:t>
            </w:r>
            <w:r w:rsidR="00567553">
              <w:rPr>
                <w:spacing w:val="-6"/>
              </w:rPr>
              <w:t xml:space="preserve"> </w:t>
            </w:r>
            <w:r w:rsidR="00567553">
              <w:t>Participation</w:t>
            </w:r>
            <w:r w:rsidR="00567553">
              <w:rPr>
                <w:spacing w:val="-8"/>
              </w:rPr>
              <w:t xml:space="preserve"> </w:t>
            </w:r>
            <w:r w:rsidR="00567553">
              <w:t>in</w:t>
            </w:r>
            <w:r w:rsidR="00567553">
              <w:rPr>
                <w:spacing w:val="-10"/>
              </w:rPr>
              <w:t xml:space="preserve"> </w:t>
            </w:r>
            <w:r w:rsidR="00567553">
              <w:t>FCs</w:t>
            </w:r>
            <w:r w:rsidR="00567553">
              <w:tab/>
              <w:t>37</w:t>
            </w:r>
          </w:hyperlink>
        </w:p>
        <w:p w14:paraId="54A1D7F9" w14:textId="77777777" w:rsidR="007252D7" w:rsidRDefault="005000ED">
          <w:pPr>
            <w:pStyle w:val="TOC4"/>
            <w:tabs>
              <w:tab w:val="left" w:leader="dot" w:pos="10451"/>
            </w:tabs>
            <w:ind w:left="1180" w:firstLine="0"/>
          </w:pPr>
          <w:hyperlink w:anchor="_bookmark99" w:history="1">
            <w:r w:rsidR="00567553">
              <w:t>CTA</w:t>
            </w:r>
            <w:r w:rsidR="00567553">
              <w:rPr>
                <w:spacing w:val="-10"/>
              </w:rPr>
              <w:t xml:space="preserve"> </w:t>
            </w:r>
            <w:r w:rsidR="00567553">
              <w:t>Prohibitions</w:t>
            </w:r>
            <w:r w:rsidR="00567553">
              <w:tab/>
              <w:t>37</w:t>
            </w:r>
          </w:hyperlink>
        </w:p>
        <w:p w14:paraId="5FE7425F" w14:textId="77777777" w:rsidR="007252D7" w:rsidRDefault="005000ED" w:rsidP="00567553">
          <w:pPr>
            <w:pStyle w:val="TOC4"/>
            <w:numPr>
              <w:ilvl w:val="1"/>
              <w:numId w:val="44"/>
            </w:numPr>
            <w:tabs>
              <w:tab w:val="left" w:pos="2080"/>
              <w:tab w:val="left" w:pos="2081"/>
              <w:tab w:val="left" w:leader="dot" w:pos="10451"/>
            </w:tabs>
            <w:spacing w:before="1" w:line="240" w:lineRule="auto"/>
            <w:ind w:right="1025"/>
          </w:pPr>
          <w:hyperlink w:anchor="_bookmark100" w:history="1">
            <w:r w:rsidR="00567553">
              <w:t>Continuity Of Critical Contractor Deliverables [Services And/or Supplies] In The</w:t>
            </w:r>
            <w:r w:rsidR="00567553">
              <w:rPr>
                <w:spacing w:val="1"/>
              </w:rPr>
              <w:t xml:space="preserve"> </w:t>
            </w:r>
            <w:r w:rsidR="00567553">
              <w:t>Event Of An</w:t>
            </w:r>
          </w:hyperlink>
          <w:r w:rsidR="00567553">
            <w:rPr>
              <w:spacing w:val="1"/>
            </w:rPr>
            <w:t xml:space="preserve"> </w:t>
          </w:r>
          <w:hyperlink w:anchor="_bookmark100" w:history="1">
            <w:r w:rsidR="00567553">
              <w:t>Emergency</w:t>
            </w:r>
            <w:r w:rsidR="00567553">
              <w:rPr>
                <w:spacing w:val="-7"/>
              </w:rPr>
              <w:t xml:space="preserve"> </w:t>
            </w:r>
            <w:r w:rsidR="00567553">
              <w:t>(October</w:t>
            </w:r>
            <w:r w:rsidR="00567553">
              <w:rPr>
                <w:spacing w:val="-6"/>
              </w:rPr>
              <w:t xml:space="preserve"> </w:t>
            </w:r>
            <w:r w:rsidR="00567553">
              <w:t>2009)</w:t>
            </w:r>
            <w:r w:rsidR="00567553">
              <w:rPr>
                <w:spacing w:val="-6"/>
              </w:rPr>
              <w:t xml:space="preserve"> </w:t>
            </w:r>
            <w:r w:rsidR="00567553">
              <w:t>for</w:t>
            </w:r>
            <w:r w:rsidR="00567553">
              <w:rPr>
                <w:spacing w:val="-8"/>
              </w:rPr>
              <w:t xml:space="preserve"> </w:t>
            </w:r>
            <w:r w:rsidR="00567553">
              <w:t>Task</w:t>
            </w:r>
            <w:r w:rsidR="00567553">
              <w:rPr>
                <w:spacing w:val="-6"/>
              </w:rPr>
              <w:t xml:space="preserve"> </w:t>
            </w:r>
            <w:r w:rsidR="00567553">
              <w:t>Orders</w:t>
            </w:r>
            <w:r w:rsidR="00567553">
              <w:tab/>
            </w:r>
            <w:r w:rsidR="00567553">
              <w:rPr>
                <w:spacing w:val="-2"/>
              </w:rPr>
              <w:t>38</w:t>
            </w:r>
          </w:hyperlink>
        </w:p>
        <w:p w14:paraId="45EA2B53" w14:textId="77777777" w:rsidR="007252D7" w:rsidRDefault="005000ED">
          <w:pPr>
            <w:pStyle w:val="TOC2"/>
            <w:tabs>
              <w:tab w:val="left" w:leader="dot" w:pos="10451"/>
            </w:tabs>
            <w:spacing w:before="188" w:line="250" w:lineRule="exact"/>
            <w:ind w:left="1041"/>
          </w:pPr>
          <w:hyperlink w:anchor="_bookmark101" w:history="1">
            <w:r w:rsidR="00567553">
              <w:rPr>
                <w:spacing w:val="-1"/>
              </w:rPr>
              <w:t>SECTION</w:t>
            </w:r>
            <w:r w:rsidR="00567553">
              <w:rPr>
                <w:spacing w:val="-16"/>
              </w:rPr>
              <w:t xml:space="preserve"> </w:t>
            </w:r>
            <w:r w:rsidR="00567553">
              <w:rPr>
                <w:spacing w:val="-1"/>
              </w:rPr>
              <w:t>I</w:t>
            </w:r>
            <w:r w:rsidR="00567553">
              <w:rPr>
                <w:spacing w:val="-12"/>
              </w:rPr>
              <w:t xml:space="preserve"> </w:t>
            </w:r>
            <w:r w:rsidR="00567553">
              <w:rPr>
                <w:spacing w:val="-1"/>
              </w:rPr>
              <w:t>-</w:t>
            </w:r>
            <w:r w:rsidR="00567553">
              <w:rPr>
                <w:spacing w:val="-14"/>
              </w:rPr>
              <w:t xml:space="preserve"> </w:t>
            </w:r>
            <w:r w:rsidR="00567553">
              <w:rPr>
                <w:spacing w:val="-1"/>
              </w:rPr>
              <w:t>CONTRACT</w:t>
            </w:r>
            <w:r w:rsidR="00567553">
              <w:rPr>
                <w:spacing w:val="-17"/>
              </w:rPr>
              <w:t xml:space="preserve"> </w:t>
            </w:r>
            <w:r w:rsidR="00567553">
              <w:t>CLAUSES</w:t>
            </w:r>
            <w:r w:rsidR="00567553">
              <w:tab/>
              <w:t>40</w:t>
            </w:r>
          </w:hyperlink>
        </w:p>
        <w:p w14:paraId="438CEFCF" w14:textId="77777777" w:rsidR="007252D7" w:rsidRDefault="005000ED" w:rsidP="00567553">
          <w:pPr>
            <w:pStyle w:val="TOC3"/>
            <w:numPr>
              <w:ilvl w:val="1"/>
              <w:numId w:val="43"/>
            </w:numPr>
            <w:tabs>
              <w:tab w:val="left" w:pos="2080"/>
              <w:tab w:val="left" w:pos="2081"/>
              <w:tab w:val="left" w:leader="dot" w:pos="10451"/>
            </w:tabs>
            <w:spacing w:line="250" w:lineRule="exact"/>
            <w:ind w:hanging="901"/>
          </w:pPr>
          <w:hyperlink w:anchor="_bookmark102" w:history="1">
            <w:r w:rsidR="00567553">
              <w:t>FAR</w:t>
            </w:r>
            <w:r w:rsidR="00567553">
              <w:rPr>
                <w:spacing w:val="-10"/>
              </w:rPr>
              <w:t xml:space="preserve"> </w:t>
            </w:r>
            <w:r w:rsidR="00567553">
              <w:t>52.252-2</w:t>
            </w:r>
            <w:r w:rsidR="00567553">
              <w:rPr>
                <w:spacing w:val="-6"/>
              </w:rPr>
              <w:t xml:space="preserve"> </w:t>
            </w:r>
            <w:r w:rsidR="00567553">
              <w:t>Clauses</w:t>
            </w:r>
            <w:r w:rsidR="00567553">
              <w:rPr>
                <w:spacing w:val="-6"/>
              </w:rPr>
              <w:t xml:space="preserve"> </w:t>
            </w:r>
            <w:r w:rsidR="00567553">
              <w:t>Incorporated</w:t>
            </w:r>
            <w:r w:rsidR="00567553">
              <w:rPr>
                <w:spacing w:val="-6"/>
              </w:rPr>
              <w:t xml:space="preserve"> </w:t>
            </w:r>
            <w:r w:rsidR="00567553">
              <w:t>By</w:t>
            </w:r>
            <w:r w:rsidR="00567553">
              <w:rPr>
                <w:spacing w:val="-9"/>
              </w:rPr>
              <w:t xml:space="preserve"> </w:t>
            </w:r>
            <w:r w:rsidR="00567553">
              <w:t>Reference</w:t>
            </w:r>
            <w:r w:rsidR="00567553">
              <w:rPr>
                <w:spacing w:val="-7"/>
              </w:rPr>
              <w:t xml:space="preserve"> </w:t>
            </w:r>
            <w:r w:rsidR="00567553">
              <w:t>(FEB</w:t>
            </w:r>
            <w:r w:rsidR="00567553">
              <w:rPr>
                <w:spacing w:val="-7"/>
              </w:rPr>
              <w:t xml:space="preserve"> </w:t>
            </w:r>
            <w:r w:rsidR="00567553">
              <w:t>1998)</w:t>
            </w:r>
            <w:r w:rsidR="00567553">
              <w:tab/>
              <w:t>40</w:t>
            </w:r>
          </w:hyperlink>
        </w:p>
        <w:p w14:paraId="10D8BE2E" w14:textId="77777777" w:rsidR="007252D7" w:rsidRDefault="005000ED" w:rsidP="00567553">
          <w:pPr>
            <w:pStyle w:val="TOC3"/>
            <w:numPr>
              <w:ilvl w:val="1"/>
              <w:numId w:val="43"/>
            </w:numPr>
            <w:tabs>
              <w:tab w:val="left" w:pos="2080"/>
              <w:tab w:val="left" w:pos="2081"/>
              <w:tab w:val="left" w:leader="dot" w:pos="10451"/>
            </w:tabs>
            <w:spacing w:before="1"/>
            <w:ind w:hanging="901"/>
          </w:pPr>
          <w:hyperlink w:anchor="_bookmark103" w:history="1">
            <w:r w:rsidR="00567553">
              <w:t>FAR</w:t>
            </w:r>
            <w:r w:rsidR="00567553">
              <w:rPr>
                <w:spacing w:val="-11"/>
              </w:rPr>
              <w:t xml:space="preserve"> </w:t>
            </w:r>
            <w:r w:rsidR="00567553">
              <w:t>52.215-19</w:t>
            </w:r>
            <w:r w:rsidR="00567553">
              <w:rPr>
                <w:spacing w:val="-6"/>
              </w:rPr>
              <w:t xml:space="preserve"> </w:t>
            </w:r>
            <w:r w:rsidR="00567553">
              <w:t>Notification</w:t>
            </w:r>
            <w:r w:rsidR="00567553">
              <w:rPr>
                <w:spacing w:val="-7"/>
              </w:rPr>
              <w:t xml:space="preserve"> </w:t>
            </w:r>
            <w:r w:rsidR="00567553">
              <w:t>of</w:t>
            </w:r>
            <w:r w:rsidR="00567553">
              <w:rPr>
                <w:spacing w:val="-5"/>
              </w:rPr>
              <w:t xml:space="preserve"> </w:t>
            </w:r>
            <w:r w:rsidR="00567553">
              <w:t>Ownership</w:t>
            </w:r>
            <w:r w:rsidR="00567553">
              <w:rPr>
                <w:spacing w:val="-9"/>
              </w:rPr>
              <w:t xml:space="preserve"> </w:t>
            </w:r>
            <w:r w:rsidR="00567553">
              <w:t>Changes</w:t>
            </w:r>
            <w:r w:rsidR="00567553">
              <w:rPr>
                <w:spacing w:val="-9"/>
              </w:rPr>
              <w:t xml:space="preserve"> </w:t>
            </w:r>
            <w:r w:rsidR="00567553">
              <w:t>(OCT</w:t>
            </w:r>
            <w:r w:rsidR="00567553">
              <w:rPr>
                <w:spacing w:val="-4"/>
              </w:rPr>
              <w:t xml:space="preserve"> </w:t>
            </w:r>
            <w:r w:rsidR="00567553">
              <w:t>1997)</w:t>
            </w:r>
            <w:r w:rsidR="00567553">
              <w:tab/>
              <w:t>44</w:t>
            </w:r>
          </w:hyperlink>
        </w:p>
        <w:p w14:paraId="6604A65A" w14:textId="77777777" w:rsidR="007252D7" w:rsidRDefault="005000ED">
          <w:pPr>
            <w:pStyle w:val="TOC3"/>
            <w:tabs>
              <w:tab w:val="left" w:pos="2079"/>
              <w:tab w:val="left" w:leader="dot" w:pos="10450"/>
            </w:tabs>
            <w:ind w:left="1179" w:firstLine="0"/>
          </w:pPr>
          <w:hyperlink w:anchor="_bookmark104" w:history="1">
            <w:r w:rsidR="00567553">
              <w:t>I.4</w:t>
            </w:r>
            <w:r w:rsidR="00567553">
              <w:tab/>
              <w:t>FAR</w:t>
            </w:r>
            <w:r w:rsidR="00567553">
              <w:rPr>
                <w:spacing w:val="-8"/>
              </w:rPr>
              <w:t xml:space="preserve"> </w:t>
            </w:r>
            <w:r w:rsidR="00567553">
              <w:t>52.216-18</w:t>
            </w:r>
            <w:r w:rsidR="00567553">
              <w:rPr>
                <w:spacing w:val="-3"/>
              </w:rPr>
              <w:t xml:space="preserve"> </w:t>
            </w:r>
            <w:r w:rsidR="00567553">
              <w:t>Ordering</w:t>
            </w:r>
            <w:r w:rsidR="00567553">
              <w:rPr>
                <w:spacing w:val="-6"/>
              </w:rPr>
              <w:t xml:space="preserve"> </w:t>
            </w:r>
            <w:r w:rsidR="00567553">
              <w:t>(OCT</w:t>
            </w:r>
            <w:r w:rsidR="00567553">
              <w:rPr>
                <w:spacing w:val="-2"/>
              </w:rPr>
              <w:t xml:space="preserve"> </w:t>
            </w:r>
            <w:r w:rsidR="00567553">
              <w:t>1995)</w:t>
            </w:r>
            <w:r w:rsidR="00567553">
              <w:tab/>
              <w:t>45</w:t>
            </w:r>
          </w:hyperlink>
        </w:p>
        <w:p w14:paraId="5B6EBB03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0"/>
            </w:tabs>
            <w:spacing w:before="1"/>
            <w:ind w:hanging="901"/>
          </w:pPr>
          <w:hyperlink w:anchor="_bookmark105" w:history="1">
            <w:r w:rsidR="00567553">
              <w:t>FAR</w:t>
            </w:r>
            <w:r w:rsidR="00567553">
              <w:rPr>
                <w:spacing w:val="-10"/>
              </w:rPr>
              <w:t xml:space="preserve"> </w:t>
            </w:r>
            <w:r w:rsidR="00567553">
              <w:t>52.216-25</w:t>
            </w:r>
            <w:r w:rsidR="00567553">
              <w:rPr>
                <w:spacing w:val="-5"/>
              </w:rPr>
              <w:t xml:space="preserve"> </w:t>
            </w:r>
            <w:r w:rsidR="00567553">
              <w:t>Contract</w:t>
            </w:r>
            <w:r w:rsidR="00567553">
              <w:rPr>
                <w:spacing w:val="-8"/>
              </w:rPr>
              <w:t xml:space="preserve"> </w:t>
            </w:r>
            <w:proofErr w:type="spellStart"/>
            <w:r w:rsidR="00567553">
              <w:t>Definitization</w:t>
            </w:r>
            <w:proofErr w:type="spellEnd"/>
            <w:r w:rsidR="00567553">
              <w:rPr>
                <w:spacing w:val="-8"/>
              </w:rPr>
              <w:t xml:space="preserve"> </w:t>
            </w:r>
            <w:r w:rsidR="00567553">
              <w:t>(Oct</w:t>
            </w:r>
            <w:r w:rsidR="00567553">
              <w:rPr>
                <w:spacing w:val="-7"/>
              </w:rPr>
              <w:t xml:space="preserve"> </w:t>
            </w:r>
            <w:r w:rsidR="00567553">
              <w:t>2010)</w:t>
            </w:r>
            <w:r w:rsidR="00567553">
              <w:tab/>
              <w:t>45</w:t>
            </w:r>
          </w:hyperlink>
        </w:p>
        <w:p w14:paraId="420946A5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0"/>
            </w:tabs>
            <w:ind w:hanging="901"/>
          </w:pPr>
          <w:hyperlink w:anchor="_bookmark106" w:history="1">
            <w:r w:rsidR="00567553">
              <w:t>FAR</w:t>
            </w:r>
            <w:r w:rsidR="00567553">
              <w:rPr>
                <w:spacing w:val="-8"/>
              </w:rPr>
              <w:t xml:space="preserve"> </w:t>
            </w:r>
            <w:r w:rsidR="00567553">
              <w:t>52.217-9</w:t>
            </w:r>
            <w:r w:rsidR="00567553">
              <w:rPr>
                <w:spacing w:val="-3"/>
              </w:rPr>
              <w:t xml:space="preserve"> </w:t>
            </w:r>
            <w:r w:rsidR="00567553">
              <w:t>Option</w:t>
            </w:r>
            <w:r w:rsidR="00567553">
              <w:rPr>
                <w:spacing w:val="-7"/>
              </w:rPr>
              <w:t xml:space="preserve"> </w:t>
            </w:r>
            <w:r w:rsidR="00567553">
              <w:t>To</w:t>
            </w:r>
            <w:r w:rsidR="00567553">
              <w:rPr>
                <w:spacing w:val="-6"/>
              </w:rPr>
              <w:t xml:space="preserve"> </w:t>
            </w:r>
            <w:r w:rsidR="00567553">
              <w:t>Extend</w:t>
            </w:r>
            <w:r w:rsidR="00567553">
              <w:rPr>
                <w:spacing w:val="-6"/>
              </w:rPr>
              <w:t xml:space="preserve"> </w:t>
            </w:r>
            <w:r w:rsidR="00567553">
              <w:t>Term</w:t>
            </w:r>
            <w:r w:rsidR="00567553">
              <w:rPr>
                <w:spacing w:val="-12"/>
              </w:rPr>
              <w:t xml:space="preserve"> </w:t>
            </w:r>
            <w:r w:rsidR="00567553">
              <w:t>of</w:t>
            </w:r>
            <w:r w:rsidR="00567553">
              <w:rPr>
                <w:spacing w:val="-3"/>
              </w:rPr>
              <w:t xml:space="preserve"> </w:t>
            </w:r>
            <w:r w:rsidR="00567553">
              <w:t>Contract</w:t>
            </w:r>
            <w:r w:rsidR="00567553">
              <w:rPr>
                <w:spacing w:val="-7"/>
              </w:rPr>
              <w:t xml:space="preserve"> </w:t>
            </w:r>
            <w:r w:rsidR="00567553">
              <w:t>(MAR</w:t>
            </w:r>
            <w:r w:rsidR="00567553">
              <w:rPr>
                <w:spacing w:val="-5"/>
              </w:rPr>
              <w:t xml:space="preserve"> </w:t>
            </w:r>
            <w:r w:rsidR="00567553">
              <w:t>2000)</w:t>
            </w:r>
            <w:r w:rsidR="00567553">
              <w:tab/>
              <w:t>46</w:t>
            </w:r>
          </w:hyperlink>
        </w:p>
        <w:p w14:paraId="78E7F8A3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0"/>
            </w:tabs>
            <w:spacing w:line="240" w:lineRule="auto"/>
            <w:ind w:right="1026"/>
          </w:pPr>
          <w:hyperlink w:anchor="_bookmark107" w:history="1">
            <w:r w:rsidR="00567553">
              <w:t>FAR 52.222-39 Notification of Employee Rights Concerning Payment of Union Dues</w:t>
            </w:r>
            <w:r w:rsidR="00567553">
              <w:rPr>
                <w:spacing w:val="1"/>
              </w:rPr>
              <w:t xml:space="preserve"> </w:t>
            </w:r>
            <w:r w:rsidR="00567553">
              <w:t>or Fees</w:t>
            </w:r>
          </w:hyperlink>
          <w:r w:rsidR="00567553">
            <w:rPr>
              <w:spacing w:val="1"/>
            </w:rPr>
            <w:t xml:space="preserve"> </w:t>
          </w:r>
          <w:hyperlink w:anchor="_bookmark107" w:history="1">
            <w:r w:rsidR="00567553">
              <w:t>(DEC</w:t>
            </w:r>
            <w:r w:rsidR="00567553">
              <w:rPr>
                <w:spacing w:val="-2"/>
              </w:rPr>
              <w:t xml:space="preserve"> </w:t>
            </w:r>
            <w:r w:rsidR="00567553">
              <w:t>2004)</w:t>
            </w:r>
            <w:r w:rsidR="00567553">
              <w:tab/>
            </w:r>
            <w:r w:rsidR="00567553">
              <w:rPr>
                <w:spacing w:val="-2"/>
              </w:rPr>
              <w:t>46</w:t>
            </w:r>
          </w:hyperlink>
        </w:p>
        <w:p w14:paraId="763A771A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0"/>
            </w:tabs>
            <w:spacing w:line="240" w:lineRule="auto"/>
            <w:ind w:hanging="901"/>
          </w:pPr>
          <w:hyperlink w:anchor="_bookmark108" w:history="1">
            <w:r w:rsidR="00567553">
              <w:rPr>
                <w:spacing w:val="-2"/>
              </w:rPr>
              <w:t>FAR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1"/>
              </w:rPr>
              <w:t>52.232-32</w:t>
            </w:r>
            <w:r w:rsidR="00567553">
              <w:rPr>
                <w:spacing w:val="-12"/>
              </w:rPr>
              <w:t xml:space="preserve"> </w:t>
            </w:r>
            <w:r w:rsidR="00567553">
              <w:rPr>
                <w:spacing w:val="-1"/>
              </w:rPr>
              <w:t>Performance-Based</w:t>
            </w:r>
            <w:r w:rsidR="00567553">
              <w:rPr>
                <w:spacing w:val="-3"/>
              </w:rPr>
              <w:t xml:space="preserve"> </w:t>
            </w:r>
            <w:r w:rsidR="00567553">
              <w:rPr>
                <w:spacing w:val="-1"/>
              </w:rPr>
              <w:t>Payments</w:t>
            </w:r>
            <w:r w:rsidR="00567553">
              <w:rPr>
                <w:spacing w:val="-2"/>
              </w:rPr>
              <w:t xml:space="preserve"> </w:t>
            </w:r>
            <w:r w:rsidR="00567553">
              <w:rPr>
                <w:spacing w:val="-1"/>
              </w:rPr>
              <w:t>(APRIL</w:t>
            </w:r>
            <w:r w:rsidR="00567553">
              <w:rPr>
                <w:spacing w:val="-3"/>
              </w:rPr>
              <w:t xml:space="preserve"> </w:t>
            </w:r>
            <w:r w:rsidR="00567553">
              <w:rPr>
                <w:spacing w:val="-1"/>
              </w:rPr>
              <w:t>2012)</w:t>
            </w:r>
            <w:r w:rsidR="00567553">
              <w:rPr>
                <w:spacing w:val="-1"/>
              </w:rPr>
              <w:tab/>
            </w:r>
            <w:r w:rsidR="00567553">
              <w:t>48</w:t>
            </w:r>
          </w:hyperlink>
        </w:p>
        <w:p w14:paraId="3BF8243F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1"/>
            </w:tabs>
            <w:spacing w:before="2" w:line="240" w:lineRule="auto"/>
            <w:ind w:right="1025" w:hanging="901"/>
          </w:pPr>
          <w:hyperlink w:anchor="_bookmark109" w:history="1">
            <w:r w:rsidR="00567553">
              <w:t>HSAR 3052.204-70 Security Requirements for Unclassified Information Technology</w:t>
            </w:r>
            <w:r w:rsidR="00567553">
              <w:rPr>
                <w:spacing w:val="1"/>
              </w:rPr>
              <w:t xml:space="preserve"> </w:t>
            </w:r>
            <w:r w:rsidR="00567553">
              <w:t>Resources</w:t>
            </w:r>
          </w:hyperlink>
          <w:r w:rsidR="00567553">
            <w:rPr>
              <w:spacing w:val="1"/>
            </w:rPr>
            <w:t xml:space="preserve"> </w:t>
          </w:r>
          <w:hyperlink w:anchor="_bookmark109" w:history="1">
            <w:r w:rsidR="00567553">
              <w:t>(JUN</w:t>
            </w:r>
            <w:r w:rsidR="00567553">
              <w:rPr>
                <w:spacing w:val="-5"/>
              </w:rPr>
              <w:t xml:space="preserve"> </w:t>
            </w:r>
            <w:r w:rsidR="00567553">
              <w:t>2006)</w:t>
            </w:r>
            <w:r w:rsidR="00567553">
              <w:tab/>
            </w:r>
            <w:r w:rsidR="00567553">
              <w:rPr>
                <w:spacing w:val="-2"/>
              </w:rPr>
              <w:t>52</w:t>
            </w:r>
          </w:hyperlink>
        </w:p>
        <w:p w14:paraId="39934BD8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80"/>
              <w:tab w:val="left" w:pos="2081"/>
              <w:tab w:val="left" w:leader="dot" w:pos="10340"/>
            </w:tabs>
            <w:spacing w:line="251" w:lineRule="exact"/>
            <w:ind w:left="2080" w:hanging="901"/>
          </w:pPr>
          <w:hyperlink w:anchor="_bookmark110" w:history="1">
            <w:r w:rsidR="00567553">
              <w:t>HSAR</w:t>
            </w:r>
            <w:r w:rsidR="00567553">
              <w:rPr>
                <w:spacing w:val="-10"/>
              </w:rPr>
              <w:t xml:space="preserve"> </w:t>
            </w:r>
            <w:r w:rsidR="00567553">
              <w:t>3052.204-71</w:t>
            </w:r>
            <w:r w:rsidR="00567553">
              <w:rPr>
                <w:spacing w:val="-8"/>
              </w:rPr>
              <w:t xml:space="preserve"> </w:t>
            </w:r>
            <w:r w:rsidR="00567553">
              <w:t>Contractor</w:t>
            </w:r>
            <w:r w:rsidR="00567553">
              <w:rPr>
                <w:spacing w:val="-8"/>
              </w:rPr>
              <w:t xml:space="preserve"> </w:t>
            </w:r>
            <w:r w:rsidR="00567553">
              <w:t>Employee</w:t>
            </w:r>
            <w:r w:rsidR="00567553">
              <w:rPr>
                <w:spacing w:val="-7"/>
              </w:rPr>
              <w:t xml:space="preserve"> </w:t>
            </w:r>
            <w:r w:rsidR="00567553">
              <w:t>Access.</w:t>
            </w:r>
            <w:r w:rsidR="00567553">
              <w:rPr>
                <w:spacing w:val="-8"/>
              </w:rPr>
              <w:t xml:space="preserve"> </w:t>
            </w:r>
            <w:r w:rsidR="00567553">
              <w:t>(SEP</w:t>
            </w:r>
            <w:r w:rsidR="00567553">
              <w:rPr>
                <w:spacing w:val="-8"/>
              </w:rPr>
              <w:t xml:space="preserve"> </w:t>
            </w:r>
            <w:r w:rsidR="00567553">
              <w:t>2012)</w:t>
            </w:r>
            <w:r w:rsidR="00567553">
              <w:tab/>
              <w:t>53</w:t>
            </w:r>
          </w:hyperlink>
          <w:r w:rsidR="00567553">
            <w:t>3</w:t>
          </w:r>
        </w:p>
        <w:p w14:paraId="62D177D5" w14:textId="77777777" w:rsidR="007252D7" w:rsidRDefault="005000ED" w:rsidP="00567553">
          <w:pPr>
            <w:pStyle w:val="TOC3"/>
            <w:numPr>
              <w:ilvl w:val="1"/>
              <w:numId w:val="42"/>
            </w:numPr>
            <w:tabs>
              <w:tab w:val="left" w:pos="2080"/>
              <w:tab w:val="left" w:pos="2081"/>
              <w:tab w:val="left" w:leader="dot" w:pos="10450"/>
            </w:tabs>
            <w:spacing w:before="1" w:line="253" w:lineRule="exact"/>
            <w:ind w:left="2080" w:hanging="901"/>
          </w:pPr>
          <w:hyperlink w:anchor="_bookmark111" w:history="1">
            <w:r w:rsidR="00567553">
              <w:t>HSAR</w:t>
            </w:r>
            <w:r w:rsidR="00567553">
              <w:rPr>
                <w:spacing w:val="37"/>
              </w:rPr>
              <w:t xml:space="preserve"> </w:t>
            </w:r>
            <w:r w:rsidR="00567553">
              <w:t>3052.209-70</w:t>
            </w:r>
            <w:r w:rsidR="00567553">
              <w:rPr>
                <w:spacing w:val="42"/>
              </w:rPr>
              <w:t xml:space="preserve"> </w:t>
            </w:r>
            <w:r w:rsidR="00567553">
              <w:t>-</w:t>
            </w:r>
            <w:r w:rsidR="00567553">
              <w:rPr>
                <w:spacing w:val="42"/>
              </w:rPr>
              <w:t xml:space="preserve"> </w:t>
            </w:r>
            <w:r w:rsidR="00567553">
              <w:t>Prohibition</w:t>
            </w:r>
            <w:r w:rsidR="00567553">
              <w:rPr>
                <w:spacing w:val="42"/>
              </w:rPr>
              <w:t xml:space="preserve"> </w:t>
            </w:r>
            <w:r w:rsidR="00567553">
              <w:t>on</w:t>
            </w:r>
            <w:r w:rsidR="00567553">
              <w:rPr>
                <w:spacing w:val="41"/>
              </w:rPr>
              <w:t xml:space="preserve"> </w:t>
            </w:r>
            <w:r w:rsidR="00567553">
              <w:t>Contracts</w:t>
            </w:r>
            <w:r w:rsidR="00567553">
              <w:rPr>
                <w:spacing w:val="42"/>
              </w:rPr>
              <w:t xml:space="preserve"> </w:t>
            </w:r>
            <w:r w:rsidR="00567553">
              <w:t>with</w:t>
            </w:r>
            <w:r w:rsidR="00567553">
              <w:rPr>
                <w:spacing w:val="39"/>
              </w:rPr>
              <w:t xml:space="preserve"> </w:t>
            </w:r>
            <w:r w:rsidR="00567553">
              <w:t>Corporate</w:t>
            </w:r>
            <w:r w:rsidR="00567553">
              <w:rPr>
                <w:spacing w:val="39"/>
              </w:rPr>
              <w:t xml:space="preserve"> </w:t>
            </w:r>
            <w:r w:rsidR="00567553">
              <w:t>Expatriates</w:t>
            </w:r>
            <w:r w:rsidR="00567553">
              <w:rPr>
                <w:spacing w:val="42"/>
              </w:rPr>
              <w:t xml:space="preserve"> </w:t>
            </w:r>
            <w:r w:rsidR="00567553">
              <w:t>(JUN</w:t>
            </w:r>
            <w:r w:rsidR="00567553">
              <w:rPr>
                <w:spacing w:val="78"/>
              </w:rPr>
              <w:t xml:space="preserve"> </w:t>
            </w:r>
            <w:r w:rsidR="00567553">
              <w:t>2006)</w:t>
            </w:r>
            <w:r w:rsidR="00567553">
              <w:tab/>
              <w:t>55</w:t>
            </w:r>
          </w:hyperlink>
        </w:p>
        <w:p w14:paraId="18EF0278" w14:textId="77777777" w:rsidR="007252D7" w:rsidRDefault="005000ED" w:rsidP="00567553">
          <w:pPr>
            <w:pStyle w:val="TOC4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1"/>
            </w:tabs>
            <w:spacing w:line="240" w:lineRule="auto"/>
            <w:ind w:left="2080"/>
          </w:pPr>
          <w:hyperlink w:anchor="_bookmark112" w:history="1">
            <w:r w:rsidR="00567553">
              <w:t>HSAR</w:t>
            </w:r>
            <w:r w:rsidR="00567553">
              <w:rPr>
                <w:spacing w:val="-10"/>
              </w:rPr>
              <w:t xml:space="preserve"> </w:t>
            </w:r>
            <w:r w:rsidR="00567553">
              <w:t>3052.209-72</w:t>
            </w:r>
            <w:r w:rsidR="00567553">
              <w:rPr>
                <w:spacing w:val="-9"/>
              </w:rPr>
              <w:t xml:space="preserve"> </w:t>
            </w:r>
            <w:r w:rsidR="00567553">
              <w:t>Organizational</w:t>
            </w:r>
            <w:r w:rsidR="00567553">
              <w:rPr>
                <w:spacing w:val="-9"/>
              </w:rPr>
              <w:t xml:space="preserve"> </w:t>
            </w:r>
            <w:r w:rsidR="00567553">
              <w:t>Conflict</w:t>
            </w:r>
            <w:r w:rsidR="00567553">
              <w:rPr>
                <w:spacing w:val="-8"/>
              </w:rPr>
              <w:t xml:space="preserve"> </w:t>
            </w:r>
            <w:r w:rsidR="00567553">
              <w:t>of</w:t>
            </w:r>
            <w:r w:rsidR="00567553">
              <w:rPr>
                <w:spacing w:val="-5"/>
              </w:rPr>
              <w:t xml:space="preserve"> </w:t>
            </w:r>
            <w:r w:rsidR="00567553">
              <w:t>Interest</w:t>
            </w:r>
            <w:r w:rsidR="00567553">
              <w:rPr>
                <w:spacing w:val="-8"/>
              </w:rPr>
              <w:t xml:space="preserve"> </w:t>
            </w:r>
            <w:r w:rsidR="00567553">
              <w:t>(JUN</w:t>
            </w:r>
            <w:r w:rsidR="00567553">
              <w:rPr>
                <w:spacing w:val="-7"/>
              </w:rPr>
              <w:t xml:space="preserve"> </w:t>
            </w:r>
            <w:r w:rsidR="00567553">
              <w:t>2006)</w:t>
            </w:r>
            <w:r w:rsidR="00567553">
              <w:tab/>
              <w:t>57</w:t>
            </w:r>
          </w:hyperlink>
        </w:p>
        <w:p w14:paraId="243E7223" w14:textId="77777777" w:rsidR="007252D7" w:rsidRDefault="005000ED" w:rsidP="00567553">
          <w:pPr>
            <w:pStyle w:val="TOC4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1"/>
            </w:tabs>
            <w:spacing w:before="1"/>
            <w:ind w:left="2080"/>
          </w:pPr>
          <w:hyperlink w:anchor="_bookmark113" w:history="1">
            <w:r w:rsidR="00567553">
              <w:t>HSAR</w:t>
            </w:r>
            <w:r w:rsidR="00567553">
              <w:rPr>
                <w:spacing w:val="-10"/>
              </w:rPr>
              <w:t xml:space="preserve"> </w:t>
            </w:r>
            <w:r w:rsidR="00567553">
              <w:t>3052.209-73</w:t>
            </w:r>
            <w:r w:rsidR="00567553">
              <w:rPr>
                <w:spacing w:val="-9"/>
              </w:rPr>
              <w:t xml:space="preserve"> </w:t>
            </w:r>
            <w:r w:rsidR="00567553">
              <w:t>Limitation</w:t>
            </w:r>
            <w:r w:rsidR="00567553">
              <w:rPr>
                <w:spacing w:val="-6"/>
              </w:rPr>
              <w:t xml:space="preserve"> </w:t>
            </w:r>
            <w:r w:rsidR="00567553">
              <w:t>of</w:t>
            </w:r>
            <w:r w:rsidR="00567553">
              <w:rPr>
                <w:spacing w:val="-5"/>
              </w:rPr>
              <w:t xml:space="preserve"> </w:t>
            </w:r>
            <w:r w:rsidR="00567553">
              <w:t>Future</w:t>
            </w:r>
            <w:r w:rsidR="00567553">
              <w:rPr>
                <w:spacing w:val="-6"/>
              </w:rPr>
              <w:t xml:space="preserve"> </w:t>
            </w:r>
            <w:r w:rsidR="00567553">
              <w:t>Contracting</w:t>
            </w:r>
            <w:r w:rsidR="00567553">
              <w:rPr>
                <w:spacing w:val="-11"/>
              </w:rPr>
              <w:t xml:space="preserve"> </w:t>
            </w:r>
            <w:r w:rsidR="00567553">
              <w:t>(JUN</w:t>
            </w:r>
            <w:r w:rsidR="00567553">
              <w:rPr>
                <w:spacing w:val="-7"/>
              </w:rPr>
              <w:t xml:space="preserve"> </w:t>
            </w:r>
            <w:r w:rsidR="00567553">
              <w:t>2006)</w:t>
            </w:r>
            <w:r w:rsidR="00567553">
              <w:tab/>
              <w:t>58</w:t>
            </w:r>
          </w:hyperlink>
        </w:p>
        <w:p w14:paraId="0AAD7991" w14:textId="77777777" w:rsidR="007252D7" w:rsidRDefault="005000ED" w:rsidP="00567553">
          <w:pPr>
            <w:pStyle w:val="TOC4"/>
            <w:numPr>
              <w:ilvl w:val="1"/>
              <w:numId w:val="42"/>
            </w:numPr>
            <w:tabs>
              <w:tab w:val="left" w:pos="2079"/>
              <w:tab w:val="left" w:pos="2080"/>
              <w:tab w:val="left" w:leader="dot" w:pos="10450"/>
            </w:tabs>
            <w:ind w:left="2080"/>
          </w:pPr>
          <w:hyperlink w:anchor="_bookmark114" w:history="1">
            <w:r w:rsidR="00567553">
              <w:t>HSAR</w:t>
            </w:r>
            <w:r w:rsidR="00567553">
              <w:rPr>
                <w:spacing w:val="-9"/>
              </w:rPr>
              <w:t xml:space="preserve"> </w:t>
            </w:r>
            <w:r w:rsidR="00567553">
              <w:t>3052.215-70</w:t>
            </w:r>
            <w:r w:rsidR="00567553">
              <w:rPr>
                <w:spacing w:val="-8"/>
              </w:rPr>
              <w:t xml:space="preserve"> </w:t>
            </w:r>
            <w:r w:rsidR="00567553">
              <w:t>Key</w:t>
            </w:r>
            <w:r w:rsidR="00567553">
              <w:rPr>
                <w:spacing w:val="-8"/>
              </w:rPr>
              <w:t xml:space="preserve"> </w:t>
            </w:r>
            <w:r w:rsidR="00567553">
              <w:t>Personnel</w:t>
            </w:r>
            <w:r w:rsidR="00567553">
              <w:rPr>
                <w:spacing w:val="-4"/>
              </w:rPr>
              <w:t xml:space="preserve"> </w:t>
            </w:r>
            <w:r w:rsidR="00567553">
              <w:t>or</w:t>
            </w:r>
            <w:r w:rsidR="00567553">
              <w:rPr>
                <w:spacing w:val="-5"/>
              </w:rPr>
              <w:t xml:space="preserve"> </w:t>
            </w:r>
            <w:r w:rsidR="00567553">
              <w:t>Facilities</w:t>
            </w:r>
            <w:r w:rsidR="00567553">
              <w:rPr>
                <w:spacing w:val="-5"/>
              </w:rPr>
              <w:t xml:space="preserve"> </w:t>
            </w:r>
            <w:r w:rsidR="00567553">
              <w:t>(DEC</w:t>
            </w:r>
            <w:r w:rsidR="00567553">
              <w:rPr>
                <w:spacing w:val="-9"/>
              </w:rPr>
              <w:t xml:space="preserve"> </w:t>
            </w:r>
            <w:r w:rsidR="00567553">
              <w:t>2003)</w:t>
            </w:r>
            <w:r w:rsidR="00567553">
              <w:tab/>
              <w:t>59</w:t>
            </w:r>
          </w:hyperlink>
        </w:p>
        <w:p w14:paraId="3C1D62C7" w14:textId="77777777" w:rsidR="007252D7" w:rsidRDefault="005000ED">
          <w:pPr>
            <w:pStyle w:val="TOC2"/>
            <w:tabs>
              <w:tab w:val="left" w:leader="dot" w:pos="10450"/>
            </w:tabs>
          </w:pPr>
          <w:hyperlink w:anchor="_bookmark115" w:history="1">
            <w:r w:rsidR="00567553">
              <w:rPr>
                <w:spacing w:val="-3"/>
              </w:rPr>
              <w:t>SECTION</w:t>
            </w:r>
            <w:r w:rsidR="00567553">
              <w:rPr>
                <w:spacing w:val="-13"/>
              </w:rPr>
              <w:t xml:space="preserve"> </w:t>
            </w:r>
            <w:r w:rsidR="00567553">
              <w:rPr>
                <w:spacing w:val="-3"/>
              </w:rPr>
              <w:t>J</w:t>
            </w:r>
            <w:r w:rsidR="00567553">
              <w:rPr>
                <w:spacing w:val="-10"/>
              </w:rPr>
              <w:t xml:space="preserve"> </w:t>
            </w:r>
            <w:r w:rsidR="00567553">
              <w:rPr>
                <w:spacing w:val="-3"/>
              </w:rPr>
              <w:t>–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2"/>
              </w:rPr>
              <w:t>LIST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2"/>
              </w:rPr>
              <w:t>OF</w:t>
            </w:r>
            <w:r w:rsidR="00567553">
              <w:rPr>
                <w:spacing w:val="-34"/>
              </w:rPr>
              <w:t xml:space="preserve"> </w:t>
            </w:r>
            <w:r w:rsidR="00567553">
              <w:rPr>
                <w:spacing w:val="-2"/>
              </w:rPr>
              <w:t>ATTACHMENTS</w:t>
            </w:r>
            <w:r w:rsidR="00567553">
              <w:rPr>
                <w:spacing w:val="-2"/>
              </w:rPr>
              <w:tab/>
            </w:r>
            <w:r w:rsidR="00567553">
              <w:t>60</w:t>
            </w:r>
          </w:hyperlink>
        </w:p>
        <w:p w14:paraId="4E63417C" w14:textId="77777777" w:rsidR="007252D7" w:rsidRDefault="005000ED">
          <w:pPr>
            <w:pStyle w:val="TOC2"/>
            <w:tabs>
              <w:tab w:val="left" w:leader="dot" w:pos="10450"/>
            </w:tabs>
            <w:spacing w:before="184"/>
          </w:pPr>
          <w:hyperlink w:anchor="_bookmark116" w:history="1">
            <w:r w:rsidR="00567553">
              <w:rPr>
                <w:spacing w:val="-2"/>
              </w:rPr>
              <w:t>ATTACHMENT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2"/>
              </w:rPr>
              <w:t>J-1</w:t>
            </w:r>
            <w:r w:rsidR="00567553">
              <w:t xml:space="preserve"> </w:t>
            </w:r>
            <w:r w:rsidR="00567553">
              <w:rPr>
                <w:spacing w:val="-2"/>
              </w:rPr>
              <w:t>–</w:t>
            </w:r>
            <w:r w:rsidR="00567553">
              <w:rPr>
                <w:spacing w:val="-3"/>
              </w:rPr>
              <w:t xml:space="preserve"> </w:t>
            </w:r>
            <w:r w:rsidR="00567553">
              <w:rPr>
                <w:spacing w:val="-2"/>
              </w:rPr>
              <w:t>PRICING TEMPLATES</w:t>
            </w:r>
            <w:r w:rsidR="00567553">
              <w:rPr>
                <w:spacing w:val="-2"/>
              </w:rPr>
              <w:tab/>
            </w:r>
            <w:r w:rsidR="00567553">
              <w:t>62</w:t>
            </w:r>
          </w:hyperlink>
        </w:p>
        <w:p w14:paraId="50D4200A" w14:textId="77777777" w:rsidR="007252D7" w:rsidRDefault="005000ED">
          <w:pPr>
            <w:pStyle w:val="TOC2"/>
            <w:tabs>
              <w:tab w:val="left" w:leader="dot" w:pos="10450"/>
            </w:tabs>
            <w:spacing w:before="184"/>
          </w:pPr>
          <w:hyperlink w:anchor="_bookmark117" w:history="1">
            <w:r w:rsidR="00567553">
              <w:rPr>
                <w:spacing w:val="-3"/>
              </w:rPr>
              <w:t>ATTACHMENT</w:t>
            </w:r>
            <w:r w:rsidR="00567553">
              <w:rPr>
                <w:spacing w:val="-20"/>
              </w:rPr>
              <w:t xml:space="preserve"> </w:t>
            </w:r>
            <w:r w:rsidR="00567553">
              <w:rPr>
                <w:spacing w:val="-3"/>
              </w:rPr>
              <w:t>J-2</w:t>
            </w:r>
            <w:r w:rsidR="00567553">
              <w:rPr>
                <w:spacing w:val="-17"/>
              </w:rPr>
              <w:t xml:space="preserve"> </w:t>
            </w:r>
            <w:r w:rsidR="00567553">
              <w:rPr>
                <w:spacing w:val="-3"/>
              </w:rPr>
              <w:t>–</w:t>
            </w:r>
            <w:r w:rsidR="00567553">
              <w:rPr>
                <w:spacing w:val="-17"/>
              </w:rPr>
              <w:t xml:space="preserve"> </w:t>
            </w:r>
            <w:r w:rsidR="00567553">
              <w:rPr>
                <w:spacing w:val="-3"/>
              </w:rPr>
              <w:t>LABOR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3"/>
              </w:rPr>
              <w:t>CATEGORIES</w:t>
            </w:r>
            <w:r w:rsidR="00567553">
              <w:rPr>
                <w:spacing w:val="-32"/>
              </w:rPr>
              <w:t xml:space="preserve"> </w:t>
            </w:r>
            <w:r w:rsidR="00567553">
              <w:rPr>
                <w:spacing w:val="-2"/>
              </w:rPr>
              <w:t>AND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2"/>
              </w:rPr>
              <w:t>QUALIFICATIONS</w:t>
            </w:r>
            <w:r w:rsidR="00567553">
              <w:rPr>
                <w:spacing w:val="-2"/>
              </w:rPr>
              <w:tab/>
            </w:r>
            <w:r w:rsidR="00567553">
              <w:t>63</w:t>
            </w:r>
          </w:hyperlink>
        </w:p>
        <w:p w14:paraId="74DE1258" w14:textId="77777777" w:rsidR="007252D7" w:rsidRDefault="005000ED">
          <w:pPr>
            <w:pStyle w:val="TOC2"/>
            <w:tabs>
              <w:tab w:val="left" w:leader="dot" w:pos="10450"/>
            </w:tabs>
            <w:spacing w:before="182"/>
            <w:ind w:left="1039"/>
          </w:pPr>
          <w:hyperlink w:anchor="_bookmark118" w:history="1">
            <w:r w:rsidR="00567553">
              <w:rPr>
                <w:spacing w:val="-3"/>
              </w:rPr>
              <w:t>ATTACHMENT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3"/>
              </w:rPr>
              <w:t>J-3</w:t>
            </w:r>
            <w:r w:rsidR="00567553">
              <w:rPr>
                <w:spacing w:val="-31"/>
              </w:rPr>
              <w:t xml:space="preserve"> </w:t>
            </w:r>
            <w:r w:rsidR="00567553">
              <w:rPr>
                <w:spacing w:val="-2"/>
              </w:rPr>
              <w:t>–</w:t>
            </w:r>
            <w:r w:rsidR="00567553">
              <w:rPr>
                <w:spacing w:val="-12"/>
              </w:rPr>
              <w:t xml:space="preserve"> </w:t>
            </w:r>
            <w:r w:rsidR="00567553">
              <w:rPr>
                <w:spacing w:val="-2"/>
              </w:rPr>
              <w:t>DHS</w:t>
            </w:r>
            <w:r w:rsidR="00567553">
              <w:rPr>
                <w:spacing w:val="-12"/>
              </w:rPr>
              <w:t xml:space="preserve"> </w:t>
            </w:r>
            <w:r w:rsidR="00567553">
              <w:rPr>
                <w:spacing w:val="-2"/>
              </w:rPr>
              <w:t>OFFICIAL</w:t>
            </w:r>
            <w:r w:rsidR="00567553">
              <w:rPr>
                <w:spacing w:val="-28"/>
              </w:rPr>
              <w:t xml:space="preserve"> </w:t>
            </w:r>
            <w:r w:rsidR="00567553">
              <w:rPr>
                <w:spacing w:val="-2"/>
              </w:rPr>
              <w:t>SEAL</w:t>
            </w:r>
            <w:r w:rsidR="00567553">
              <w:rPr>
                <w:spacing w:val="-28"/>
              </w:rPr>
              <w:t xml:space="preserve"> </w:t>
            </w:r>
            <w:r w:rsidR="00567553">
              <w:rPr>
                <w:spacing w:val="-2"/>
              </w:rPr>
              <w:t>USAGE</w:t>
            </w:r>
            <w:r w:rsidR="00567553">
              <w:t xml:space="preserve"> </w:t>
            </w:r>
            <w:r w:rsidR="00567553">
              <w:rPr>
                <w:spacing w:val="-2"/>
              </w:rPr>
              <w:t>APPROVALFORM</w:t>
            </w:r>
            <w:r w:rsidR="00567553">
              <w:rPr>
                <w:spacing w:val="-2"/>
              </w:rPr>
              <w:tab/>
            </w:r>
            <w:r w:rsidR="00567553">
              <w:t>64</w:t>
            </w:r>
          </w:hyperlink>
        </w:p>
        <w:p w14:paraId="0672BDB2" w14:textId="77777777" w:rsidR="007252D7" w:rsidRDefault="005000ED">
          <w:pPr>
            <w:pStyle w:val="TOC2"/>
            <w:tabs>
              <w:tab w:val="left" w:leader="dot" w:pos="10450"/>
            </w:tabs>
            <w:spacing w:before="183"/>
          </w:pPr>
          <w:hyperlink w:anchor="_bookmark119" w:history="1">
            <w:r w:rsidR="00567553">
              <w:rPr>
                <w:spacing w:val="-4"/>
              </w:rPr>
              <w:t>ATTACHMENT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4"/>
              </w:rPr>
              <w:t>J-4</w:t>
            </w:r>
            <w:r w:rsidR="00567553">
              <w:rPr>
                <w:spacing w:val="-14"/>
              </w:rPr>
              <w:t xml:space="preserve"> </w:t>
            </w:r>
            <w:r w:rsidR="00567553">
              <w:rPr>
                <w:spacing w:val="-4"/>
              </w:rPr>
              <w:t>–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4"/>
              </w:rPr>
              <w:t>SAMPLE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3"/>
              </w:rPr>
              <w:t>MONTHLY</w:t>
            </w:r>
            <w:r w:rsidR="00567553">
              <w:rPr>
                <w:spacing w:val="-25"/>
              </w:rPr>
              <w:t xml:space="preserve"> </w:t>
            </w:r>
            <w:r w:rsidR="00567553">
              <w:rPr>
                <w:spacing w:val="-3"/>
              </w:rPr>
              <w:t>CONTRACT</w:t>
            </w:r>
            <w:r w:rsidR="00567553">
              <w:rPr>
                <w:spacing w:val="-20"/>
              </w:rPr>
              <w:t xml:space="preserve"> </w:t>
            </w:r>
            <w:r w:rsidR="00567553">
              <w:rPr>
                <w:spacing w:val="-3"/>
              </w:rPr>
              <w:t>STATUS</w:t>
            </w:r>
            <w:r w:rsidR="00567553">
              <w:rPr>
                <w:spacing w:val="-14"/>
              </w:rPr>
              <w:t xml:space="preserve"> </w:t>
            </w:r>
            <w:r w:rsidR="00567553">
              <w:rPr>
                <w:spacing w:val="-3"/>
              </w:rPr>
              <w:t>REPORT</w:t>
            </w:r>
            <w:r w:rsidR="00567553">
              <w:rPr>
                <w:spacing w:val="-3"/>
              </w:rPr>
              <w:tab/>
            </w:r>
            <w:r w:rsidR="00567553">
              <w:t>65</w:t>
            </w:r>
          </w:hyperlink>
        </w:p>
        <w:p w14:paraId="7AE415B9" w14:textId="77777777" w:rsidR="007252D7" w:rsidRDefault="005000ED">
          <w:pPr>
            <w:pStyle w:val="TOC2"/>
            <w:tabs>
              <w:tab w:val="left" w:leader="dot" w:pos="10450"/>
            </w:tabs>
            <w:spacing w:before="184"/>
          </w:pPr>
          <w:hyperlink w:anchor="_bookmark120" w:history="1">
            <w:r w:rsidR="00567553">
              <w:rPr>
                <w:spacing w:val="-3"/>
              </w:rPr>
              <w:t>ATTACHMENT</w:t>
            </w:r>
            <w:r w:rsidR="00567553">
              <w:rPr>
                <w:spacing w:val="-18"/>
              </w:rPr>
              <w:t xml:space="preserve"> </w:t>
            </w:r>
            <w:r w:rsidR="00567553">
              <w:rPr>
                <w:spacing w:val="-3"/>
              </w:rPr>
              <w:t>J-5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3"/>
              </w:rPr>
              <w:t>–</w:t>
            </w:r>
            <w:r w:rsidR="00567553">
              <w:rPr>
                <w:spacing w:val="-15"/>
              </w:rPr>
              <w:t xml:space="preserve"> </w:t>
            </w:r>
            <w:r w:rsidR="00567553">
              <w:rPr>
                <w:spacing w:val="-3"/>
              </w:rPr>
              <w:t>PACTS</w:t>
            </w:r>
            <w:r w:rsidR="00567553">
              <w:rPr>
                <w:spacing w:val="-13"/>
              </w:rPr>
              <w:t xml:space="preserve"> </w:t>
            </w:r>
            <w:r w:rsidR="00567553">
              <w:rPr>
                <w:spacing w:val="-3"/>
              </w:rPr>
              <w:t>II</w:t>
            </w:r>
            <w:r w:rsidR="00567553">
              <w:rPr>
                <w:spacing w:val="-14"/>
              </w:rPr>
              <w:t xml:space="preserve"> </w:t>
            </w:r>
            <w:r w:rsidR="00567553">
              <w:rPr>
                <w:spacing w:val="-2"/>
              </w:rPr>
              <w:t>SUBCONTRACTING</w:t>
            </w:r>
            <w:r w:rsidR="00567553">
              <w:rPr>
                <w:spacing w:val="-16"/>
              </w:rPr>
              <w:t xml:space="preserve"> </w:t>
            </w:r>
            <w:r w:rsidR="00567553">
              <w:rPr>
                <w:spacing w:val="-2"/>
              </w:rPr>
              <w:t>REPORT</w:t>
            </w:r>
            <w:r w:rsidR="00567553">
              <w:rPr>
                <w:spacing w:val="-2"/>
              </w:rPr>
              <w:tab/>
            </w:r>
            <w:r w:rsidR="00567553">
              <w:t>67</w:t>
            </w:r>
          </w:hyperlink>
        </w:p>
        <w:p w14:paraId="1B226607" w14:textId="77777777" w:rsidR="007252D7" w:rsidRDefault="005000ED">
          <w:pPr>
            <w:pStyle w:val="TOC2"/>
            <w:tabs>
              <w:tab w:val="left" w:leader="dot" w:pos="10451"/>
            </w:tabs>
            <w:spacing w:before="182"/>
            <w:ind w:left="1179" w:right="1025" w:hanging="140"/>
          </w:pPr>
          <w:hyperlink w:anchor="_bookmark121" w:history="1">
            <w:r w:rsidR="00567553">
              <w:rPr>
                <w:spacing w:val="-1"/>
              </w:rPr>
              <w:t xml:space="preserve">ATTACHMENT J-6 -- POST-AWARD </w:t>
            </w:r>
            <w:r w:rsidR="00567553">
              <w:t>INSTRUCTIONS REGARDING SECURITY</w:t>
            </w:r>
          </w:hyperlink>
          <w:r w:rsidR="00567553">
            <w:rPr>
              <w:spacing w:val="1"/>
            </w:rPr>
            <w:t xml:space="preserve"> </w:t>
          </w:r>
          <w:hyperlink w:anchor="_bookmark121" w:history="1">
            <w:r w:rsidR="00567553">
              <w:rPr>
                <w:spacing w:val="-1"/>
              </w:rPr>
              <w:t>REQUIREMENTS</w:t>
            </w:r>
            <w:r w:rsidR="00567553">
              <w:rPr>
                <w:spacing w:val="-21"/>
              </w:rPr>
              <w:t xml:space="preserve"> </w:t>
            </w:r>
            <w:r w:rsidR="00567553">
              <w:rPr>
                <w:spacing w:val="-1"/>
              </w:rPr>
              <w:t>FOR</w:t>
            </w:r>
            <w:r w:rsidR="00567553">
              <w:rPr>
                <w:spacing w:val="-22"/>
              </w:rPr>
              <w:t xml:space="preserve"> </w:t>
            </w:r>
            <w:r w:rsidR="00567553">
              <w:rPr>
                <w:spacing w:val="-1"/>
              </w:rPr>
              <w:t>NON-</w:t>
            </w:r>
            <w:r w:rsidR="00567553">
              <w:rPr>
                <w:spacing w:val="30"/>
              </w:rPr>
              <w:t xml:space="preserve"> </w:t>
            </w:r>
            <w:r w:rsidR="00567553">
              <w:rPr>
                <w:spacing w:val="-1"/>
              </w:rPr>
              <w:t>CLASSIFIED</w:t>
            </w:r>
            <w:r w:rsidR="00567553">
              <w:rPr>
                <w:spacing w:val="-31"/>
              </w:rPr>
              <w:t xml:space="preserve"> </w:t>
            </w:r>
            <w:r w:rsidR="00567553">
              <w:rPr>
                <w:spacing w:val="-1"/>
              </w:rPr>
              <w:t>CONTRACTS/TASK</w:t>
            </w:r>
            <w:r w:rsidR="00567553">
              <w:rPr>
                <w:spacing w:val="-29"/>
              </w:rPr>
              <w:t xml:space="preserve"> </w:t>
            </w:r>
            <w:r w:rsidR="00567553">
              <w:t>ORDERS</w:t>
            </w:r>
            <w:r w:rsidR="00567553">
              <w:tab/>
            </w:r>
            <w:r w:rsidR="00567553">
              <w:rPr>
                <w:spacing w:val="-2"/>
              </w:rPr>
              <w:t>68</w:t>
            </w:r>
          </w:hyperlink>
        </w:p>
        <w:p w14:paraId="11B0CBED" w14:textId="77777777" w:rsidR="007252D7" w:rsidRDefault="005000ED">
          <w:pPr>
            <w:pStyle w:val="TOC2"/>
            <w:tabs>
              <w:tab w:val="left" w:leader="dot" w:pos="10450"/>
            </w:tabs>
            <w:spacing w:before="183"/>
          </w:pPr>
          <w:hyperlink w:anchor="_bookmark122" w:history="1">
            <w:r w:rsidR="00567553">
              <w:rPr>
                <w:spacing w:val="-2"/>
              </w:rPr>
              <w:t>ATTACHMENT</w:t>
            </w:r>
            <w:r w:rsidR="00567553">
              <w:rPr>
                <w:spacing w:val="-25"/>
              </w:rPr>
              <w:t xml:space="preserve"> </w:t>
            </w:r>
            <w:r w:rsidR="00567553">
              <w:rPr>
                <w:spacing w:val="-2"/>
              </w:rPr>
              <w:t>J-7</w:t>
            </w:r>
            <w:r w:rsidR="00567553">
              <w:rPr>
                <w:spacing w:val="-21"/>
              </w:rPr>
              <w:t xml:space="preserve"> </w:t>
            </w:r>
            <w:r w:rsidR="00567553">
              <w:rPr>
                <w:spacing w:val="-2"/>
              </w:rPr>
              <w:t>–</w:t>
            </w:r>
            <w:r w:rsidR="00567553">
              <w:rPr>
                <w:spacing w:val="-19"/>
              </w:rPr>
              <w:t xml:space="preserve"> </w:t>
            </w:r>
            <w:r w:rsidR="00567553">
              <w:rPr>
                <w:spacing w:val="-2"/>
              </w:rPr>
              <w:t>NON-DISCLOSURE</w:t>
            </w:r>
            <w:r w:rsidR="00567553">
              <w:rPr>
                <w:spacing w:val="-31"/>
              </w:rPr>
              <w:t xml:space="preserve"> </w:t>
            </w:r>
            <w:r w:rsidR="00567553">
              <w:rPr>
                <w:spacing w:val="-2"/>
              </w:rPr>
              <w:t>AGREEMENT</w:t>
            </w:r>
            <w:r w:rsidR="00567553">
              <w:rPr>
                <w:spacing w:val="-2"/>
              </w:rPr>
              <w:tab/>
            </w:r>
            <w:r w:rsidR="00567553">
              <w:t>71</w:t>
            </w:r>
          </w:hyperlink>
        </w:p>
      </w:sdtContent>
    </w:sdt>
    <w:p w14:paraId="468BEB1C" w14:textId="77777777" w:rsidR="007252D7" w:rsidRDefault="007252D7">
      <w:pPr>
        <w:sectPr w:rsidR="007252D7">
          <w:type w:val="continuous"/>
          <w:pgSz w:w="12240" w:h="15840"/>
          <w:pgMar w:top="923" w:right="280" w:bottom="1041" w:left="260" w:header="725" w:footer="782" w:gutter="0"/>
          <w:cols w:space="720"/>
        </w:sectPr>
      </w:pPr>
    </w:p>
    <w:p w14:paraId="00C76ADD" w14:textId="77777777" w:rsidR="007252D7" w:rsidRDefault="00567553">
      <w:pPr>
        <w:spacing w:before="81"/>
        <w:ind w:left="320"/>
        <w:rPr>
          <w:rFonts w:ascii="Calibri"/>
          <w:sz w:val="2"/>
        </w:rPr>
      </w:pPr>
      <w:proofErr w:type="spellStart"/>
      <w:r>
        <w:rPr>
          <w:rFonts w:ascii="Calibri"/>
          <w:spacing w:val="-1"/>
          <w:w w:val="95"/>
          <w:sz w:val="2"/>
        </w:rPr>
        <w:lastRenderedPageBreak/>
        <w:t>sdasda</w:t>
      </w:r>
      <w:proofErr w:type="spellEnd"/>
      <w:r>
        <w:rPr>
          <w:rFonts w:ascii="Calibri"/>
          <w:spacing w:val="-1"/>
          <w:w w:val="95"/>
          <w:sz w:val="2"/>
        </w:rPr>
        <w:t xml:space="preserve"> </w:t>
      </w:r>
      <w:proofErr w:type="spellStart"/>
      <w:r>
        <w:rPr>
          <w:rFonts w:ascii="Calibri"/>
          <w:spacing w:val="-1"/>
          <w:w w:val="95"/>
          <w:sz w:val="2"/>
        </w:rPr>
        <w:t>sdsa</w:t>
      </w:r>
      <w:proofErr w:type="spellEnd"/>
      <w:r>
        <w:rPr>
          <w:rFonts w:ascii="Calibri"/>
          <w:spacing w:val="-1"/>
          <w:w w:val="95"/>
          <w:sz w:val="2"/>
        </w:rPr>
        <w:t xml:space="preserve"> </w:t>
      </w:r>
      <w:proofErr w:type="spellStart"/>
      <w:r>
        <w:rPr>
          <w:rFonts w:ascii="Calibri"/>
          <w:spacing w:val="-1"/>
          <w:w w:val="95"/>
          <w:sz w:val="2"/>
        </w:rPr>
        <w:t>dadsa</w:t>
      </w:r>
      <w:proofErr w:type="spellEnd"/>
      <w:r>
        <w:rPr>
          <w:rFonts w:ascii="Calibri"/>
          <w:spacing w:val="-1"/>
          <w:w w:val="95"/>
          <w:sz w:val="2"/>
        </w:rPr>
        <w:t xml:space="preserve"> </w:t>
      </w:r>
      <w:proofErr w:type="spellStart"/>
      <w:r>
        <w:rPr>
          <w:rFonts w:ascii="Calibri"/>
          <w:w w:val="95"/>
          <w:sz w:val="2"/>
        </w:rPr>
        <w:t>ddas</w:t>
      </w:r>
      <w:proofErr w:type="spellEnd"/>
    </w:p>
    <w:p w14:paraId="7D5B6404" w14:textId="77777777" w:rsidR="007252D7" w:rsidRDefault="00567553" w:rsidP="00AA5959">
      <w:pPr>
        <w:tabs>
          <w:tab w:val="left" w:pos="9729"/>
        </w:tabs>
        <w:spacing w:before="103"/>
        <w:rPr>
          <w:sz w:val="20"/>
        </w:rPr>
      </w:pPr>
      <w:r>
        <w:br w:type="column"/>
      </w:r>
      <w:r w:rsidRPr="00AA5959">
        <w:rPr>
          <w:color w:val="808080" w:themeColor="background1" w:themeShade="80"/>
          <w:sz w:val="20"/>
          <w:u w:val="single" w:color="008080"/>
        </w:rPr>
        <w:t>Contract</w:t>
      </w:r>
      <w:r w:rsidRPr="00AA5959">
        <w:rPr>
          <w:color w:val="808080" w:themeColor="background1" w:themeShade="80"/>
          <w:spacing w:val="-5"/>
          <w:sz w:val="20"/>
          <w:u w:val="single" w:color="008080"/>
        </w:rPr>
        <w:t xml:space="preserve"> </w:t>
      </w:r>
      <w:r w:rsidRPr="00AA5959">
        <w:rPr>
          <w:color w:val="808080" w:themeColor="background1" w:themeShade="80"/>
          <w:sz w:val="20"/>
          <w:u w:val="single" w:color="008080"/>
        </w:rPr>
        <w:t>HSHQDC-16-D-P2025</w:t>
      </w:r>
      <w:r w:rsidRPr="00AA5959">
        <w:rPr>
          <w:color w:val="808080" w:themeColor="background1" w:themeShade="80"/>
          <w:spacing w:val="-4"/>
          <w:sz w:val="20"/>
          <w:u w:val="single" w:color="008080"/>
        </w:rPr>
        <w:t xml:space="preserve"> </w:t>
      </w:r>
      <w:r w:rsidRPr="00AA5959">
        <w:rPr>
          <w:color w:val="808080" w:themeColor="background1" w:themeShade="80"/>
          <w:sz w:val="20"/>
          <w:u w:val="single" w:color="008080"/>
        </w:rPr>
        <w:t>P00002</w:t>
      </w:r>
      <w:r>
        <w:rPr>
          <w:sz w:val="20"/>
          <w:u w:val="single" w:color="008080"/>
        </w:rPr>
        <w:tab/>
      </w:r>
    </w:p>
    <w:p w14:paraId="3618F573" w14:textId="77777777" w:rsidR="007252D7" w:rsidRDefault="007252D7">
      <w:pPr>
        <w:rPr>
          <w:sz w:val="20"/>
        </w:rPr>
        <w:sectPr w:rsidR="007252D7">
          <w:headerReference w:type="default" r:id="rId12"/>
          <w:footerReference w:type="default" r:id="rId13"/>
          <w:pgSz w:w="12240" w:h="15840"/>
          <w:pgMar w:top="620" w:right="280" w:bottom="940" w:left="260" w:header="0" w:footer="748" w:gutter="0"/>
          <w:cols w:num="2" w:space="720" w:equalWidth="0">
            <w:col w:w="537" w:space="546"/>
            <w:col w:w="10617"/>
          </w:cols>
        </w:sectPr>
      </w:pPr>
    </w:p>
    <w:p w14:paraId="768D15DD" w14:textId="77777777" w:rsidR="007252D7" w:rsidRDefault="005000ED">
      <w:pPr>
        <w:pStyle w:val="BodyText"/>
        <w:rPr>
          <w:sz w:val="26"/>
        </w:rPr>
      </w:pPr>
      <w:r>
        <w:pict w14:anchorId="6AB26ED6">
          <v:line id="_x0000_s2160" style="position:absolute;z-index:15730176;mso-position-horizontal-relative:page;mso-position-vertical-relative:page" from="35.3pt,743.35pt" to="506.2pt,743.35pt" strokecolor="teal" strokeweight=".82pt">
            <w10:wrap anchorx="page" anchory="page"/>
          </v:line>
        </w:pict>
      </w:r>
    </w:p>
    <w:p w14:paraId="1D8CBE5E" w14:textId="77777777" w:rsidR="007252D7" w:rsidRDefault="007252D7">
      <w:pPr>
        <w:pStyle w:val="BodyText"/>
        <w:rPr>
          <w:sz w:val="26"/>
        </w:rPr>
      </w:pPr>
    </w:p>
    <w:p w14:paraId="3B6FD206" w14:textId="77777777" w:rsidR="007252D7" w:rsidRDefault="007252D7">
      <w:pPr>
        <w:pStyle w:val="BodyText"/>
        <w:rPr>
          <w:sz w:val="26"/>
        </w:rPr>
      </w:pPr>
    </w:p>
    <w:p w14:paraId="4BD8FAA8" w14:textId="77777777" w:rsidR="007252D7" w:rsidRDefault="007252D7">
      <w:pPr>
        <w:pStyle w:val="BodyText"/>
        <w:rPr>
          <w:sz w:val="26"/>
        </w:rPr>
      </w:pPr>
    </w:p>
    <w:p w14:paraId="5E14EE00" w14:textId="77777777" w:rsidR="007252D7" w:rsidRDefault="00567553">
      <w:pPr>
        <w:pStyle w:val="BodyText"/>
        <w:spacing w:before="188"/>
        <w:ind w:left="1297" w:right="1277"/>
        <w:jc w:val="center"/>
      </w:pPr>
      <w:r>
        <w:t>(This</w:t>
      </w:r>
      <w:r>
        <w:rPr>
          <w:spacing w:val="-5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intentionally</w:t>
      </w:r>
      <w:r>
        <w:rPr>
          <w:spacing w:val="-12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blank.)</w:t>
      </w:r>
    </w:p>
    <w:p w14:paraId="63FB5036" w14:textId="77777777" w:rsidR="007252D7" w:rsidRDefault="007252D7">
      <w:pPr>
        <w:jc w:val="center"/>
        <w:sectPr w:rsidR="007252D7">
          <w:type w:val="continuous"/>
          <w:pgSz w:w="12240" w:h="15840"/>
          <w:pgMar w:top="1500" w:right="280" w:bottom="280" w:left="260" w:header="0" w:footer="748" w:gutter="0"/>
          <w:cols w:space="720"/>
        </w:sectPr>
      </w:pPr>
    </w:p>
    <w:p w14:paraId="3B411C22" w14:textId="4C8E3985" w:rsidR="007252D7" w:rsidRDefault="00AA5959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9D5975" wp14:editId="4A7B262B">
            <wp:extent cx="7409180" cy="8934450"/>
            <wp:effectExtent l="0" t="0" r="1270" b="0"/>
            <wp:docPr id="175" name="Picture 17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9E070D4" wp14:editId="3CA8312F">
            <wp:extent cx="7409180" cy="9182100"/>
            <wp:effectExtent l="0" t="0" r="127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3068E011" wp14:editId="70044108">
            <wp:extent cx="7409180" cy="9588500"/>
            <wp:effectExtent l="0" t="0" r="1270" b="0"/>
            <wp:docPr id="177" name="Picture 17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03A1035" wp14:editId="634B84E9">
            <wp:extent cx="7409180" cy="9588500"/>
            <wp:effectExtent l="0" t="0" r="1270" b="0"/>
            <wp:docPr id="178" name="Picture 17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845B4AD" wp14:editId="6DF2A340">
            <wp:extent cx="7409180" cy="9588500"/>
            <wp:effectExtent l="0" t="0" r="127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6C498DDB" wp14:editId="5F794B2E">
            <wp:extent cx="7409180" cy="9588500"/>
            <wp:effectExtent l="0" t="0" r="127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074179CA" wp14:editId="3CAAB086">
            <wp:extent cx="7409180" cy="9753600"/>
            <wp:effectExtent l="0" t="0" r="127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5841" w14:textId="77777777" w:rsidR="007252D7" w:rsidRDefault="007252D7">
      <w:pPr>
        <w:rPr>
          <w:sz w:val="16"/>
        </w:rPr>
        <w:sectPr w:rsidR="007252D7">
          <w:headerReference w:type="default" r:id="rId21"/>
          <w:footerReference w:type="default" r:id="rId22"/>
          <w:type w:val="continuous"/>
          <w:pgSz w:w="12240" w:h="15840"/>
          <w:pgMar w:top="1460" w:right="280" w:bottom="660" w:left="260" w:header="1108" w:footer="460" w:gutter="0"/>
          <w:cols w:space="720"/>
        </w:sectPr>
      </w:pPr>
    </w:p>
    <w:p w14:paraId="0F827215" w14:textId="77777777" w:rsidR="007252D7" w:rsidRDefault="00567553">
      <w:pPr>
        <w:spacing w:line="221" w:lineRule="exact"/>
        <w:ind w:left="7474"/>
        <w:rPr>
          <w:sz w:val="20"/>
        </w:rPr>
      </w:pPr>
      <w:r>
        <w:rPr>
          <w:spacing w:val="-1"/>
          <w:sz w:val="20"/>
        </w:rPr>
        <w:lastRenderedPageBreak/>
        <w:t>Supplies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Services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Price/Costs</w:t>
      </w:r>
    </w:p>
    <w:p w14:paraId="1A5F5983" w14:textId="77777777" w:rsidR="007252D7" w:rsidRDefault="007252D7">
      <w:pPr>
        <w:pStyle w:val="BodyText"/>
        <w:spacing w:before="11"/>
      </w:pPr>
    </w:p>
    <w:p w14:paraId="56F9ADD0" w14:textId="77777777" w:rsidR="007252D7" w:rsidRDefault="00567553">
      <w:pPr>
        <w:pStyle w:val="Heading1"/>
        <w:ind w:left="1550" w:right="1240"/>
      </w:pPr>
      <w:bookmarkStart w:id="0" w:name="SECTION_B_-_SUPPLIES_OR_SERVICES_AND_PRI"/>
      <w:bookmarkEnd w:id="0"/>
      <w:r>
        <w:rPr>
          <w:w w:val="95"/>
        </w:rPr>
        <w:t>SECTION</w:t>
      </w:r>
      <w:r>
        <w:rPr>
          <w:spacing w:val="47"/>
          <w:w w:val="95"/>
        </w:rPr>
        <w:t xml:space="preserve"> </w:t>
      </w:r>
      <w:r>
        <w:rPr>
          <w:w w:val="95"/>
        </w:rPr>
        <w:t>B</w:t>
      </w:r>
      <w:r>
        <w:rPr>
          <w:spacing w:val="52"/>
          <w:w w:val="95"/>
        </w:rPr>
        <w:t xml:space="preserve"> </w:t>
      </w:r>
      <w:r>
        <w:rPr>
          <w:w w:val="95"/>
        </w:rPr>
        <w:t>-</w:t>
      </w:r>
      <w:r>
        <w:rPr>
          <w:spacing w:val="42"/>
          <w:w w:val="95"/>
        </w:rPr>
        <w:t xml:space="preserve"> </w:t>
      </w:r>
      <w:r>
        <w:rPr>
          <w:w w:val="95"/>
        </w:rPr>
        <w:t>SUPPLIES</w:t>
      </w:r>
      <w:r>
        <w:rPr>
          <w:spacing w:val="47"/>
          <w:w w:val="95"/>
        </w:rPr>
        <w:t xml:space="preserve"> </w:t>
      </w:r>
      <w:r>
        <w:rPr>
          <w:w w:val="95"/>
        </w:rPr>
        <w:t>OR</w:t>
      </w:r>
      <w:r>
        <w:rPr>
          <w:spacing w:val="51"/>
          <w:w w:val="95"/>
        </w:rPr>
        <w:t xml:space="preserve"> </w:t>
      </w:r>
      <w:r>
        <w:rPr>
          <w:w w:val="95"/>
        </w:rPr>
        <w:t>SERVICES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51"/>
          <w:w w:val="95"/>
        </w:rPr>
        <w:t xml:space="preserve"> </w:t>
      </w:r>
      <w:r>
        <w:rPr>
          <w:w w:val="95"/>
        </w:rPr>
        <w:t>PRICES/COSTS</w:t>
      </w:r>
    </w:p>
    <w:p w14:paraId="438DD962" w14:textId="77777777" w:rsidR="007252D7" w:rsidRDefault="007252D7">
      <w:pPr>
        <w:pStyle w:val="BodyText"/>
        <w:spacing w:before="4"/>
        <w:rPr>
          <w:b/>
          <w:sz w:val="44"/>
        </w:rPr>
      </w:pPr>
    </w:p>
    <w:p w14:paraId="33D94FC1" w14:textId="77777777" w:rsidR="007252D7" w:rsidRDefault="00567553">
      <w:pPr>
        <w:pStyle w:val="Heading2"/>
        <w:tabs>
          <w:tab w:val="left" w:pos="1758"/>
        </w:tabs>
        <w:spacing w:before="1"/>
        <w:ind w:left="1038" w:firstLine="0"/>
        <w:jc w:val="left"/>
      </w:pPr>
      <w:bookmarkStart w:id="1" w:name="B.1_General"/>
      <w:bookmarkStart w:id="2" w:name="_bookmark2"/>
      <w:bookmarkEnd w:id="1"/>
      <w:bookmarkEnd w:id="2"/>
      <w:r>
        <w:t>B.1</w:t>
      </w:r>
      <w:r>
        <w:tab/>
        <w:t>General</w:t>
      </w:r>
    </w:p>
    <w:p w14:paraId="32D58012" w14:textId="77777777" w:rsidR="007252D7" w:rsidRDefault="00567553">
      <w:pPr>
        <w:pStyle w:val="BodyText"/>
        <w:spacing w:before="110"/>
        <w:ind w:left="1038" w:right="722"/>
      </w:pPr>
      <w:r>
        <w:t>The Program Management, Administrative, Operations (Clerical), and Technical Services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hereafter referred to as PACTS</w:t>
      </w:r>
      <w:r>
        <w:rPr>
          <w:spacing w:val="1"/>
        </w:rPr>
        <w:t xml:space="preserve"> </w:t>
      </w:r>
      <w:r>
        <w:t>II, is</w:t>
      </w:r>
      <w:r>
        <w:rPr>
          <w:spacing w:val="1"/>
        </w:rPr>
        <w:t xml:space="preserve"> </w:t>
      </w:r>
      <w:r>
        <w:t>designed to establish</w:t>
      </w:r>
      <w:r>
        <w:rPr>
          <w:spacing w:val="1"/>
        </w:rPr>
        <w:t xml:space="preserve"> </w:t>
      </w:r>
      <w:r>
        <w:t>a portfolio of Department-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Indefinite-Delivery,</w:t>
      </w:r>
      <w:r>
        <w:rPr>
          <w:spacing w:val="1"/>
        </w:rPr>
        <w:t xml:space="preserve"> </w:t>
      </w:r>
      <w:r>
        <w:t>Indefinite</w:t>
      </w:r>
      <w:r>
        <w:rPr>
          <w:spacing w:val="1"/>
        </w:rPr>
        <w:t xml:space="preserve"> </w:t>
      </w:r>
      <w:r>
        <w:t>Quantity (IDIQ)</w:t>
      </w:r>
      <w:r>
        <w:rPr>
          <w:spacing w:val="60"/>
        </w:rPr>
        <w:t xml:space="preserve"> </w:t>
      </w:r>
      <w:r>
        <w:t>contracts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non-information technology</w:t>
      </w:r>
      <w:r>
        <w:rPr>
          <w:spacing w:val="61"/>
        </w:rPr>
        <w:t xml:space="preserve"> </w:t>
      </w:r>
      <w:r>
        <w:t>(IT)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DHS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accomplish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objectives,</w:t>
      </w:r>
      <w:r>
        <w:rPr>
          <w:spacing w:val="41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well</w:t>
      </w:r>
      <w:r>
        <w:rPr>
          <w:spacing w:val="42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cross-organizational</w:t>
      </w:r>
      <w:r>
        <w:rPr>
          <w:spacing w:val="40"/>
        </w:rPr>
        <w:t xml:space="preserve"> </w:t>
      </w:r>
      <w:r>
        <w:t>missions.</w:t>
      </w:r>
      <w:r>
        <w:rPr>
          <w:spacing w:val="-2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support</w:t>
      </w:r>
      <w:r>
        <w:rPr>
          <w:spacing w:val="4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Executive</w:t>
      </w:r>
      <w:r>
        <w:rPr>
          <w:spacing w:val="38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13360,</w:t>
      </w:r>
      <w:r>
        <w:rPr>
          <w:spacing w:val="32"/>
        </w:rPr>
        <w:t xml:space="preserve"> </w:t>
      </w:r>
      <w:r>
        <w:t>PACTS</w:t>
      </w:r>
      <w:r>
        <w:rPr>
          <w:spacing w:val="-57"/>
        </w:rPr>
        <w:t xml:space="preserve"> </w:t>
      </w:r>
      <w:r>
        <w:t>II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SDVOSB</w:t>
      </w:r>
      <w:r>
        <w:rPr>
          <w:spacing w:val="60"/>
        </w:rPr>
        <w:t xml:space="preserve"> </w:t>
      </w:r>
      <w:r>
        <w:t>set-aside</w:t>
      </w:r>
      <w:r>
        <w:rPr>
          <w:spacing w:val="60"/>
        </w:rPr>
        <w:t xml:space="preserve"> </w:t>
      </w:r>
      <w:r>
        <w:t>consisting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two</w:t>
      </w:r>
      <w:r>
        <w:rPr>
          <w:spacing w:val="60"/>
        </w:rPr>
        <w:t xml:space="preserve"> </w:t>
      </w:r>
      <w:r>
        <w:t>(2)</w:t>
      </w:r>
      <w:r>
        <w:rPr>
          <w:spacing w:val="60"/>
        </w:rPr>
        <w:t xml:space="preserve"> </w:t>
      </w:r>
      <w:r>
        <w:t>Functional</w:t>
      </w:r>
      <w:r>
        <w:rPr>
          <w:spacing w:val="60"/>
        </w:rPr>
        <w:t xml:space="preserve"> </w:t>
      </w:r>
      <w:r>
        <w:t>Categories</w:t>
      </w:r>
      <w:r>
        <w:rPr>
          <w:spacing w:val="60"/>
        </w:rPr>
        <w:t xml:space="preserve"> </w:t>
      </w:r>
      <w:r>
        <w:t>(FCs) of services;</w:t>
      </w:r>
      <w:r>
        <w:rPr>
          <w:spacing w:val="1"/>
        </w:rPr>
        <w:t xml:space="preserve"> </w:t>
      </w:r>
      <w:r>
        <w:t>FC1</w:t>
      </w:r>
      <w:r>
        <w:rPr>
          <w:spacing w:val="1"/>
        </w:rPr>
        <w:t xml:space="preserve"> </w:t>
      </w:r>
      <w:r>
        <w:t>will include Program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(P) and Technical</w:t>
      </w:r>
      <w:r>
        <w:rPr>
          <w:spacing w:val="1"/>
        </w:rPr>
        <w:t xml:space="preserve"> </w:t>
      </w:r>
      <w:r>
        <w:t>(T) services,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FC2 will include</w:t>
      </w:r>
      <w:r>
        <w:rPr>
          <w:spacing w:val="1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(OS)</w:t>
      </w:r>
      <w:r>
        <w:rPr>
          <w:spacing w:val="-2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clerical).</w:t>
      </w:r>
    </w:p>
    <w:p w14:paraId="439F0E07" w14:textId="77777777" w:rsidR="007252D7" w:rsidRDefault="007252D7">
      <w:pPr>
        <w:pStyle w:val="BodyText"/>
      </w:pPr>
    </w:p>
    <w:p w14:paraId="47E9F411" w14:textId="77777777" w:rsidR="007252D7" w:rsidRDefault="00567553">
      <w:pPr>
        <w:pStyle w:val="BodyText"/>
        <w:ind w:left="1038"/>
      </w:pPr>
      <w:r>
        <w:t>The</w:t>
      </w:r>
      <w:r>
        <w:rPr>
          <w:spacing w:val="9"/>
        </w:rPr>
        <w:t xml:space="preserve"> </w:t>
      </w:r>
      <w:r>
        <w:t>contracts</w:t>
      </w:r>
      <w:r>
        <w:rPr>
          <w:spacing w:val="11"/>
        </w:rPr>
        <w:t xml:space="preserve"> </w:t>
      </w:r>
      <w:r>
        <w:t>issued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solicitation</w:t>
      </w:r>
      <w:r>
        <w:rPr>
          <w:spacing w:val="9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Components</w:t>
      </w:r>
      <w:r>
        <w:rPr>
          <w:spacing w:val="13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</w:p>
    <w:p w14:paraId="7544FBA0" w14:textId="77777777" w:rsidR="007252D7" w:rsidRDefault="00567553">
      <w:pPr>
        <w:pStyle w:val="BodyText"/>
        <w:ind w:left="1038"/>
      </w:pPr>
      <w:r>
        <w:t>U.S.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Homeland</w:t>
      </w:r>
      <w:r>
        <w:rPr>
          <w:spacing w:val="-5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t>(DHS).</w:t>
      </w:r>
    </w:p>
    <w:p w14:paraId="727625F4" w14:textId="77777777" w:rsidR="007252D7" w:rsidRDefault="007252D7">
      <w:pPr>
        <w:pStyle w:val="BodyText"/>
      </w:pPr>
    </w:p>
    <w:p w14:paraId="399AF328" w14:textId="77777777" w:rsidR="007252D7" w:rsidRDefault="00567553">
      <w:pPr>
        <w:pStyle w:val="BodyText"/>
        <w:ind w:left="1038" w:right="714"/>
        <w:jc w:val="both"/>
      </w:pPr>
      <w:r>
        <w:t>The Contractor shall provide services under the designated Functional Category, in 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issued</w:t>
      </w:r>
      <w:r>
        <w:rPr>
          <w:spacing w:val="21"/>
        </w:rPr>
        <w:t xml:space="preserve"> </w:t>
      </w:r>
      <w:r>
        <w:t>task</w:t>
      </w:r>
      <w:r>
        <w:rPr>
          <w:spacing w:val="23"/>
        </w:rPr>
        <w:t xml:space="preserve"> </w:t>
      </w:r>
      <w:r>
        <w:t>orders</w:t>
      </w:r>
      <w:r>
        <w:rPr>
          <w:spacing w:val="25"/>
        </w:rPr>
        <w:t xml:space="preserve"> </w:t>
      </w:r>
      <w:r>
        <w:t>(TOs).</w:t>
      </w:r>
      <w:r>
        <w:rPr>
          <w:spacing w:val="23"/>
        </w:rPr>
        <w:t xml:space="preserve"> </w:t>
      </w:r>
      <w:r>
        <w:t>TOs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issued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accordance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procedures</w:t>
      </w:r>
      <w:r>
        <w:rPr>
          <w:spacing w:val="24"/>
        </w:rPr>
        <w:t xml:space="preserve"> </w:t>
      </w:r>
      <w:r>
        <w:t>set</w:t>
      </w:r>
      <w:r>
        <w:rPr>
          <w:spacing w:val="24"/>
        </w:rPr>
        <w:t xml:space="preserve"> </w:t>
      </w:r>
      <w:r>
        <w:t>forth</w:t>
      </w:r>
      <w:r>
        <w:rPr>
          <w:spacing w:val="24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Section</w:t>
      </w:r>
      <w:r>
        <w:rPr>
          <w:spacing w:val="-58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resultant</w:t>
      </w:r>
      <w:r>
        <w:rPr>
          <w:spacing w:val="1"/>
        </w:rPr>
        <w:t xml:space="preserve"> </w:t>
      </w:r>
      <w:r>
        <w:t>contract.</w:t>
      </w:r>
      <w:r>
        <w:rPr>
          <w:spacing w:val="60"/>
        </w:rPr>
        <w:t xml:space="preserve"> </w:t>
      </w:r>
      <w:r>
        <w:t>Additionally,</w:t>
      </w:r>
      <w:r>
        <w:rPr>
          <w:spacing w:val="61"/>
        </w:rPr>
        <w:t xml:space="preserve"> </w:t>
      </w:r>
      <w:r>
        <w:t>TOs</w:t>
      </w:r>
      <w:r>
        <w:rPr>
          <w:spacing w:val="6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incentives,</w:t>
      </w:r>
      <w:r>
        <w:rPr>
          <w:spacing w:val="61"/>
        </w:rPr>
        <w:t xml:space="preserve"> </w:t>
      </w:r>
      <w:r>
        <w:t>performance</w:t>
      </w:r>
      <w:r>
        <w:rPr>
          <w:spacing w:val="6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measures,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option periods.</w:t>
      </w:r>
    </w:p>
    <w:p w14:paraId="086F2691" w14:textId="77777777" w:rsidR="007252D7" w:rsidRDefault="007252D7">
      <w:pPr>
        <w:pStyle w:val="BodyText"/>
      </w:pPr>
    </w:p>
    <w:p w14:paraId="2B2744C5" w14:textId="77777777" w:rsidR="007252D7" w:rsidRDefault="00567553">
      <w:pPr>
        <w:pStyle w:val="BodyText"/>
        <w:ind w:left="1038"/>
        <w:jc w:val="both"/>
      </w:pPr>
      <w:bookmarkStart w:id="3" w:name="B.2_Base_and_Option_Periods"/>
      <w:bookmarkStart w:id="4" w:name="_bookmark3"/>
      <w:bookmarkEnd w:id="3"/>
      <w:bookmarkEnd w:id="4"/>
      <w:r>
        <w:t>The</w:t>
      </w:r>
      <w:r>
        <w:rPr>
          <w:spacing w:val="-7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PACTS</w:t>
      </w:r>
      <w:r>
        <w:rPr>
          <w:spacing w:val="2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C.</w:t>
      </w:r>
    </w:p>
    <w:p w14:paraId="1C8606F8" w14:textId="77777777" w:rsidR="007252D7" w:rsidRDefault="00567553">
      <w:pPr>
        <w:pStyle w:val="Heading2"/>
        <w:numPr>
          <w:ilvl w:val="1"/>
          <w:numId w:val="41"/>
        </w:numPr>
        <w:tabs>
          <w:tab w:val="left" w:pos="1818"/>
          <w:tab w:val="left" w:pos="1819"/>
        </w:tabs>
        <w:ind w:hanging="781"/>
      </w:pPr>
      <w:r>
        <w:t>Base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Periods</w:t>
      </w:r>
    </w:p>
    <w:p w14:paraId="5CC623EB" w14:textId="77777777" w:rsidR="007252D7" w:rsidRDefault="00567553">
      <w:pPr>
        <w:pStyle w:val="BodyText"/>
        <w:spacing w:before="108"/>
        <w:ind w:left="1038" w:right="618"/>
      </w:pPr>
      <w:r>
        <w:t>The</w:t>
      </w:r>
      <w:r>
        <w:rPr>
          <w:spacing w:val="40"/>
        </w:rPr>
        <w:t xml:space="preserve"> </w:t>
      </w:r>
      <w:r>
        <w:t>term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IDIQ</w:t>
      </w:r>
      <w:r>
        <w:rPr>
          <w:spacing w:val="45"/>
        </w:rPr>
        <w:t xml:space="preserve"> </w:t>
      </w:r>
      <w:r>
        <w:t>contract</w:t>
      </w:r>
      <w:r>
        <w:rPr>
          <w:spacing w:val="42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t>(2)</w:t>
      </w:r>
      <w:r>
        <w:rPr>
          <w:spacing w:val="48"/>
        </w:rPr>
        <w:t xml:space="preserve"> </w:t>
      </w:r>
      <w:r>
        <w:t>year</w:t>
      </w:r>
      <w:r>
        <w:rPr>
          <w:spacing w:val="43"/>
        </w:rPr>
        <w:t xml:space="preserve"> </w:t>
      </w:r>
      <w:r>
        <w:t>base</w:t>
      </w:r>
      <w:r>
        <w:rPr>
          <w:spacing w:val="43"/>
        </w:rPr>
        <w:t xml:space="preserve"> </w:t>
      </w:r>
      <w:r>
        <w:t>period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three</w:t>
      </w:r>
      <w:r>
        <w:rPr>
          <w:spacing w:val="43"/>
        </w:rPr>
        <w:t xml:space="preserve"> </w:t>
      </w:r>
      <w:r>
        <w:t>(3)</w:t>
      </w:r>
      <w:r>
        <w:rPr>
          <w:spacing w:val="45"/>
        </w:rPr>
        <w:t xml:space="preserve"> </w:t>
      </w:r>
      <w:r>
        <w:t>option</w:t>
      </w:r>
      <w:r>
        <w:rPr>
          <w:spacing w:val="42"/>
        </w:rPr>
        <w:t xml:space="preserve"> </w:t>
      </w:r>
      <w:r>
        <w:t>periods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period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(1)</w:t>
      </w:r>
      <w:r>
        <w:rPr>
          <w:spacing w:val="21"/>
        </w:rPr>
        <w:t xml:space="preserve"> </w:t>
      </w:r>
      <w:r>
        <w:t>year</w:t>
      </w:r>
      <w:r>
        <w:rPr>
          <w:spacing w:val="12"/>
        </w:rPr>
        <w:t xml:space="preserve"> </w:t>
      </w:r>
      <w:r>
        <w:t>each.</w:t>
      </w:r>
      <w:r>
        <w:rPr>
          <w:spacing w:val="2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multi-year</w:t>
      </w:r>
      <w:r>
        <w:rPr>
          <w:spacing w:val="16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defined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FAR</w:t>
      </w:r>
      <w:r>
        <w:rPr>
          <w:spacing w:val="21"/>
        </w:rPr>
        <w:t xml:space="preserve"> </w:t>
      </w:r>
      <w:r>
        <w:t>Part</w:t>
      </w:r>
    </w:p>
    <w:p w14:paraId="385CE7AE" w14:textId="77777777" w:rsidR="007252D7" w:rsidRDefault="00567553">
      <w:pPr>
        <w:pStyle w:val="BodyText"/>
        <w:spacing w:before="1"/>
        <w:ind w:left="1038"/>
      </w:pPr>
      <w:r>
        <w:t>17.1.</w:t>
      </w:r>
      <w:r>
        <w:rPr>
          <w:spacing w:val="51"/>
        </w:rPr>
        <w:t xml:space="preserve"> </w:t>
      </w:r>
      <w:r>
        <w:t>TOs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periods.</w:t>
      </w:r>
    </w:p>
    <w:p w14:paraId="5F30DAF8" w14:textId="77777777" w:rsidR="007252D7" w:rsidRDefault="00567553">
      <w:pPr>
        <w:pStyle w:val="Heading2"/>
        <w:numPr>
          <w:ilvl w:val="1"/>
          <w:numId w:val="41"/>
        </w:numPr>
        <w:tabs>
          <w:tab w:val="left" w:pos="1818"/>
          <w:tab w:val="left" w:pos="1819"/>
        </w:tabs>
        <w:ind w:hanging="781"/>
      </w:pPr>
      <w:bookmarkStart w:id="5" w:name="B.3_Contract_Type_&amp;_Pricing"/>
      <w:bookmarkStart w:id="6" w:name="_bookmark4"/>
      <w:bookmarkEnd w:id="5"/>
      <w:bookmarkEnd w:id="6"/>
      <w:r>
        <w:t>Contract</w:t>
      </w:r>
      <w:r>
        <w:rPr>
          <w:spacing w:val="-9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Pricing</w:t>
      </w:r>
    </w:p>
    <w:p w14:paraId="704D5759" w14:textId="77777777" w:rsidR="007252D7" w:rsidRDefault="00567553">
      <w:pPr>
        <w:pStyle w:val="BodyText"/>
        <w:spacing w:before="168"/>
        <w:ind w:left="1038" w:right="711"/>
        <w:jc w:val="both"/>
      </w:pPr>
      <w:r>
        <w:t>PACTS</w:t>
      </w:r>
      <w:r>
        <w:rPr>
          <w:spacing w:val="1"/>
        </w:rPr>
        <w:t xml:space="preserve"> </w:t>
      </w:r>
      <w:r>
        <w:t>II allows for</w:t>
      </w:r>
      <w:r>
        <w:rPr>
          <w:spacing w:val="1"/>
        </w:rPr>
        <w:t xml:space="preserve"> </w:t>
      </w:r>
      <w:r>
        <w:t>Fixed-Price (FP)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 various forms as</w:t>
      </w:r>
      <w:r>
        <w:rPr>
          <w:spacing w:val="1"/>
        </w:rPr>
        <w:t xml:space="preserve"> </w:t>
      </w:r>
      <w:r>
        <w:t>indicated in Federal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Regulation (FAR) Part 16.2, and Time-and-Materials (T&amp;M) or Labor-Hour (LH) as defined in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Part 16.6 pricing arrangements at the TO level. TOs may also combine more than one (1)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arrangement</w:t>
      </w:r>
      <w:r>
        <w:rPr>
          <w:spacing w:val="-2"/>
        </w:rPr>
        <w:t xml:space="preserve"> </w:t>
      </w:r>
      <w:r>
        <w:t>(e.g., FP/LH,</w:t>
      </w:r>
      <w:r>
        <w:rPr>
          <w:spacing w:val="-2"/>
        </w:rPr>
        <w:t xml:space="preserve"> </w:t>
      </w:r>
      <w:r>
        <w:t>etc.), although</w:t>
      </w:r>
      <w:r>
        <w:rPr>
          <w:spacing w:val="-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CLINs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type.</w:t>
      </w:r>
    </w:p>
    <w:p w14:paraId="621CE9D1" w14:textId="77777777" w:rsidR="007252D7" w:rsidRDefault="00567553">
      <w:pPr>
        <w:pStyle w:val="Heading2"/>
        <w:numPr>
          <w:ilvl w:val="2"/>
          <w:numId w:val="41"/>
        </w:numPr>
        <w:tabs>
          <w:tab w:val="left" w:pos="2520"/>
        </w:tabs>
        <w:ind w:hanging="762"/>
      </w:pPr>
      <w:bookmarkStart w:id="7" w:name="B.3.1_Time-and-Materials/Labor-Hour/Fixe"/>
      <w:bookmarkStart w:id="8" w:name="_bookmark5"/>
      <w:bookmarkEnd w:id="7"/>
      <w:bookmarkEnd w:id="8"/>
      <w:r>
        <w:rPr>
          <w:spacing w:val="-1"/>
        </w:rPr>
        <w:t>Time-and-Materials/Labor-Hour/Fixed-Price</w:t>
      </w:r>
      <w:r>
        <w:rPr>
          <w:spacing w:val="-14"/>
        </w:rPr>
        <w:t xml:space="preserve"> </w:t>
      </w:r>
      <w:r>
        <w:rPr>
          <w:spacing w:val="-1"/>
        </w:rPr>
        <w:t>Rates</w:t>
      </w:r>
    </w:p>
    <w:p w14:paraId="0A42D3C4" w14:textId="77777777" w:rsidR="007252D7" w:rsidRDefault="00567553">
      <w:pPr>
        <w:pStyle w:val="BodyText"/>
        <w:spacing w:before="108"/>
        <w:ind w:left="1758" w:right="710"/>
        <w:jc w:val="both"/>
      </w:pPr>
      <w:r>
        <w:t>All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TOs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United</w:t>
      </w:r>
      <w:r>
        <w:rPr>
          <w:spacing w:val="60"/>
        </w:rPr>
        <w:t xml:space="preserve"> </w:t>
      </w:r>
      <w:r>
        <w:t>States</w:t>
      </w:r>
      <w:r>
        <w:rPr>
          <w:spacing w:val="60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priced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ceiling hourly labor</w:t>
      </w:r>
      <w:r>
        <w:rPr>
          <w:spacing w:val="1"/>
        </w:rPr>
        <w:t xml:space="preserve"> </w:t>
      </w:r>
      <w:r>
        <w:t>rates</w:t>
      </w:r>
      <w:r>
        <w:rPr>
          <w:spacing w:val="60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forth</w:t>
      </w:r>
      <w:r>
        <w:rPr>
          <w:spacing w:val="60"/>
        </w:rPr>
        <w:t xml:space="preserve"> </w:t>
      </w:r>
      <w:r>
        <w:t>in Section</w:t>
      </w:r>
      <w:r>
        <w:rPr>
          <w:spacing w:val="60"/>
        </w:rPr>
        <w:t xml:space="preserve"> </w:t>
      </w:r>
      <w:r>
        <w:t>B.4,</w:t>
      </w:r>
      <w:r>
        <w:rPr>
          <w:spacing w:val="60"/>
        </w:rPr>
        <w:t xml:space="preserve"> </w:t>
      </w:r>
      <w:r>
        <w:t>Ceiling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ceiling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B.4</w:t>
      </w:r>
      <w:r>
        <w:rPr>
          <w:spacing w:val="1"/>
        </w:rPr>
        <w:t xml:space="preserve"> </w:t>
      </w:r>
      <w:r>
        <w:t>reflect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maximum</w:t>
      </w:r>
      <w:r>
        <w:rPr>
          <w:spacing w:val="60"/>
        </w:rPr>
        <w:t xml:space="preserve"> </w:t>
      </w:r>
      <w:r>
        <w:t>fully-</w:t>
      </w:r>
      <w:r>
        <w:rPr>
          <w:spacing w:val="1"/>
        </w:rPr>
        <w:t xml:space="preserve"> </w:t>
      </w:r>
      <w:r>
        <w:t>burdened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labor</w:t>
      </w:r>
      <w:r>
        <w:rPr>
          <w:spacing w:val="60"/>
        </w:rPr>
        <w:t xml:space="preserve"> </w:t>
      </w:r>
      <w:r>
        <w:t>category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proposed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utilized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TOs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fully burdened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forth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section</w:t>
      </w:r>
      <w:r>
        <w:rPr>
          <w:spacing w:val="60"/>
        </w:rPr>
        <w:t xml:space="preserve"> </w:t>
      </w:r>
      <w:r>
        <w:t>B.4.</w:t>
      </w:r>
      <w:r>
        <w:rPr>
          <w:spacing w:val="60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include overtime compensation for Wage Determination applicable labor categories</w:t>
      </w:r>
      <w:r>
        <w:rPr>
          <w:spacing w:val="1"/>
        </w:rPr>
        <w:t xml:space="preserve"> </w:t>
      </w:r>
      <w:r>
        <w:t>subject to</w:t>
      </w:r>
      <w:r>
        <w:rPr>
          <w:spacing w:val="1"/>
        </w:rPr>
        <w:t xml:space="preserve"> </w:t>
      </w:r>
      <w:r>
        <w:t>the Service Contract Act (SCA). The labor categories, ceiling hourly rates and</w:t>
      </w:r>
      <w:r>
        <w:rPr>
          <w:spacing w:val="1"/>
        </w:rPr>
        <w:t xml:space="preserve"> </w:t>
      </w:r>
      <w:r>
        <w:t>ceiling indirect</w:t>
      </w:r>
      <w:r>
        <w:rPr>
          <w:spacing w:val="1"/>
        </w:rPr>
        <w:t xml:space="preserve"> </w:t>
      </w:r>
      <w:r>
        <w:t>administrative cost rates are detailed in Section B.4, Ceiling Labor</w:t>
      </w:r>
      <w:r>
        <w:rPr>
          <w:spacing w:val="1"/>
        </w:rPr>
        <w:t xml:space="preserve"> </w:t>
      </w:r>
      <w:r>
        <w:t>Category Rate Table. The</w:t>
      </w:r>
      <w:r>
        <w:rPr>
          <w:spacing w:val="1"/>
        </w:rPr>
        <w:t xml:space="preserve"> </w:t>
      </w:r>
      <w:r>
        <w:t>fully burdened hourly rates are ceiling rates, and the Contractor may, at its discretion, elect to</w:t>
      </w:r>
      <w:r>
        <w:rPr>
          <w:spacing w:val="1"/>
        </w:rPr>
        <w:t xml:space="preserve"> </w:t>
      </w:r>
      <w:r>
        <w:t>propose</w:t>
      </w:r>
      <w:r>
        <w:rPr>
          <w:spacing w:val="10"/>
        </w:rPr>
        <w:t xml:space="preserve"> </w:t>
      </w:r>
      <w:r>
        <w:t>lower</w:t>
      </w:r>
      <w:r>
        <w:rPr>
          <w:spacing w:val="13"/>
        </w:rPr>
        <w:t xml:space="preserve"> </w:t>
      </w:r>
      <w:r>
        <w:t>hourly</w:t>
      </w:r>
      <w:r>
        <w:rPr>
          <w:spacing w:val="3"/>
        </w:rPr>
        <w:t xml:space="preserve"> </w:t>
      </w:r>
      <w:r>
        <w:t>rates</w:t>
      </w:r>
      <w:r>
        <w:rPr>
          <w:spacing w:val="17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individual</w:t>
      </w:r>
      <w:r>
        <w:rPr>
          <w:spacing w:val="11"/>
        </w:rPr>
        <w:t xml:space="preserve"> </w:t>
      </w:r>
      <w:r>
        <w:t>TOs.</w:t>
      </w:r>
    </w:p>
    <w:p w14:paraId="40C2BBB4" w14:textId="77777777" w:rsidR="007252D7" w:rsidRDefault="007252D7">
      <w:pPr>
        <w:jc w:val="both"/>
        <w:sectPr w:rsidR="007252D7">
          <w:headerReference w:type="default" r:id="rId23"/>
          <w:footerReference w:type="default" r:id="rId24"/>
          <w:pgSz w:w="12240" w:h="15840"/>
          <w:pgMar w:top="960" w:right="280" w:bottom="1220" w:left="260" w:header="744" w:footer="1026" w:gutter="0"/>
          <w:pgNumType w:start="4"/>
          <w:cols w:space="720"/>
        </w:sectPr>
      </w:pPr>
    </w:p>
    <w:p w14:paraId="09A7B665" w14:textId="77777777" w:rsidR="007252D7" w:rsidRDefault="00567553">
      <w:pPr>
        <w:spacing w:line="221" w:lineRule="exact"/>
        <w:ind w:left="7474"/>
        <w:rPr>
          <w:sz w:val="20"/>
        </w:rPr>
      </w:pPr>
      <w:r>
        <w:rPr>
          <w:spacing w:val="-1"/>
          <w:sz w:val="20"/>
        </w:rPr>
        <w:lastRenderedPageBreak/>
        <w:t>Supplies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Services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Price/Costs</w:t>
      </w:r>
    </w:p>
    <w:p w14:paraId="020CF78B" w14:textId="77777777" w:rsidR="007252D7" w:rsidRDefault="007252D7">
      <w:pPr>
        <w:pStyle w:val="BodyText"/>
        <w:spacing w:before="1"/>
        <w:rPr>
          <w:sz w:val="16"/>
        </w:rPr>
      </w:pPr>
    </w:p>
    <w:p w14:paraId="46814179" w14:textId="77777777" w:rsidR="007252D7" w:rsidRDefault="00567553">
      <w:pPr>
        <w:pStyle w:val="BodyText"/>
        <w:spacing w:before="90"/>
        <w:ind w:left="1758" w:right="713"/>
        <w:jc w:val="both"/>
      </w:pPr>
      <w:r>
        <w:t>Under no circumstances shall the Contractor propose or provide invoices for hourly labor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ceiling labor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forth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Section</w:t>
      </w:r>
      <w:r>
        <w:rPr>
          <w:spacing w:val="60"/>
        </w:rPr>
        <w:t xml:space="preserve"> </w:t>
      </w:r>
      <w:r>
        <w:t>B.4, Ceiling Labor</w:t>
      </w:r>
      <w:r>
        <w:rPr>
          <w:spacing w:val="60"/>
        </w:rPr>
        <w:t xml:space="preserve"> </w:t>
      </w:r>
      <w:r>
        <w:t>Category Rate</w:t>
      </w:r>
      <w:r>
        <w:rPr>
          <w:spacing w:val="60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t>The exceptions to the fully burdened ceiling labor rates in B.4 are (1) required</w:t>
      </w:r>
      <w:r>
        <w:rPr>
          <w:spacing w:val="1"/>
        </w:rPr>
        <w:t xml:space="preserve"> </w:t>
      </w:r>
      <w:r>
        <w:t>upward rate</w:t>
      </w:r>
      <w:r>
        <w:rPr>
          <w:spacing w:val="1"/>
        </w:rPr>
        <w:t xml:space="preserve"> </w:t>
      </w:r>
      <w:r>
        <w:t>adjustments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SCA Wage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Indices</w:t>
      </w:r>
      <w:r>
        <w:rPr>
          <w:spacing w:val="60"/>
        </w:rPr>
        <w:t xml:space="preserve"> </w:t>
      </w:r>
      <w:r>
        <w:t>changes,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(2)</w:t>
      </w:r>
      <w:r>
        <w:rPr>
          <w:spacing w:val="60"/>
        </w:rPr>
        <w:t xml:space="preserve"> </w:t>
      </w:r>
      <w:r>
        <w:t>required upward</w:t>
      </w:r>
      <w:r>
        <w:rPr>
          <w:spacing w:val="1"/>
        </w:rPr>
        <w:t xml:space="preserve"> </w:t>
      </w:r>
      <w:r>
        <w:t>rate adjustments based on overtime compensation for Wage</w:t>
      </w:r>
      <w:r>
        <w:rPr>
          <w:spacing w:val="1"/>
        </w:rPr>
        <w:t xml:space="preserve"> </w:t>
      </w:r>
      <w:r>
        <w:t>Determination applicable labor</w:t>
      </w:r>
      <w:r>
        <w:rPr>
          <w:spacing w:val="1"/>
        </w:rPr>
        <w:t xml:space="preserve"> </w:t>
      </w:r>
      <w:r>
        <w:t>categories.</w:t>
      </w:r>
    </w:p>
    <w:p w14:paraId="67B99EB7" w14:textId="77777777" w:rsidR="007252D7" w:rsidRDefault="007252D7">
      <w:pPr>
        <w:pStyle w:val="BodyText"/>
      </w:pPr>
    </w:p>
    <w:p w14:paraId="570AC891" w14:textId="77777777" w:rsidR="007252D7" w:rsidRDefault="00567553">
      <w:pPr>
        <w:pStyle w:val="ListParagraph"/>
        <w:numPr>
          <w:ilvl w:val="0"/>
          <w:numId w:val="40"/>
        </w:numPr>
        <w:tabs>
          <w:tab w:val="left" w:pos="2119"/>
        </w:tabs>
        <w:ind w:right="709"/>
        <w:rPr>
          <w:sz w:val="24"/>
        </w:rPr>
      </w:pPr>
      <w:r>
        <w:rPr>
          <w:sz w:val="24"/>
          <w:u w:val="single"/>
        </w:rPr>
        <w:t>Labor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Section</w:t>
      </w:r>
      <w:r>
        <w:rPr>
          <w:spacing w:val="61"/>
          <w:sz w:val="24"/>
        </w:rPr>
        <w:t xml:space="preserve"> </w:t>
      </w:r>
      <w:r>
        <w:rPr>
          <w:sz w:val="24"/>
        </w:rPr>
        <w:t>B.4,</w:t>
      </w:r>
      <w:r>
        <w:rPr>
          <w:spacing w:val="61"/>
          <w:sz w:val="24"/>
        </w:rPr>
        <w:t xml:space="preserve"> </w:t>
      </w:r>
      <w:r>
        <w:rPr>
          <w:sz w:val="24"/>
        </w:rPr>
        <w:t>Ceiling</w:t>
      </w:r>
      <w:r>
        <w:rPr>
          <w:spacing w:val="61"/>
          <w:sz w:val="24"/>
        </w:rPr>
        <w:t xml:space="preserve"> </w:t>
      </w:r>
      <w:r>
        <w:rPr>
          <w:sz w:val="24"/>
        </w:rPr>
        <w:t>Labor</w:t>
      </w:r>
      <w:r>
        <w:rPr>
          <w:spacing w:val="61"/>
          <w:sz w:val="24"/>
        </w:rPr>
        <w:t xml:space="preserve"> </w:t>
      </w:r>
      <w:r>
        <w:rPr>
          <w:sz w:val="24"/>
        </w:rPr>
        <w:t>Category</w:t>
      </w:r>
      <w:r>
        <w:rPr>
          <w:spacing w:val="61"/>
          <w:sz w:val="24"/>
        </w:rPr>
        <w:t xml:space="preserve"> </w:t>
      </w:r>
      <w:r>
        <w:rPr>
          <w:sz w:val="24"/>
        </w:rPr>
        <w:t>Rate</w:t>
      </w:r>
      <w:r>
        <w:rPr>
          <w:spacing w:val="61"/>
          <w:sz w:val="24"/>
        </w:rPr>
        <w:t xml:space="preserve"> </w:t>
      </w:r>
      <w:r>
        <w:rPr>
          <w:sz w:val="24"/>
        </w:rPr>
        <w:t>Table</w:t>
      </w:r>
      <w:r>
        <w:rPr>
          <w:spacing w:val="61"/>
          <w:sz w:val="24"/>
        </w:rPr>
        <w:t xml:space="preserve"> </w:t>
      </w:r>
      <w:r>
        <w:rPr>
          <w:sz w:val="24"/>
        </w:rPr>
        <w:t>provides</w:t>
      </w:r>
      <w:r>
        <w:rPr>
          <w:spacing w:val="61"/>
          <w:sz w:val="24"/>
        </w:rPr>
        <w:t xml:space="preserve"> </w:t>
      </w:r>
      <w:r>
        <w:rPr>
          <w:sz w:val="24"/>
        </w:rPr>
        <w:t>fully-burdened</w:t>
      </w:r>
      <w:r>
        <w:rPr>
          <w:spacing w:val="1"/>
          <w:sz w:val="24"/>
        </w:rPr>
        <w:t xml:space="preserve"> </w:t>
      </w:r>
      <w:r>
        <w:rPr>
          <w:sz w:val="24"/>
        </w:rPr>
        <w:t>ceiling</w:t>
      </w:r>
      <w:r>
        <w:rPr>
          <w:spacing w:val="1"/>
          <w:sz w:val="24"/>
        </w:rPr>
        <w:t xml:space="preserve"> </w:t>
      </w:r>
      <w:r>
        <w:rPr>
          <w:sz w:val="24"/>
        </w:rPr>
        <w:t>hourly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category.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responding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Request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Proposal (TORFP), regardless of TO type, the Contractor shall identify both Prime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(i.e.,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Subcontractor)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PACTS</w:t>
      </w:r>
      <w:r>
        <w:rPr>
          <w:spacing w:val="60"/>
          <w:sz w:val="24"/>
        </w:rPr>
        <w:t xml:space="preserve"> </w:t>
      </w:r>
      <w:r>
        <w:rPr>
          <w:sz w:val="24"/>
        </w:rPr>
        <w:t>II</w:t>
      </w:r>
      <w:r>
        <w:rPr>
          <w:spacing w:val="60"/>
          <w:sz w:val="24"/>
        </w:rPr>
        <w:t xml:space="preserve"> </w:t>
      </w:r>
      <w:r>
        <w:rPr>
          <w:sz w:val="24"/>
        </w:rPr>
        <w:t>Labor</w:t>
      </w:r>
      <w:r>
        <w:rPr>
          <w:spacing w:val="60"/>
          <w:sz w:val="24"/>
        </w:rPr>
        <w:t xml:space="preserve"> </w:t>
      </w:r>
      <w:r>
        <w:rPr>
          <w:sz w:val="24"/>
        </w:rPr>
        <w:t>Categories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apply.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fully-burdened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direct,</w:t>
      </w:r>
      <w:r>
        <w:rPr>
          <w:spacing w:val="1"/>
          <w:sz w:val="24"/>
        </w:rPr>
        <w:t xml:space="preserve"> </w:t>
      </w:r>
      <w:r>
        <w:rPr>
          <w:sz w:val="24"/>
        </w:rPr>
        <w:t>indirect,</w:t>
      </w:r>
      <w:r>
        <w:rPr>
          <w:spacing w:val="61"/>
          <w:sz w:val="24"/>
        </w:rPr>
        <w:t xml:space="preserve"> </w:t>
      </w:r>
      <w:r>
        <w:rPr>
          <w:sz w:val="24"/>
        </w:rPr>
        <w:t>general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administrative, overhead costs, and profit associated with providing the required skill.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overtime</w:t>
      </w:r>
      <w:r>
        <w:rPr>
          <w:spacing w:val="1"/>
          <w:sz w:val="24"/>
        </w:rPr>
        <w:t xml:space="preserve"> </w:t>
      </w:r>
      <w:r>
        <w:rPr>
          <w:sz w:val="24"/>
        </w:rPr>
        <w:t>pay</w:t>
      </w:r>
      <w:r>
        <w:rPr>
          <w:spacing w:val="1"/>
          <w:sz w:val="24"/>
        </w:rPr>
        <w:t xml:space="preserve"> </w:t>
      </w:r>
      <w:r>
        <w:rPr>
          <w:sz w:val="24"/>
        </w:rPr>
        <w:t>premiums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specified</w:t>
      </w:r>
      <w:r>
        <w:rPr>
          <w:spacing w:val="60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task</w:t>
      </w:r>
      <w:r>
        <w:rPr>
          <w:spacing w:val="60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level.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Wage</w:t>
      </w:r>
      <w:r>
        <w:rPr>
          <w:spacing w:val="30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29"/>
          <w:sz w:val="24"/>
        </w:rPr>
        <w:t xml:space="preserve"> </w:t>
      </w:r>
      <w:r>
        <w:rPr>
          <w:sz w:val="24"/>
        </w:rPr>
        <w:t>applicable</w:t>
      </w:r>
      <w:r>
        <w:rPr>
          <w:spacing w:val="26"/>
          <w:sz w:val="24"/>
        </w:rPr>
        <w:t xml:space="preserve"> </w:t>
      </w:r>
      <w:r>
        <w:rPr>
          <w:sz w:val="24"/>
        </w:rPr>
        <w:t>labor</w:t>
      </w:r>
      <w:r>
        <w:rPr>
          <w:spacing w:val="26"/>
          <w:sz w:val="24"/>
        </w:rPr>
        <w:t xml:space="preserve"> </w:t>
      </w:r>
      <w:r>
        <w:rPr>
          <w:sz w:val="24"/>
        </w:rPr>
        <w:t>categories,</w:t>
      </w:r>
      <w:r>
        <w:rPr>
          <w:spacing w:val="28"/>
          <w:sz w:val="24"/>
        </w:rPr>
        <w:t xml:space="preserve"> </w:t>
      </w:r>
      <w:r>
        <w:rPr>
          <w:sz w:val="24"/>
        </w:rPr>
        <w:t>if</w:t>
      </w:r>
      <w:r>
        <w:rPr>
          <w:spacing w:val="28"/>
          <w:sz w:val="24"/>
        </w:rPr>
        <w:t xml:space="preserve"> </w:t>
      </w:r>
      <w:r>
        <w:rPr>
          <w:sz w:val="24"/>
        </w:rPr>
        <w:t>overtime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required</w:t>
      </w:r>
      <w:r>
        <w:rPr>
          <w:spacing w:val="24"/>
          <w:sz w:val="24"/>
        </w:rPr>
        <w:t xml:space="preserve"> </w:t>
      </w:r>
      <w:r>
        <w:rPr>
          <w:sz w:val="24"/>
        </w:rPr>
        <w:t>at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TO level, overtime will be compensated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Service Contract Act and</w:t>
      </w:r>
      <w:r>
        <w:rPr>
          <w:spacing w:val="1"/>
          <w:sz w:val="24"/>
        </w:rPr>
        <w:t xml:space="preserve"> </w:t>
      </w:r>
      <w:r>
        <w:rPr>
          <w:sz w:val="24"/>
        </w:rPr>
        <w:t>the Fair Labor Standards Act and prescribed in the</w:t>
      </w:r>
      <w:r>
        <w:rPr>
          <w:spacing w:val="1"/>
          <w:sz w:val="24"/>
        </w:rPr>
        <w:t xml:space="preserve"> </w:t>
      </w:r>
      <w:r>
        <w:rPr>
          <w:sz w:val="24"/>
        </w:rPr>
        <w:t>Code Of</w:t>
      </w:r>
      <w:r>
        <w:rPr>
          <w:spacing w:val="1"/>
          <w:sz w:val="24"/>
        </w:rPr>
        <w:t xml:space="preserve"> </w:t>
      </w:r>
      <w:r>
        <w:rPr>
          <w:sz w:val="24"/>
        </w:rPr>
        <w:t>Federal Regulations (-CFR)</w:t>
      </w:r>
      <w:r>
        <w:rPr>
          <w:spacing w:val="1"/>
          <w:sz w:val="24"/>
        </w:rPr>
        <w:t xml:space="preserve"> </w:t>
      </w:r>
      <w:r>
        <w:rPr>
          <w:sz w:val="24"/>
        </w:rPr>
        <w:t>Title</w:t>
      </w:r>
      <w:r>
        <w:rPr>
          <w:spacing w:val="1"/>
          <w:sz w:val="24"/>
        </w:rPr>
        <w:t xml:space="preserve"> </w:t>
      </w:r>
      <w:r>
        <w:rPr>
          <w:sz w:val="24"/>
        </w:rPr>
        <w:t>29: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§778—OVERTIME</w:t>
      </w:r>
      <w:r>
        <w:rPr>
          <w:spacing w:val="1"/>
          <w:sz w:val="24"/>
        </w:rPr>
        <w:t xml:space="preserve"> </w:t>
      </w:r>
      <w:r>
        <w:rPr>
          <w:sz w:val="24"/>
        </w:rPr>
        <w:t>COMPENSATION.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60"/>
          <w:sz w:val="24"/>
        </w:rPr>
        <w:t xml:space="preserve"> </w:t>
      </w:r>
      <w:r>
        <w:rPr>
          <w:sz w:val="24"/>
        </w:rPr>
        <w:t>overtime</w:t>
      </w:r>
      <w:r>
        <w:rPr>
          <w:spacing w:val="60"/>
          <w:sz w:val="24"/>
        </w:rPr>
        <w:t xml:space="preserve"> </w:t>
      </w:r>
      <w:r>
        <w:rPr>
          <w:sz w:val="24"/>
        </w:rPr>
        <w:t>pay</w:t>
      </w:r>
      <w:r>
        <w:rPr>
          <w:spacing w:val="1"/>
          <w:sz w:val="24"/>
        </w:rPr>
        <w:t xml:space="preserve"> </w:t>
      </w:r>
      <w:r>
        <w:rPr>
          <w:sz w:val="24"/>
        </w:rPr>
        <w:t>standard requires that overtime must be compensated at a</w:t>
      </w:r>
      <w:r>
        <w:rPr>
          <w:spacing w:val="60"/>
          <w:sz w:val="24"/>
        </w:rPr>
        <w:t xml:space="preserve"> </w:t>
      </w:r>
      <w:r>
        <w:rPr>
          <w:sz w:val="24"/>
        </w:rPr>
        <w:t>rate not less than one and one-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36"/>
          <w:sz w:val="24"/>
        </w:rPr>
        <w:t xml:space="preserve"> </w:t>
      </w:r>
      <w:r>
        <w:rPr>
          <w:sz w:val="24"/>
        </w:rPr>
        <w:t>times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regular</w:t>
      </w:r>
      <w:r>
        <w:rPr>
          <w:spacing w:val="38"/>
          <w:sz w:val="24"/>
        </w:rPr>
        <w:t xml:space="preserve"> </w:t>
      </w:r>
      <w:r>
        <w:rPr>
          <w:sz w:val="24"/>
        </w:rPr>
        <w:t>rate</w:t>
      </w:r>
      <w:r>
        <w:rPr>
          <w:spacing w:val="38"/>
          <w:sz w:val="24"/>
        </w:rPr>
        <w:t xml:space="preserve"> </w:t>
      </w:r>
      <w:r>
        <w:rPr>
          <w:sz w:val="24"/>
        </w:rPr>
        <w:t>at</w:t>
      </w:r>
      <w:r>
        <w:rPr>
          <w:spacing w:val="39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employee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actually</w:t>
      </w:r>
      <w:r>
        <w:rPr>
          <w:spacing w:val="4"/>
          <w:sz w:val="24"/>
        </w:rPr>
        <w:t xml:space="preserve"> </w:t>
      </w:r>
      <w:r>
        <w:rPr>
          <w:sz w:val="24"/>
        </w:rPr>
        <w:t>employed.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regular</w:t>
      </w:r>
      <w:r>
        <w:rPr>
          <w:spacing w:val="10"/>
          <w:sz w:val="24"/>
        </w:rPr>
        <w:t xml:space="preserve"> </w:t>
      </w:r>
      <w:r>
        <w:rPr>
          <w:sz w:val="24"/>
        </w:rPr>
        <w:t>rate</w:t>
      </w:r>
      <w:r>
        <w:rPr>
          <w:spacing w:val="-58"/>
          <w:sz w:val="24"/>
        </w:rPr>
        <w:t xml:space="preserve"> </w:t>
      </w:r>
      <w:r>
        <w:rPr>
          <w:sz w:val="24"/>
        </w:rPr>
        <w:t>of pay at which the employee is employed may in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statutory</w:t>
      </w:r>
      <w:r>
        <w:rPr>
          <w:spacing w:val="1"/>
          <w:sz w:val="24"/>
        </w:rPr>
        <w:t xml:space="preserve"> </w:t>
      </w:r>
      <w:r>
        <w:rPr>
          <w:sz w:val="24"/>
        </w:rPr>
        <w:t>minimum.</w:t>
      </w:r>
      <w:r>
        <w:rPr>
          <w:spacing w:val="53"/>
          <w:sz w:val="24"/>
        </w:rPr>
        <w:t xml:space="preserve"> </w:t>
      </w:r>
      <w:r>
        <w:rPr>
          <w:sz w:val="24"/>
        </w:rPr>
        <w:t>Guidance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how</w:t>
      </w:r>
      <w:r>
        <w:rPr>
          <w:spacing w:val="26"/>
          <w:sz w:val="24"/>
        </w:rPr>
        <w:t xml:space="preserve"> </w:t>
      </w:r>
      <w:r>
        <w:rPr>
          <w:sz w:val="24"/>
        </w:rPr>
        <w:t>overtime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SCA</w:t>
      </w:r>
      <w:r>
        <w:rPr>
          <w:spacing w:val="42"/>
          <w:sz w:val="24"/>
        </w:rPr>
        <w:t xml:space="preserve"> </w:t>
      </w:r>
      <w:r>
        <w:rPr>
          <w:sz w:val="24"/>
        </w:rPr>
        <w:t>covered</w:t>
      </w:r>
      <w:r>
        <w:rPr>
          <w:spacing w:val="35"/>
          <w:sz w:val="24"/>
        </w:rPr>
        <w:t xml:space="preserve"> </w:t>
      </w:r>
      <w:r>
        <w:rPr>
          <w:sz w:val="24"/>
        </w:rPr>
        <w:t>wages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proposed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invoiced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response</w:t>
      </w:r>
      <w:r>
        <w:rPr>
          <w:spacing w:val="30"/>
          <w:sz w:val="24"/>
        </w:rPr>
        <w:t xml:space="preserve"> </w:t>
      </w:r>
      <w:r>
        <w:rPr>
          <w:sz w:val="24"/>
        </w:rPr>
        <w:t>will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specified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TORFP.</w:t>
      </w:r>
    </w:p>
    <w:p w14:paraId="53BD46B4" w14:textId="77777777" w:rsidR="007252D7" w:rsidRDefault="007252D7">
      <w:pPr>
        <w:pStyle w:val="BodyText"/>
      </w:pPr>
    </w:p>
    <w:p w14:paraId="1F4E540A" w14:textId="77777777" w:rsidR="007252D7" w:rsidRDefault="00567553">
      <w:pPr>
        <w:pStyle w:val="ListParagraph"/>
        <w:numPr>
          <w:ilvl w:val="1"/>
          <w:numId w:val="40"/>
        </w:numPr>
        <w:tabs>
          <w:tab w:val="left" w:pos="3199"/>
        </w:tabs>
        <w:ind w:right="715" w:firstLine="0"/>
        <w:rPr>
          <w:sz w:val="24"/>
        </w:rPr>
      </w:pPr>
      <w:r>
        <w:rPr>
          <w:sz w:val="24"/>
          <w:u w:val="single"/>
        </w:rPr>
        <w:t>Government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Site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Rates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performing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sites</w:t>
      </w:r>
      <w:r>
        <w:rPr>
          <w:spacing w:val="1"/>
          <w:sz w:val="24"/>
        </w:rPr>
        <w:t xml:space="preserve"> </w:t>
      </w:r>
      <w:r>
        <w:rPr>
          <w:sz w:val="24"/>
        </w:rPr>
        <w:t>(GS),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provide services at or below the fully-burdened ceiling labor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indicated in Section B.4, Ceiling Labor Category Rate Table.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will</w:t>
      </w:r>
      <w:r>
        <w:rPr>
          <w:spacing w:val="1"/>
          <w:sz w:val="24"/>
        </w:rPr>
        <w:t xml:space="preserve"> </w:t>
      </w:r>
      <w:r>
        <w:rPr>
          <w:sz w:val="24"/>
        </w:rPr>
        <w:t>provide office space, furniture, and office equipment and</w:t>
      </w:r>
      <w:r>
        <w:rPr>
          <w:spacing w:val="1"/>
          <w:sz w:val="24"/>
        </w:rPr>
        <w:t xml:space="preserve"> </w:t>
      </w:r>
      <w:r>
        <w:rPr>
          <w:sz w:val="24"/>
        </w:rPr>
        <w:t>supplies,</w:t>
      </w:r>
      <w:r>
        <w:rPr>
          <w:spacing w:val="1"/>
          <w:sz w:val="24"/>
        </w:rPr>
        <w:t xml:space="preserve"> </w:t>
      </w:r>
      <w:r>
        <w:rPr>
          <w:sz w:val="24"/>
        </w:rPr>
        <w:t>as described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28"/>
          <w:sz w:val="24"/>
        </w:rPr>
        <w:t xml:space="preserve"> </w:t>
      </w:r>
      <w:r>
        <w:rPr>
          <w:sz w:val="24"/>
        </w:rPr>
        <w:t>H.4,</w:t>
      </w:r>
      <w:r>
        <w:rPr>
          <w:spacing w:val="26"/>
          <w:sz w:val="24"/>
        </w:rPr>
        <w:t xml:space="preserve"> </w:t>
      </w:r>
      <w:r>
        <w:rPr>
          <w:sz w:val="24"/>
        </w:rPr>
        <w:t>Government</w:t>
      </w:r>
      <w:r>
        <w:rPr>
          <w:spacing w:val="29"/>
          <w:sz w:val="24"/>
        </w:rPr>
        <w:t xml:space="preserve"> </w:t>
      </w:r>
      <w:r>
        <w:rPr>
          <w:sz w:val="24"/>
        </w:rPr>
        <w:t>Property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specified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TOs.</w:t>
      </w:r>
    </w:p>
    <w:p w14:paraId="1AFAC5A6" w14:textId="77777777" w:rsidR="007252D7" w:rsidRDefault="007252D7">
      <w:pPr>
        <w:pStyle w:val="BodyText"/>
      </w:pPr>
    </w:p>
    <w:p w14:paraId="217D25C2" w14:textId="77777777" w:rsidR="007252D7" w:rsidRDefault="00567553">
      <w:pPr>
        <w:pStyle w:val="ListParagraph"/>
        <w:numPr>
          <w:ilvl w:val="1"/>
          <w:numId w:val="40"/>
        </w:numPr>
        <w:tabs>
          <w:tab w:val="left" w:pos="3199"/>
        </w:tabs>
        <w:ind w:right="711" w:firstLine="0"/>
        <w:rPr>
          <w:sz w:val="24"/>
        </w:rPr>
      </w:pPr>
      <w:r>
        <w:rPr>
          <w:sz w:val="24"/>
          <w:u w:val="single"/>
        </w:rPr>
        <w:t>Contractor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Site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Rates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performing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60"/>
          <w:sz w:val="24"/>
        </w:rPr>
        <w:t xml:space="preserve"> </w:t>
      </w:r>
      <w:r>
        <w:rPr>
          <w:sz w:val="24"/>
        </w:rPr>
        <w:t>(CS),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provide services at or below the fully-burdened ceiling labor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included in Section B.4, Ceiling Labor Category Rate Table, which include</w:t>
      </w:r>
      <w:r>
        <w:rPr>
          <w:spacing w:val="1"/>
          <w:sz w:val="24"/>
        </w:rPr>
        <w:t xml:space="preserve"> </w:t>
      </w:r>
      <w:r>
        <w:rPr>
          <w:sz w:val="24"/>
        </w:rPr>
        <w:t>loads for</w:t>
      </w:r>
      <w:r>
        <w:rPr>
          <w:spacing w:val="1"/>
          <w:sz w:val="24"/>
        </w:rPr>
        <w:t xml:space="preserve"> </w:t>
      </w:r>
      <w:r>
        <w:rPr>
          <w:sz w:val="24"/>
        </w:rPr>
        <w:t>office space and all normal supplies and services required to support the</w:t>
      </w:r>
      <w:r>
        <w:rPr>
          <w:spacing w:val="1"/>
          <w:sz w:val="24"/>
        </w:rPr>
        <w:t xml:space="preserve"> </w:t>
      </w:r>
      <w:r>
        <w:rPr>
          <w:sz w:val="24"/>
        </w:rPr>
        <w:t>work. This</w:t>
      </w:r>
      <w:r>
        <w:rPr>
          <w:spacing w:val="1"/>
          <w:sz w:val="24"/>
        </w:rPr>
        <w:t xml:space="preserve"> </w:t>
      </w:r>
      <w:r>
        <w:rPr>
          <w:sz w:val="24"/>
        </w:rPr>
        <w:t>includes,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60"/>
          <w:sz w:val="24"/>
        </w:rPr>
        <w:t xml:space="preserve"> </w:t>
      </w:r>
      <w:r>
        <w:rPr>
          <w:sz w:val="24"/>
        </w:rPr>
        <w:t>to,</w:t>
      </w:r>
      <w:r>
        <w:rPr>
          <w:spacing w:val="60"/>
          <w:sz w:val="24"/>
        </w:rPr>
        <w:t xml:space="preserve"> </w:t>
      </w:r>
      <w:r>
        <w:rPr>
          <w:sz w:val="24"/>
        </w:rPr>
        <w:t>telephones,</w:t>
      </w:r>
      <w:r>
        <w:rPr>
          <w:spacing w:val="60"/>
          <w:sz w:val="24"/>
        </w:rPr>
        <w:t xml:space="preserve"> </w:t>
      </w:r>
      <w:r>
        <w:rPr>
          <w:sz w:val="24"/>
        </w:rPr>
        <w:t>faxes,</w:t>
      </w:r>
      <w:r>
        <w:rPr>
          <w:spacing w:val="60"/>
          <w:sz w:val="24"/>
        </w:rPr>
        <w:t xml:space="preserve"> </w:t>
      </w:r>
      <w:r>
        <w:rPr>
          <w:sz w:val="24"/>
        </w:rPr>
        <w:t>copiers,</w:t>
      </w:r>
      <w:r>
        <w:rPr>
          <w:spacing w:val="60"/>
          <w:sz w:val="24"/>
        </w:rPr>
        <w:t xml:space="preserve"> </w:t>
      </w:r>
      <w:r>
        <w:rPr>
          <w:sz w:val="24"/>
        </w:rPr>
        <w:t>personal</w:t>
      </w:r>
      <w:r>
        <w:rPr>
          <w:spacing w:val="61"/>
          <w:sz w:val="24"/>
        </w:rPr>
        <w:t xml:space="preserve"> </w:t>
      </w:r>
      <w:r>
        <w:rPr>
          <w:sz w:val="24"/>
        </w:rPr>
        <w:t>computers,</w:t>
      </w:r>
      <w:r>
        <w:rPr>
          <w:spacing w:val="1"/>
          <w:sz w:val="24"/>
        </w:rPr>
        <w:t xml:space="preserve"> </w:t>
      </w:r>
      <w:r>
        <w:rPr>
          <w:sz w:val="24"/>
        </w:rPr>
        <w:t>postage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courier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1"/>
          <w:sz w:val="24"/>
        </w:rPr>
        <w:t xml:space="preserve"> </w:t>
      </w:r>
      <w:r>
        <w:rPr>
          <w:sz w:val="24"/>
        </w:rPr>
        <w:t>Express),</w:t>
      </w:r>
      <w:r>
        <w:rPr>
          <w:spacing w:val="1"/>
          <w:sz w:val="24"/>
        </w:rPr>
        <w:t xml:space="preserve"> </w:t>
      </w:r>
      <w:r>
        <w:rPr>
          <w:sz w:val="24"/>
        </w:rPr>
        <w:t>ordinary</w:t>
      </w:r>
      <w:r>
        <w:rPr>
          <w:spacing w:val="6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software (e.g., word processing, spreadsheets, graphics, etc.), and normal</w:t>
      </w:r>
      <w:r>
        <w:rPr>
          <w:spacing w:val="1"/>
          <w:sz w:val="24"/>
        </w:rPr>
        <w:t xml:space="preserve"> </w:t>
      </w:r>
      <w:r>
        <w:rPr>
          <w:sz w:val="24"/>
        </w:rPr>
        <w:t>copying and</w:t>
      </w:r>
      <w:r>
        <w:rPr>
          <w:spacing w:val="1"/>
          <w:sz w:val="24"/>
        </w:rPr>
        <w:t xml:space="preserve"> </w:t>
      </w:r>
      <w:r>
        <w:rPr>
          <w:sz w:val="24"/>
        </w:rPr>
        <w:t>reproduction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costs.</w:t>
      </w:r>
    </w:p>
    <w:p w14:paraId="591E3CA5" w14:textId="77777777" w:rsidR="007252D7" w:rsidRDefault="007252D7">
      <w:pPr>
        <w:pStyle w:val="BodyText"/>
      </w:pPr>
    </w:p>
    <w:p w14:paraId="7809767B" w14:textId="77777777" w:rsidR="007252D7" w:rsidRDefault="00567553">
      <w:pPr>
        <w:pStyle w:val="ListParagraph"/>
        <w:numPr>
          <w:ilvl w:val="0"/>
          <w:numId w:val="40"/>
        </w:numPr>
        <w:tabs>
          <w:tab w:val="left" w:pos="2179"/>
        </w:tabs>
        <w:spacing w:before="1"/>
        <w:ind w:left="1758" w:right="713" w:firstLine="0"/>
        <w:rPr>
          <w:sz w:val="24"/>
        </w:rPr>
      </w:pPr>
      <w:r>
        <w:rPr>
          <w:sz w:val="24"/>
          <w:u w:val="single"/>
        </w:rPr>
        <w:t>Program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Management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(Contract-Level)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Support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Costs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Contract-level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billed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charge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PACTS</w:t>
      </w:r>
      <w:r>
        <w:rPr>
          <w:spacing w:val="60"/>
          <w:sz w:val="24"/>
        </w:rPr>
        <w:t xml:space="preserve"> </w:t>
      </w:r>
      <w:r>
        <w:rPr>
          <w:sz w:val="24"/>
        </w:rPr>
        <w:t>II</w:t>
      </w:r>
      <w:r>
        <w:rPr>
          <w:spacing w:val="60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TOs.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60"/>
          <w:sz w:val="24"/>
        </w:rPr>
        <w:t xml:space="preserve"> </w:t>
      </w:r>
      <w:r>
        <w:rPr>
          <w:sz w:val="24"/>
        </w:rPr>
        <w:t>costs</w:t>
      </w:r>
      <w:r>
        <w:rPr>
          <w:spacing w:val="60"/>
          <w:sz w:val="24"/>
        </w:rPr>
        <w:t xml:space="preserve"> </w:t>
      </w:r>
      <w:r>
        <w:rPr>
          <w:sz w:val="24"/>
        </w:rPr>
        <w:t>shall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included</w:t>
      </w:r>
      <w:r>
        <w:rPr>
          <w:spacing w:val="1"/>
          <w:sz w:val="24"/>
        </w:rPr>
        <w:t xml:space="preserve"> </w:t>
      </w:r>
      <w:r>
        <w:rPr>
          <w:sz w:val="24"/>
        </w:rPr>
        <w:t>within each fully burdened labor category rate, and shall not be proposed as separate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categories.</w:t>
      </w:r>
      <w:r>
        <w:rPr>
          <w:spacing w:val="40"/>
          <w:sz w:val="24"/>
        </w:rPr>
        <w:t xml:space="preserve"> </w:t>
      </w:r>
      <w:r>
        <w:rPr>
          <w:sz w:val="24"/>
        </w:rPr>
        <w:t>Program</w:t>
      </w:r>
      <w:r>
        <w:rPr>
          <w:spacing w:val="42"/>
          <w:sz w:val="24"/>
        </w:rPr>
        <w:t xml:space="preserve"> </w:t>
      </w:r>
      <w:r>
        <w:rPr>
          <w:sz w:val="24"/>
        </w:rPr>
        <w:t>management</w:t>
      </w:r>
      <w:r>
        <w:rPr>
          <w:spacing w:val="43"/>
          <w:sz w:val="24"/>
        </w:rPr>
        <w:t xml:space="preserve"> </w:t>
      </w:r>
      <w:r>
        <w:rPr>
          <w:sz w:val="24"/>
        </w:rPr>
        <w:t>support</w:t>
      </w:r>
      <w:r>
        <w:rPr>
          <w:spacing w:val="45"/>
          <w:sz w:val="24"/>
        </w:rPr>
        <w:t xml:space="preserve"> </w:t>
      </w:r>
      <w:r>
        <w:rPr>
          <w:sz w:val="24"/>
        </w:rPr>
        <w:t>costs</w:t>
      </w:r>
      <w:r>
        <w:rPr>
          <w:spacing w:val="38"/>
          <w:sz w:val="24"/>
        </w:rPr>
        <w:t xml:space="preserve"> </w:t>
      </w:r>
      <w:r>
        <w:rPr>
          <w:sz w:val="24"/>
        </w:rPr>
        <w:t>encompass</w:t>
      </w:r>
      <w:r>
        <w:rPr>
          <w:spacing w:val="42"/>
          <w:sz w:val="24"/>
        </w:rPr>
        <w:t xml:space="preserve"> </w:t>
      </w:r>
      <w:r>
        <w:rPr>
          <w:sz w:val="24"/>
        </w:rPr>
        <w:t>support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contract-</w:t>
      </w:r>
    </w:p>
    <w:p w14:paraId="1E134625" w14:textId="77777777" w:rsidR="007252D7" w:rsidRDefault="007252D7">
      <w:pPr>
        <w:pStyle w:val="BodyText"/>
        <w:spacing w:before="9"/>
        <w:rPr>
          <w:sz w:val="23"/>
        </w:rPr>
      </w:pPr>
    </w:p>
    <w:p w14:paraId="6476BDD9" w14:textId="77777777" w:rsidR="007252D7" w:rsidRDefault="00567553">
      <w:pPr>
        <w:pStyle w:val="BodyText"/>
        <w:ind w:left="1758"/>
        <w:jc w:val="both"/>
      </w:pPr>
      <w:r>
        <w:t>level</w:t>
      </w:r>
      <w:r>
        <w:rPr>
          <w:spacing w:val="56"/>
        </w:rPr>
        <w:t xml:space="preserve"> </w:t>
      </w:r>
      <w:r>
        <w:t>management,</w:t>
      </w:r>
      <w:r>
        <w:rPr>
          <w:spacing w:val="57"/>
        </w:rPr>
        <w:t xml:space="preserve"> </w:t>
      </w:r>
      <w:r>
        <w:t>reporting</w:t>
      </w:r>
      <w:r>
        <w:rPr>
          <w:spacing w:val="52"/>
        </w:rPr>
        <w:t xml:space="preserve"> </w:t>
      </w:r>
      <w:r>
        <w:t>requirements</w:t>
      </w:r>
      <w:r>
        <w:rPr>
          <w:spacing w:val="59"/>
        </w:rPr>
        <w:t xml:space="preserve"> </w:t>
      </w:r>
      <w:r>
        <w:t>(see</w:t>
      </w:r>
      <w:r>
        <w:rPr>
          <w:spacing w:val="54"/>
        </w:rPr>
        <w:t xml:space="preserve"> </w:t>
      </w:r>
      <w:r>
        <w:t>Section</w:t>
      </w:r>
      <w:r>
        <w:rPr>
          <w:spacing w:val="57"/>
        </w:rPr>
        <w:t xml:space="preserve"> </w:t>
      </w:r>
      <w:r>
        <w:t>F),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related</w:t>
      </w:r>
      <w:r>
        <w:rPr>
          <w:spacing w:val="55"/>
        </w:rPr>
        <w:t xml:space="preserve"> </w:t>
      </w:r>
      <w:r>
        <w:t>travel</w:t>
      </w:r>
      <w:r>
        <w:rPr>
          <w:spacing w:val="5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meeting</w:t>
      </w:r>
    </w:p>
    <w:p w14:paraId="3A5E27D1" w14:textId="77777777" w:rsidR="007252D7" w:rsidRDefault="007252D7">
      <w:pPr>
        <w:jc w:val="both"/>
        <w:sectPr w:rsidR="007252D7">
          <w:pgSz w:w="12240" w:h="15840"/>
          <w:pgMar w:top="960" w:right="280" w:bottom="1220" w:left="260" w:header="744" w:footer="1026" w:gutter="0"/>
          <w:cols w:space="720"/>
        </w:sectPr>
      </w:pPr>
    </w:p>
    <w:p w14:paraId="492A4BAD" w14:textId="77777777" w:rsidR="007252D7" w:rsidRDefault="00567553">
      <w:pPr>
        <w:ind w:left="1758" w:right="722" w:firstLine="5716"/>
        <w:rPr>
          <w:sz w:val="24"/>
        </w:rPr>
      </w:pPr>
      <w:r>
        <w:rPr>
          <w:sz w:val="20"/>
        </w:rPr>
        <w:lastRenderedPageBreak/>
        <w:t>Supplies or Services and Price/Costs</w:t>
      </w:r>
      <w:r>
        <w:rPr>
          <w:spacing w:val="1"/>
          <w:sz w:val="20"/>
        </w:rPr>
        <w:t xml:space="preserve"> </w:t>
      </w:r>
      <w:r>
        <w:rPr>
          <w:sz w:val="24"/>
        </w:rPr>
        <w:t>attendance</w:t>
      </w:r>
      <w:r>
        <w:rPr>
          <w:spacing w:val="23"/>
          <w:sz w:val="24"/>
        </w:rPr>
        <w:t xml:space="preserve"> </w:t>
      </w:r>
      <w:r>
        <w:rPr>
          <w:sz w:val="24"/>
        </w:rPr>
        <w:t>costs</w:t>
      </w:r>
      <w:r>
        <w:rPr>
          <w:spacing w:val="27"/>
          <w:sz w:val="24"/>
        </w:rPr>
        <w:t xml:space="preserve"> </w:t>
      </w:r>
      <w:r>
        <w:rPr>
          <w:sz w:val="24"/>
        </w:rPr>
        <w:t>associated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24"/>
          <w:sz w:val="24"/>
        </w:rPr>
        <w:t xml:space="preserve"> </w:t>
      </w:r>
      <w:r>
        <w:rPr>
          <w:sz w:val="24"/>
        </w:rPr>
        <w:t>program</w:t>
      </w:r>
      <w:r>
        <w:rPr>
          <w:spacing w:val="25"/>
          <w:sz w:val="24"/>
        </w:rPr>
        <w:t xml:space="preserve"> </w:t>
      </w:r>
      <w:r>
        <w:rPr>
          <w:sz w:val="24"/>
        </w:rPr>
        <w:t>management</w:t>
      </w:r>
      <w:r>
        <w:rPr>
          <w:spacing w:val="25"/>
          <w:sz w:val="24"/>
        </w:rPr>
        <w:t xml:space="preserve"> </w:t>
      </w:r>
      <w:r>
        <w:rPr>
          <w:sz w:val="24"/>
        </w:rPr>
        <w:t>staff,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relates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overall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PACTS</w:t>
      </w:r>
      <w:r>
        <w:rPr>
          <w:spacing w:val="5"/>
          <w:sz w:val="24"/>
        </w:rPr>
        <w:t xml:space="preserve"> </w:t>
      </w:r>
      <w:r>
        <w:rPr>
          <w:sz w:val="24"/>
        </w:rPr>
        <w:t>II</w:t>
      </w:r>
      <w:r>
        <w:rPr>
          <w:spacing w:val="-11"/>
          <w:sz w:val="24"/>
        </w:rPr>
        <w:t xml:space="preserve"> </w:t>
      </w:r>
      <w:r>
        <w:rPr>
          <w:sz w:val="24"/>
        </w:rPr>
        <w:t>program.</w:t>
      </w:r>
    </w:p>
    <w:p w14:paraId="76A60203" w14:textId="77777777" w:rsidR="007252D7" w:rsidRDefault="007252D7">
      <w:pPr>
        <w:pStyle w:val="BodyText"/>
        <w:spacing w:before="1"/>
        <w:rPr>
          <w:sz w:val="23"/>
        </w:rPr>
      </w:pPr>
    </w:p>
    <w:p w14:paraId="59A828F2" w14:textId="77777777" w:rsidR="007252D7" w:rsidRDefault="00567553">
      <w:pPr>
        <w:pStyle w:val="ListParagraph"/>
        <w:numPr>
          <w:ilvl w:val="0"/>
          <w:numId w:val="40"/>
        </w:numPr>
        <w:tabs>
          <w:tab w:val="left" w:pos="2160"/>
        </w:tabs>
        <w:ind w:left="1758" w:right="716" w:firstLine="0"/>
        <w:rPr>
          <w:sz w:val="24"/>
        </w:rPr>
      </w:pPr>
      <w:r>
        <w:rPr>
          <w:sz w:val="24"/>
          <w:u w:val="single"/>
        </w:rPr>
        <w:t>Project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Management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(Task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Order-Level)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Support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Costs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Contract-level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60"/>
          <w:sz w:val="24"/>
        </w:rPr>
        <w:t xml:space="preserve"> </w:t>
      </w:r>
      <w:r>
        <w:rPr>
          <w:sz w:val="24"/>
        </w:rPr>
        <w:t>differentiated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individual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project</w:t>
      </w:r>
      <w:r>
        <w:rPr>
          <w:spacing w:val="60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costs.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60"/>
          <w:sz w:val="24"/>
        </w:rPr>
        <w:t xml:space="preserve"> </w:t>
      </w:r>
      <w:r>
        <w:rPr>
          <w:sz w:val="24"/>
        </w:rPr>
        <w:t>if</w:t>
      </w:r>
      <w:r>
        <w:rPr>
          <w:spacing w:val="61"/>
          <w:sz w:val="24"/>
        </w:rPr>
        <w:t xml:space="preserve"> </w:t>
      </w:r>
      <w:r>
        <w:rPr>
          <w:sz w:val="24"/>
        </w:rPr>
        <w:t>approved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 Officer (CO), be billed as hourly labor rates or on a lump sum fixed-price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TOs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effort</w:t>
      </w:r>
      <w:r>
        <w:rPr>
          <w:spacing w:val="-3"/>
          <w:sz w:val="24"/>
        </w:rPr>
        <w:t xml:space="preserve"> </w:t>
      </w:r>
      <w:r>
        <w:rPr>
          <w:sz w:val="24"/>
        </w:rPr>
        <w:t>performed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TOs.</w:t>
      </w:r>
    </w:p>
    <w:p w14:paraId="2337AF7F" w14:textId="77777777" w:rsidR="007252D7" w:rsidRDefault="007252D7">
      <w:pPr>
        <w:pStyle w:val="BodyText"/>
      </w:pPr>
    </w:p>
    <w:p w14:paraId="2A545DF9" w14:textId="77777777" w:rsidR="007252D7" w:rsidRDefault="00567553">
      <w:pPr>
        <w:pStyle w:val="ListParagraph"/>
        <w:numPr>
          <w:ilvl w:val="0"/>
          <w:numId w:val="40"/>
        </w:numPr>
        <w:tabs>
          <w:tab w:val="left" w:pos="2140"/>
        </w:tabs>
        <w:ind w:left="1758" w:right="715" w:firstLine="0"/>
        <w:rPr>
          <w:sz w:val="24"/>
        </w:rPr>
      </w:pPr>
      <w:r>
        <w:rPr>
          <w:sz w:val="24"/>
          <w:u w:val="single"/>
        </w:rPr>
        <w:t>Materials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(i.e.,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Ancillary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Support).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“Materials”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form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direct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costs,</w:t>
      </w:r>
      <w:r>
        <w:rPr>
          <w:spacing w:val="60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FAR 16.601 to mean –</w:t>
      </w:r>
    </w:p>
    <w:p w14:paraId="01A5F433" w14:textId="77777777" w:rsidR="007252D7" w:rsidRDefault="007252D7">
      <w:pPr>
        <w:pStyle w:val="BodyText"/>
      </w:pPr>
    </w:p>
    <w:p w14:paraId="5695FABA" w14:textId="77777777" w:rsidR="007252D7" w:rsidRDefault="00567553">
      <w:pPr>
        <w:pStyle w:val="ListParagraph"/>
        <w:numPr>
          <w:ilvl w:val="0"/>
          <w:numId w:val="39"/>
        </w:numPr>
        <w:tabs>
          <w:tab w:val="left" w:pos="2478"/>
          <w:tab w:val="left" w:pos="2479"/>
        </w:tabs>
        <w:ind w:right="1356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materials,</w:t>
      </w:r>
      <w:r>
        <w:rPr>
          <w:spacing w:val="-5"/>
          <w:sz w:val="24"/>
        </w:rPr>
        <w:t xml:space="preserve"> </w:t>
      </w:r>
      <w:r>
        <w:rPr>
          <w:sz w:val="24"/>
        </w:rPr>
        <w:t>including</w:t>
      </w:r>
      <w:r>
        <w:rPr>
          <w:spacing w:val="-7"/>
          <w:sz w:val="24"/>
        </w:rPr>
        <w:t xml:space="preserve"> </w:t>
      </w:r>
      <w:r>
        <w:rPr>
          <w:sz w:val="24"/>
        </w:rPr>
        <w:t>supplies</w:t>
      </w:r>
      <w:r>
        <w:rPr>
          <w:spacing w:val="-5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divisions,</w:t>
      </w:r>
      <w:r>
        <w:rPr>
          <w:spacing w:val="-3"/>
          <w:sz w:val="24"/>
        </w:rPr>
        <w:t xml:space="preserve"> </w:t>
      </w:r>
      <w:r>
        <w:rPr>
          <w:sz w:val="24"/>
        </w:rPr>
        <w:t>subsidiaries,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affiliates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control;</w:t>
      </w:r>
    </w:p>
    <w:p w14:paraId="52C0A63C" w14:textId="77777777" w:rsidR="007252D7" w:rsidRDefault="00567553">
      <w:pPr>
        <w:pStyle w:val="ListParagraph"/>
        <w:numPr>
          <w:ilvl w:val="0"/>
          <w:numId w:val="39"/>
        </w:numPr>
        <w:tabs>
          <w:tab w:val="left" w:pos="2478"/>
          <w:tab w:val="left" w:pos="2479"/>
        </w:tabs>
        <w:ind w:right="1351" w:hanging="555"/>
        <w:jc w:val="left"/>
        <w:rPr>
          <w:sz w:val="24"/>
        </w:rPr>
      </w:pPr>
      <w:r>
        <w:rPr>
          <w:sz w:val="24"/>
        </w:rPr>
        <w:t>Subcontracts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supplies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incidental</w:t>
      </w:r>
      <w:r>
        <w:rPr>
          <w:spacing w:val="27"/>
          <w:sz w:val="24"/>
        </w:rPr>
        <w:t xml:space="preserve"> </w:t>
      </w:r>
      <w:r>
        <w:rPr>
          <w:sz w:val="24"/>
        </w:rPr>
        <w:t>services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there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labor</w:t>
      </w:r>
      <w:r>
        <w:rPr>
          <w:spacing w:val="-57"/>
          <w:sz w:val="24"/>
        </w:rPr>
        <w:t xml:space="preserve"> </w:t>
      </w:r>
      <w:r>
        <w:rPr>
          <w:sz w:val="24"/>
        </w:rPr>
        <w:t>category</w:t>
      </w:r>
      <w:r>
        <w:rPr>
          <w:spacing w:val="-11"/>
          <w:sz w:val="24"/>
        </w:rPr>
        <w:t xml:space="preserve"> </w:t>
      </w:r>
      <w:r>
        <w:rPr>
          <w:sz w:val="24"/>
        </w:rPr>
        <w:t>specified in 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contract;</w:t>
      </w:r>
    </w:p>
    <w:p w14:paraId="43B629FB" w14:textId="77777777" w:rsidR="007252D7" w:rsidRDefault="00567553">
      <w:pPr>
        <w:pStyle w:val="ListParagraph"/>
        <w:numPr>
          <w:ilvl w:val="0"/>
          <w:numId w:val="39"/>
        </w:numPr>
        <w:tabs>
          <w:tab w:val="left" w:pos="2478"/>
          <w:tab w:val="left" w:pos="2479"/>
        </w:tabs>
        <w:ind w:right="1359" w:hanging="620"/>
        <w:jc w:val="left"/>
        <w:rPr>
          <w:sz w:val="24"/>
        </w:rPr>
      </w:pP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6"/>
          <w:sz w:val="24"/>
        </w:rPr>
        <w:t xml:space="preserve"> </w:t>
      </w:r>
      <w:r>
        <w:rPr>
          <w:sz w:val="24"/>
        </w:rPr>
        <w:t>costs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e.g.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incidental</w:t>
      </w:r>
      <w:r>
        <w:rPr>
          <w:spacing w:val="3"/>
          <w:sz w:val="24"/>
        </w:rPr>
        <w:t xml:space="preserve"> </w:t>
      </w:r>
      <w:r>
        <w:rPr>
          <w:sz w:val="24"/>
        </w:rPr>
        <w:t>services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4"/>
          <w:sz w:val="24"/>
        </w:rPr>
        <w:t xml:space="preserve"> </w:t>
      </w: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labor</w:t>
      </w:r>
      <w:r>
        <w:rPr>
          <w:spacing w:val="2"/>
          <w:sz w:val="24"/>
        </w:rPr>
        <w:t xml:space="preserve"> </w:t>
      </w:r>
      <w:r>
        <w:rPr>
          <w:sz w:val="24"/>
        </w:rPr>
        <w:t>category</w:t>
      </w:r>
      <w:r>
        <w:rPr>
          <w:spacing w:val="-57"/>
          <w:sz w:val="24"/>
        </w:rPr>
        <w:t xml:space="preserve"> </w:t>
      </w:r>
      <w:r>
        <w:rPr>
          <w:sz w:val="24"/>
        </w:rPr>
        <w:t>specified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contract,</w:t>
      </w:r>
      <w:r>
        <w:rPr>
          <w:spacing w:val="-2"/>
          <w:sz w:val="24"/>
        </w:rPr>
        <w:t xml:space="preserve"> </w:t>
      </w:r>
      <w:r>
        <w:rPr>
          <w:sz w:val="24"/>
        </w:rPr>
        <w:t>travel,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usage</w:t>
      </w:r>
      <w:r>
        <w:rPr>
          <w:spacing w:val="-3"/>
          <w:sz w:val="24"/>
        </w:rPr>
        <w:t xml:space="preserve"> </w:t>
      </w:r>
      <w:r>
        <w:rPr>
          <w:sz w:val="24"/>
        </w:rPr>
        <w:t>charges,</w:t>
      </w:r>
      <w:r>
        <w:rPr>
          <w:spacing w:val="-2"/>
          <w:sz w:val="24"/>
        </w:rPr>
        <w:t xml:space="preserve"> </w:t>
      </w:r>
      <w:r>
        <w:rPr>
          <w:sz w:val="24"/>
        </w:rPr>
        <w:t>etc.);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3E756863" w14:textId="77777777" w:rsidR="007252D7" w:rsidRDefault="00567553">
      <w:pPr>
        <w:pStyle w:val="ListParagraph"/>
        <w:numPr>
          <w:ilvl w:val="0"/>
          <w:numId w:val="39"/>
        </w:numPr>
        <w:tabs>
          <w:tab w:val="left" w:pos="2478"/>
          <w:tab w:val="left" w:pos="2479"/>
        </w:tabs>
        <w:ind w:hanging="608"/>
        <w:jc w:val="left"/>
        <w:rPr>
          <w:sz w:val="24"/>
        </w:rPr>
      </w:pPr>
      <w:r>
        <w:rPr>
          <w:sz w:val="24"/>
        </w:rPr>
        <w:t>Applicable</w:t>
      </w:r>
      <w:r>
        <w:rPr>
          <w:spacing w:val="-12"/>
          <w:sz w:val="24"/>
        </w:rPr>
        <w:t xml:space="preserve"> </w:t>
      </w:r>
      <w:r>
        <w:rPr>
          <w:sz w:val="24"/>
        </w:rPr>
        <w:t>indirect</w:t>
      </w:r>
      <w:r>
        <w:rPr>
          <w:spacing w:val="-5"/>
          <w:sz w:val="24"/>
        </w:rPr>
        <w:t xml:space="preserve"> </w:t>
      </w:r>
      <w:r>
        <w:rPr>
          <w:sz w:val="24"/>
        </w:rPr>
        <w:t>costs.</w:t>
      </w:r>
    </w:p>
    <w:p w14:paraId="39326E83" w14:textId="77777777" w:rsidR="007252D7" w:rsidRDefault="007252D7">
      <w:pPr>
        <w:pStyle w:val="BodyText"/>
      </w:pPr>
    </w:p>
    <w:p w14:paraId="5EC67B8B" w14:textId="77777777" w:rsidR="007252D7" w:rsidRDefault="00567553">
      <w:pPr>
        <w:pStyle w:val="BodyText"/>
        <w:ind w:left="1758" w:right="709"/>
        <w:jc w:val="both"/>
      </w:pPr>
      <w:r>
        <w:t>Materials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ancillary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necessary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part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integrated solution within the scope of PACTS</w:t>
      </w:r>
      <w:r>
        <w:rPr>
          <w:spacing w:val="1"/>
        </w:rPr>
        <w:t xml:space="preserve"> </w:t>
      </w:r>
      <w:r>
        <w:t>II for which there is not a labor category</w:t>
      </w:r>
      <w:r>
        <w:rPr>
          <w:spacing w:val="1"/>
        </w:rPr>
        <w:t xml:space="preserve"> </w:t>
      </w:r>
      <w:r>
        <w:t>specified in the contract. Ancillary labor shall not exceed more than ten percent (10%)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period.</w:t>
      </w:r>
    </w:p>
    <w:p w14:paraId="7F7E692C" w14:textId="77777777" w:rsidR="007252D7" w:rsidRDefault="00567553">
      <w:pPr>
        <w:pStyle w:val="Heading2"/>
        <w:numPr>
          <w:ilvl w:val="2"/>
          <w:numId w:val="41"/>
        </w:numPr>
        <w:tabs>
          <w:tab w:val="left" w:pos="2479"/>
        </w:tabs>
        <w:spacing w:before="193"/>
        <w:ind w:left="2478" w:hanging="721"/>
      </w:pPr>
      <w:bookmarkStart w:id="9" w:name="B.3.2_Fixed-Price_(FP)_Type_TOs"/>
      <w:bookmarkStart w:id="10" w:name="_bookmark6"/>
      <w:bookmarkEnd w:id="9"/>
      <w:bookmarkEnd w:id="10"/>
      <w:r>
        <w:t>Fixed-Price</w:t>
      </w:r>
      <w:r>
        <w:rPr>
          <w:spacing w:val="-7"/>
        </w:rPr>
        <w:t xml:space="preserve"> </w:t>
      </w:r>
      <w:r>
        <w:t>(FP)</w:t>
      </w:r>
      <w:r>
        <w:rPr>
          <w:spacing w:val="-6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TOs</w:t>
      </w:r>
    </w:p>
    <w:p w14:paraId="2F95A97B" w14:textId="77777777" w:rsidR="007252D7" w:rsidRDefault="00567553">
      <w:pPr>
        <w:pStyle w:val="BodyText"/>
        <w:spacing w:before="108"/>
        <w:ind w:left="1758" w:right="713"/>
        <w:jc w:val="both"/>
      </w:pPr>
      <w:r>
        <w:t>Fixed-Price (FP) is defined under FAR 16.201, Fixed-Price Contracts, and other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agency-specific regulatory supplements. Fixed-Price Incentive is defined</w:t>
      </w:r>
      <w:r>
        <w:rPr>
          <w:spacing w:val="1"/>
        </w:rPr>
        <w:t xml:space="preserve"> </w:t>
      </w:r>
      <w:r>
        <w:t>under FAR 16.403,</w:t>
      </w:r>
      <w:r>
        <w:rPr>
          <w:spacing w:val="1"/>
        </w:rPr>
        <w:t xml:space="preserve"> </w:t>
      </w:r>
      <w:r>
        <w:t>Fixed-price incentive contracts, and other applicable agency-specific</w:t>
      </w:r>
      <w:r>
        <w:rPr>
          <w:spacing w:val="1"/>
        </w:rPr>
        <w:t xml:space="preserve"> </w:t>
      </w:r>
      <w:r>
        <w:t>regulatory supplements.</w:t>
      </w:r>
      <w:r>
        <w:rPr>
          <w:spacing w:val="1"/>
        </w:rPr>
        <w:t xml:space="preserve"> </w:t>
      </w:r>
      <w:r>
        <w:t>Partial payment of FP type TOs may be negotiated based on the</w:t>
      </w:r>
      <w:r>
        <w:rPr>
          <w:spacing w:val="60"/>
        </w:rPr>
        <w:t xml:space="preserve"> </w:t>
      </w:r>
      <w:r>
        <w:t>completion of milestones, 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discretion of,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by, the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CO.</w:t>
      </w:r>
    </w:p>
    <w:p w14:paraId="1B93AE20" w14:textId="77777777" w:rsidR="007252D7" w:rsidRDefault="00567553">
      <w:pPr>
        <w:pStyle w:val="Heading2"/>
        <w:numPr>
          <w:ilvl w:val="2"/>
          <w:numId w:val="41"/>
        </w:numPr>
        <w:tabs>
          <w:tab w:val="left" w:pos="2479"/>
        </w:tabs>
        <w:ind w:left="2478" w:hanging="721"/>
      </w:pPr>
      <w:bookmarkStart w:id="11" w:name="B.3.3_Time-and-Materials_(T&amp;M)_and_Labor"/>
      <w:bookmarkStart w:id="12" w:name="_bookmark7"/>
      <w:bookmarkEnd w:id="11"/>
      <w:bookmarkEnd w:id="12"/>
      <w:r>
        <w:t>Time-and-Materials</w:t>
      </w:r>
      <w:r>
        <w:rPr>
          <w:spacing w:val="-9"/>
        </w:rPr>
        <w:t xml:space="preserve"> </w:t>
      </w:r>
      <w:r>
        <w:t>(T&amp;M)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Labor-Hour</w:t>
      </w:r>
      <w:r>
        <w:rPr>
          <w:spacing w:val="-9"/>
        </w:rPr>
        <w:t xml:space="preserve"> </w:t>
      </w:r>
      <w:r>
        <w:t>(LH)</w:t>
      </w:r>
      <w:r>
        <w:rPr>
          <w:spacing w:val="-12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TOs</w:t>
      </w:r>
    </w:p>
    <w:p w14:paraId="0B8BBE52" w14:textId="77777777" w:rsidR="007252D7" w:rsidRDefault="00567553">
      <w:pPr>
        <w:pStyle w:val="BodyText"/>
        <w:spacing w:before="108"/>
        <w:ind w:left="1758" w:right="714"/>
        <w:jc w:val="both"/>
      </w:pPr>
      <w:r>
        <w:t>Time-and-Materials</w:t>
      </w:r>
      <w:r>
        <w:rPr>
          <w:spacing w:val="1"/>
        </w:rPr>
        <w:t xml:space="preserve"> </w:t>
      </w:r>
      <w:r>
        <w:t>(T&amp;M)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Labor-Hour</w:t>
      </w:r>
      <w:r>
        <w:rPr>
          <w:spacing w:val="60"/>
        </w:rPr>
        <w:t xml:space="preserve"> </w:t>
      </w:r>
      <w:r>
        <w:t>(LH)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defined</w:t>
      </w:r>
      <w:r>
        <w:rPr>
          <w:spacing w:val="60"/>
        </w:rPr>
        <w:t xml:space="preserve"> </w:t>
      </w:r>
      <w:r>
        <w:t>under</w:t>
      </w:r>
      <w:r>
        <w:rPr>
          <w:spacing w:val="60"/>
        </w:rPr>
        <w:t xml:space="preserve"> </w:t>
      </w:r>
      <w:r>
        <w:t>FAR</w:t>
      </w:r>
      <w:r>
        <w:rPr>
          <w:spacing w:val="60"/>
        </w:rPr>
        <w:t xml:space="preserve"> </w:t>
      </w:r>
      <w:r>
        <w:t>Subpart</w:t>
      </w:r>
      <w:r>
        <w:rPr>
          <w:spacing w:val="60"/>
        </w:rPr>
        <w:t xml:space="preserve"> </w:t>
      </w:r>
      <w:r>
        <w:t>16.6,</w:t>
      </w:r>
      <w:r>
        <w:rPr>
          <w:spacing w:val="1"/>
        </w:rPr>
        <w:t xml:space="preserve"> </w:t>
      </w:r>
      <w:r>
        <w:t>T&amp;M and LH Contracts, and other applicable agency-specific regulatory supplements.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T&amp;M and</w:t>
      </w:r>
      <w:r>
        <w:rPr>
          <w:spacing w:val="1"/>
        </w:rPr>
        <w:t xml:space="preserve"> </w:t>
      </w:r>
      <w:r>
        <w:t>LH type TOs, the quantity of hours</w:t>
      </w:r>
      <w:r>
        <w:rPr>
          <w:spacing w:val="1"/>
        </w:rPr>
        <w:t xml:space="preserve"> </w:t>
      </w:r>
      <w:r>
        <w:t>ordered from each labor category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deliverable hours</w:t>
      </w:r>
      <w:r>
        <w:rPr>
          <w:spacing w:val="1"/>
        </w:rPr>
        <w:t xml:space="preserve"> </w:t>
      </w:r>
      <w:r>
        <w:t>billable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ceiling rates</w:t>
      </w:r>
      <w:r>
        <w:rPr>
          <w:spacing w:val="60"/>
        </w:rPr>
        <w:t xml:space="preserve"> </w:t>
      </w:r>
      <w:r>
        <w:t>specified in Section B.4</w:t>
      </w:r>
      <w:r>
        <w:rPr>
          <w:spacing w:val="60"/>
        </w:rPr>
        <w:t xml:space="preserve"> </w:t>
      </w:r>
      <w:r>
        <w:t>Ceiling</w:t>
      </w:r>
      <w:r>
        <w:rPr>
          <w:spacing w:val="1"/>
        </w:rPr>
        <w:t xml:space="preserve"> </w:t>
      </w:r>
      <w:r>
        <w:t>Labor</w:t>
      </w:r>
      <w:r>
        <w:rPr>
          <w:spacing w:val="31"/>
        </w:rPr>
        <w:t xml:space="preserve"> </w:t>
      </w:r>
      <w:r>
        <w:t>Category</w:t>
      </w:r>
      <w:r>
        <w:rPr>
          <w:spacing w:val="28"/>
        </w:rPr>
        <w:t xml:space="preserve"> </w:t>
      </w:r>
      <w:r>
        <w:t>Rate</w:t>
      </w:r>
      <w:r>
        <w:rPr>
          <w:spacing w:val="32"/>
        </w:rPr>
        <w:t xml:space="preserve"> </w:t>
      </w:r>
      <w:r>
        <w:t>Table</w:t>
      </w:r>
      <w:r>
        <w:rPr>
          <w:spacing w:val="32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negotiated,</w:t>
      </w:r>
      <w:r>
        <w:rPr>
          <w:spacing w:val="33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lower</w:t>
      </w:r>
      <w:r>
        <w:rPr>
          <w:spacing w:val="31"/>
        </w:rPr>
        <w:t xml:space="preserve"> </w:t>
      </w:r>
      <w:r>
        <w:t>rates</w:t>
      </w:r>
      <w:r>
        <w:rPr>
          <w:spacing w:val="33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proposed</w:t>
      </w:r>
      <w:r>
        <w:rPr>
          <w:spacing w:val="35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TO.</w:t>
      </w:r>
      <w:r>
        <w:rPr>
          <w:spacing w:val="27"/>
        </w:rPr>
        <w:t xml:space="preserve"> </w:t>
      </w:r>
      <w:r>
        <w:t>Profit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materials is not allowable.</w:t>
      </w:r>
    </w:p>
    <w:p w14:paraId="0B110837" w14:textId="77777777" w:rsidR="007252D7" w:rsidRDefault="007252D7">
      <w:pPr>
        <w:pStyle w:val="BodyText"/>
      </w:pPr>
    </w:p>
    <w:p w14:paraId="2774D0D7" w14:textId="77777777" w:rsidR="007252D7" w:rsidRDefault="00567553">
      <w:pPr>
        <w:pStyle w:val="BodyText"/>
        <w:ind w:left="1758" w:right="708"/>
        <w:jc w:val="both"/>
      </w:pPr>
      <w:r>
        <w:t>The cumulative extended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 all labor categories ordered</w:t>
      </w:r>
      <w:r>
        <w:rPr>
          <w:spacing w:val="60"/>
        </w:rPr>
        <w:t xml:space="preserve"> </w:t>
      </w:r>
      <w:r>
        <w:t>plus</w:t>
      </w:r>
      <w:r>
        <w:rPr>
          <w:spacing w:val="60"/>
        </w:rPr>
        <w:t xml:space="preserve"> </w:t>
      </w:r>
      <w:r>
        <w:t>materials</w:t>
      </w:r>
      <w:r>
        <w:rPr>
          <w:spacing w:val="60"/>
        </w:rPr>
        <w:t xml:space="preserve"> </w:t>
      </w:r>
      <w:r>
        <w:t>will define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 ceiling price. TOs may, at the unilateral discretion of the TO CO, authorize</w:t>
      </w:r>
      <w:r>
        <w:rPr>
          <w:spacing w:val="1"/>
        </w:rPr>
        <w:t xml:space="preserve"> </w:t>
      </w:r>
      <w:r>
        <w:t>transfers</w:t>
      </w:r>
      <w:r>
        <w:rPr>
          <w:spacing w:val="1"/>
        </w:rPr>
        <w:t xml:space="preserve"> </w:t>
      </w:r>
      <w:r>
        <w:t>between labor categories for up to ten percent (10%) of the total cost of the TO,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ceiling</w:t>
      </w:r>
      <w:r>
        <w:rPr>
          <w:spacing w:val="61"/>
        </w:rPr>
        <w:t xml:space="preserve"> </w:t>
      </w:r>
      <w:r>
        <w:t>price,</w:t>
      </w:r>
      <w:r>
        <w:rPr>
          <w:spacing w:val="61"/>
        </w:rPr>
        <w:t xml:space="preserve"> </w:t>
      </w:r>
      <w:r>
        <w:t>without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written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modification.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0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reimburse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Contractor</w:t>
      </w:r>
      <w:r>
        <w:rPr>
          <w:spacing w:val="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incurred</w:t>
      </w:r>
      <w:r>
        <w:rPr>
          <w:spacing w:val="14"/>
        </w:rPr>
        <w:t xml:space="preserve"> </w:t>
      </w:r>
      <w:r>
        <w:t>beyond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ceiling</w:t>
      </w:r>
    </w:p>
    <w:p w14:paraId="477C9E0C" w14:textId="77777777" w:rsidR="007252D7" w:rsidRDefault="00567553">
      <w:pPr>
        <w:pStyle w:val="BodyText"/>
        <w:spacing w:before="228"/>
        <w:ind w:left="1897"/>
      </w:pPr>
      <w:r>
        <w:t>price,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hours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delivered,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delivered</w:t>
      </w:r>
      <w:r>
        <w:rPr>
          <w:spacing w:val="12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excess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quantities</w:t>
      </w:r>
      <w:r>
        <w:rPr>
          <w:spacing w:val="15"/>
        </w:rPr>
        <w:t xml:space="preserve"> </w:t>
      </w:r>
      <w:r>
        <w:t>ordered</w:t>
      </w:r>
    </w:p>
    <w:p w14:paraId="12C81950" w14:textId="77777777" w:rsidR="007252D7" w:rsidRDefault="007252D7">
      <w:pPr>
        <w:sectPr w:rsidR="007252D7">
          <w:pgSz w:w="12240" w:h="15840"/>
          <w:pgMar w:top="960" w:right="280" w:bottom="1220" w:left="260" w:header="744" w:footer="1026" w:gutter="0"/>
          <w:cols w:space="720"/>
        </w:sectPr>
      </w:pPr>
    </w:p>
    <w:p w14:paraId="217FDB92" w14:textId="77777777" w:rsidR="007252D7" w:rsidRDefault="00567553">
      <w:pPr>
        <w:pStyle w:val="BodyText"/>
        <w:ind w:left="1897" w:right="1112" w:firstLine="5577"/>
      </w:pPr>
      <w:r>
        <w:rPr>
          <w:spacing w:val="-1"/>
          <w:sz w:val="20"/>
        </w:rPr>
        <w:lastRenderedPageBreak/>
        <w:t>Supplies or Services and Price/Costs</w:t>
      </w:r>
      <w:r>
        <w:rPr>
          <w:sz w:val="2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particular</w:t>
      </w:r>
      <w:r>
        <w:rPr>
          <w:spacing w:val="48"/>
        </w:rPr>
        <w:t xml:space="preserve"> </w:t>
      </w:r>
      <w:r>
        <w:t>labor</w:t>
      </w:r>
      <w:r>
        <w:rPr>
          <w:spacing w:val="51"/>
        </w:rPr>
        <w:t xml:space="preserve"> </w:t>
      </w:r>
      <w:r>
        <w:t>category</w:t>
      </w:r>
      <w:r>
        <w:rPr>
          <w:spacing w:val="44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materials</w:t>
      </w:r>
      <w:r>
        <w:rPr>
          <w:spacing w:val="52"/>
        </w:rPr>
        <w:t xml:space="preserve"> </w:t>
      </w:r>
      <w:r>
        <w:t>exceeding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ordered</w:t>
      </w:r>
      <w:r>
        <w:rPr>
          <w:spacing w:val="53"/>
        </w:rPr>
        <w:t xml:space="preserve"> </w:t>
      </w:r>
      <w:r>
        <w:t>amount.</w:t>
      </w:r>
      <w:r>
        <w:rPr>
          <w:spacing w:val="33"/>
        </w:rPr>
        <w:t xml:space="preserve"> </w:t>
      </w:r>
      <w:r>
        <w:t>Labor</w:t>
      </w:r>
      <w:r>
        <w:rPr>
          <w:spacing w:val="-57"/>
        </w:rPr>
        <w:t xml:space="preserve"> </w:t>
      </w:r>
      <w:r>
        <w:t>dollars</w:t>
      </w:r>
      <w:r>
        <w:rPr>
          <w:spacing w:val="33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pay</w:t>
      </w:r>
      <w:r>
        <w:rPr>
          <w:spacing w:val="2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materials</w:t>
      </w:r>
      <w:r>
        <w:rPr>
          <w:spacing w:val="30"/>
        </w:rPr>
        <w:t xml:space="preserve"> </w:t>
      </w:r>
      <w:r>
        <w:t>nor</w:t>
      </w:r>
      <w:r>
        <w:rPr>
          <w:spacing w:val="32"/>
        </w:rPr>
        <w:t xml:space="preserve"> </w:t>
      </w:r>
      <w:r>
        <w:t>material</w:t>
      </w:r>
      <w:r>
        <w:rPr>
          <w:spacing w:val="31"/>
        </w:rPr>
        <w:t xml:space="preserve"> </w:t>
      </w:r>
      <w:r>
        <w:t>dollars</w:t>
      </w:r>
      <w:r>
        <w:rPr>
          <w:spacing w:val="31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pay</w:t>
      </w:r>
      <w:r>
        <w:rPr>
          <w:spacing w:val="22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labor</w:t>
      </w:r>
      <w:r>
        <w:rPr>
          <w:spacing w:val="-57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written TO</w:t>
      </w:r>
      <w:r>
        <w:rPr>
          <w:spacing w:val="-4"/>
        </w:rPr>
        <w:t xml:space="preserve"> </w:t>
      </w:r>
      <w:r>
        <w:t>modification.</w:t>
      </w:r>
    </w:p>
    <w:p w14:paraId="41172AC8" w14:textId="77777777" w:rsidR="007252D7" w:rsidRDefault="007252D7">
      <w:pPr>
        <w:pStyle w:val="BodyText"/>
        <w:rPr>
          <w:sz w:val="26"/>
        </w:rPr>
      </w:pPr>
    </w:p>
    <w:p w14:paraId="30D12415" w14:textId="77777777" w:rsidR="007252D7" w:rsidRDefault="00567553">
      <w:pPr>
        <w:pStyle w:val="Heading2"/>
        <w:numPr>
          <w:ilvl w:val="1"/>
          <w:numId w:val="41"/>
        </w:numPr>
        <w:tabs>
          <w:tab w:val="left" w:pos="1763"/>
          <w:tab w:val="left" w:pos="1764"/>
        </w:tabs>
        <w:spacing w:before="163"/>
        <w:ind w:left="1763" w:hanging="721"/>
      </w:pPr>
      <w:bookmarkStart w:id="13" w:name="B.4_CLIN_Rate_Table"/>
      <w:bookmarkStart w:id="14" w:name="_bookmark8"/>
      <w:bookmarkEnd w:id="13"/>
      <w:bookmarkEnd w:id="14"/>
      <w:r>
        <w:t>CLIN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Table</w:t>
      </w:r>
    </w:p>
    <w:p w14:paraId="626202E8" w14:textId="77777777" w:rsidR="007252D7" w:rsidRDefault="00567553">
      <w:pPr>
        <w:pStyle w:val="BodyText"/>
        <w:spacing w:before="168"/>
        <w:ind w:left="899" w:right="576"/>
        <w:jc w:val="both"/>
      </w:pPr>
      <w:r>
        <w:t>The CLIN Rate Table includes- 1) Hourly Labor Rates - all fully-burdened ceiling labor category rates,</w:t>
      </w:r>
      <w:r>
        <w:rPr>
          <w:spacing w:val="1"/>
        </w:rPr>
        <w:t xml:space="preserve"> </w:t>
      </w:r>
      <w:r>
        <w:t>AND 2) indirect burden ceiling rates applied to materials (ancillary support) for performance of the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TOs.</w:t>
      </w:r>
      <w:r>
        <w:rPr>
          <w:spacing w:val="58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loaded</w:t>
      </w:r>
      <w:r>
        <w:rPr>
          <w:spacing w:val="-1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allowable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contractor.</w:t>
      </w:r>
    </w:p>
    <w:p w14:paraId="651670D8" w14:textId="77777777" w:rsidR="007252D7" w:rsidRDefault="007252D7">
      <w:pPr>
        <w:pStyle w:val="BodyText"/>
        <w:spacing w:before="5"/>
      </w:pPr>
    </w:p>
    <w:p w14:paraId="28F40442" w14:textId="77777777" w:rsidR="007252D7" w:rsidRDefault="00567553">
      <w:pPr>
        <w:pStyle w:val="BodyText"/>
        <w:ind w:left="899" w:right="618"/>
        <w:rPr>
          <w:i/>
        </w:rPr>
      </w:pPr>
      <w:r>
        <w:t>The</w:t>
      </w:r>
      <w:r>
        <w:rPr>
          <w:spacing w:val="-3"/>
        </w:rPr>
        <w:t xml:space="preserve"> </w:t>
      </w:r>
      <w:r>
        <w:t>markup</w:t>
      </w:r>
      <w:r>
        <w:rPr>
          <w:spacing w:val="-2"/>
        </w:rPr>
        <w:t xml:space="preserve"> </w:t>
      </w:r>
      <w:r>
        <w:t>percentages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Travel,</w:t>
      </w:r>
      <w:r>
        <w:rPr>
          <w:spacing w:val="-1"/>
        </w:rPr>
        <w:t xml:space="preserve"> </w:t>
      </w:r>
      <w:r>
        <w:t>Subcontracts, 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CLIN</w:t>
      </w:r>
      <w:r>
        <w:rPr>
          <w:spacing w:val="-57"/>
        </w:rPr>
        <w:t xml:space="preserve"> </w:t>
      </w:r>
      <w:r>
        <w:t>Rate Table as CLINs XXX3 and XXX4.</w:t>
      </w:r>
      <w:r>
        <w:rPr>
          <w:spacing w:val="1"/>
        </w:rPr>
        <w:t xml:space="preserve"> </w:t>
      </w:r>
      <w:r>
        <w:t>The markup percentages for base year 2 and the three option</w:t>
      </w:r>
      <w:r>
        <w:rPr>
          <w:spacing w:val="1"/>
        </w:rPr>
        <w:t xml:space="preserve"> </w:t>
      </w:r>
      <w:r>
        <w:t>years shall be based on base year 1 CLINs XXX3 and XXX4 with escalation which reflects the Offeror's</w:t>
      </w:r>
      <w:r>
        <w:rPr>
          <w:spacing w:val="1"/>
        </w:rPr>
        <w:t xml:space="preserve"> </w:t>
      </w:r>
      <w:r>
        <w:t>best judgment.</w:t>
      </w:r>
      <w:r>
        <w:rPr>
          <w:spacing w:val="1"/>
        </w:rPr>
        <w:t xml:space="preserve"> </w:t>
      </w:r>
      <w:r>
        <w:t>These escalation percentages / ceiling labor rates will not be revised over the life of the</w:t>
      </w:r>
      <w:r>
        <w:rPr>
          <w:spacing w:val="1"/>
        </w:rPr>
        <w:t xml:space="preserve"> </w:t>
      </w:r>
      <w:r>
        <w:t>contract.</w:t>
      </w:r>
      <w:r>
        <w:rPr>
          <w:spacing w:val="1"/>
        </w:rPr>
        <w:t xml:space="preserve"> </w:t>
      </w:r>
      <w:r>
        <w:t>CLINs XXX5 and XXX6 are reserved for Materials - Travel, Subcontracts (for supplies and</w:t>
      </w:r>
      <w:r>
        <w:rPr>
          <w:spacing w:val="1"/>
        </w:rPr>
        <w:t xml:space="preserve"> </w:t>
      </w:r>
      <w:r>
        <w:t>incidental services for which there is not a labor category specified in the contract), and Other Direct</w:t>
      </w:r>
      <w:r>
        <w:rPr>
          <w:spacing w:val="1"/>
        </w:rPr>
        <w:t xml:space="preserve"> </w:t>
      </w:r>
      <w:r>
        <w:t>Costs to be inserted upon Task Order award. Both the CLIN Rate Table and the Hourly Labor Rates are</w:t>
      </w:r>
      <w:r>
        <w:rPr>
          <w:spacing w:val="1"/>
        </w:rPr>
        <w:t xml:space="preserve"> </w:t>
      </w:r>
      <w:r>
        <w:t xml:space="preserve">found in in </w:t>
      </w:r>
      <w:r>
        <w:rPr>
          <w:i/>
        </w:rPr>
        <w:t xml:space="preserve">Attachment J-1 -Pricing Templates. </w:t>
      </w:r>
      <w:r>
        <w:t>The Labor Categories and Qualifications are found in</w:t>
      </w:r>
      <w:r>
        <w:rPr>
          <w:spacing w:val="1"/>
        </w:rPr>
        <w:t xml:space="preserve"> </w:t>
      </w:r>
      <w:r>
        <w:rPr>
          <w:i/>
        </w:rPr>
        <w:t>Attachment</w:t>
      </w:r>
      <w:r>
        <w:rPr>
          <w:i/>
          <w:spacing w:val="-1"/>
        </w:rPr>
        <w:t xml:space="preserve"> </w:t>
      </w:r>
      <w:r>
        <w:rPr>
          <w:i/>
        </w:rPr>
        <w:t>J-2-</w:t>
      </w:r>
      <w:r>
        <w:rPr>
          <w:i/>
          <w:spacing w:val="-5"/>
        </w:rPr>
        <w:t xml:space="preserve"> </w:t>
      </w:r>
      <w:r>
        <w:rPr>
          <w:i/>
        </w:rPr>
        <w:t>Labor</w:t>
      </w:r>
      <w:r>
        <w:rPr>
          <w:i/>
          <w:spacing w:val="-3"/>
        </w:rPr>
        <w:t xml:space="preserve"> </w:t>
      </w:r>
      <w:r>
        <w:rPr>
          <w:i/>
        </w:rPr>
        <w:t>Categories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Qualifications.</w:t>
      </w:r>
    </w:p>
    <w:p w14:paraId="34542022" w14:textId="77777777" w:rsidR="007252D7" w:rsidRDefault="007252D7">
      <w:pPr>
        <w:pStyle w:val="BodyText"/>
        <w:rPr>
          <w:i/>
          <w:sz w:val="26"/>
        </w:rPr>
      </w:pPr>
    </w:p>
    <w:p w14:paraId="1A618F1F" w14:textId="77777777" w:rsidR="007252D7" w:rsidRDefault="007252D7">
      <w:pPr>
        <w:pStyle w:val="BodyText"/>
        <w:rPr>
          <w:i/>
          <w:sz w:val="26"/>
        </w:rPr>
      </w:pPr>
    </w:p>
    <w:p w14:paraId="2BBC58C7" w14:textId="77777777" w:rsidR="007252D7" w:rsidRDefault="007252D7">
      <w:pPr>
        <w:pStyle w:val="BodyText"/>
        <w:rPr>
          <w:i/>
          <w:sz w:val="26"/>
        </w:rPr>
      </w:pPr>
    </w:p>
    <w:p w14:paraId="73A68CD4" w14:textId="77777777" w:rsidR="007252D7" w:rsidRDefault="00567553">
      <w:pPr>
        <w:spacing w:before="200"/>
        <w:ind w:left="1298" w:right="1277"/>
        <w:jc w:val="center"/>
        <w:rPr>
          <w:b/>
          <w:sz w:val="24"/>
        </w:rPr>
      </w:pPr>
      <w:r>
        <w:rPr>
          <w:b/>
          <w:sz w:val="24"/>
        </w:rPr>
        <w:t>(End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B)</w:t>
      </w:r>
    </w:p>
    <w:p w14:paraId="5775863E" w14:textId="77777777" w:rsidR="007252D7" w:rsidRDefault="007252D7">
      <w:pPr>
        <w:jc w:val="center"/>
        <w:rPr>
          <w:sz w:val="24"/>
        </w:rPr>
        <w:sectPr w:rsidR="007252D7">
          <w:pgSz w:w="12240" w:h="15840"/>
          <w:pgMar w:top="960" w:right="280" w:bottom="1220" w:left="260" w:header="744" w:footer="1026" w:gutter="0"/>
          <w:cols w:space="720"/>
        </w:sectPr>
      </w:pPr>
    </w:p>
    <w:p w14:paraId="52ABE1A6" w14:textId="77777777" w:rsidR="007252D7" w:rsidRDefault="007252D7">
      <w:pPr>
        <w:pStyle w:val="BodyText"/>
        <w:rPr>
          <w:b/>
          <w:sz w:val="28"/>
        </w:rPr>
      </w:pPr>
    </w:p>
    <w:p w14:paraId="26FC7114" w14:textId="77777777" w:rsidR="007252D7" w:rsidRDefault="00567553">
      <w:pPr>
        <w:pStyle w:val="Heading1"/>
        <w:spacing w:before="0"/>
        <w:ind w:left="3090" w:right="0"/>
        <w:jc w:val="left"/>
      </w:pPr>
      <w:bookmarkStart w:id="15" w:name="SECTION_C_–_STATEMENT_OF_WORK"/>
      <w:bookmarkStart w:id="16" w:name="_bookmark9"/>
      <w:bookmarkEnd w:id="15"/>
      <w:bookmarkEnd w:id="16"/>
      <w:r>
        <w:rPr>
          <w:w w:val="95"/>
        </w:rPr>
        <w:t>SECTION</w:t>
      </w:r>
      <w:r>
        <w:rPr>
          <w:spacing w:val="33"/>
          <w:w w:val="95"/>
        </w:rPr>
        <w:t xml:space="preserve"> </w:t>
      </w:r>
      <w:r>
        <w:rPr>
          <w:w w:val="95"/>
        </w:rPr>
        <w:t>C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5"/>
          <w:w w:val="95"/>
        </w:rPr>
        <w:t xml:space="preserve"> </w:t>
      </w:r>
      <w:r>
        <w:rPr>
          <w:w w:val="95"/>
        </w:rPr>
        <w:t>STATEMENT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WORK</w:t>
      </w:r>
    </w:p>
    <w:p w14:paraId="3D8AC297" w14:textId="77777777" w:rsidR="007252D7" w:rsidRDefault="00567553">
      <w:pPr>
        <w:spacing w:before="72"/>
        <w:ind w:left="-39"/>
        <w:rPr>
          <w:sz w:val="20"/>
        </w:rPr>
      </w:pPr>
      <w:r>
        <w:br w:type="column"/>
      </w:r>
      <w:r>
        <w:rPr>
          <w:spacing w:val="-1"/>
          <w:sz w:val="20"/>
        </w:rPr>
        <w:t>FC2 Statement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Work</w:t>
      </w:r>
    </w:p>
    <w:p w14:paraId="0F57E8C9" w14:textId="77777777" w:rsidR="007252D7" w:rsidRDefault="007252D7">
      <w:pPr>
        <w:rPr>
          <w:sz w:val="20"/>
        </w:rPr>
        <w:sectPr w:rsidR="007252D7">
          <w:headerReference w:type="default" r:id="rId25"/>
          <w:footerReference w:type="default" r:id="rId26"/>
          <w:pgSz w:w="12240" w:h="15840"/>
          <w:pgMar w:top="960" w:right="280" w:bottom="1220" w:left="260" w:header="725" w:footer="1026" w:gutter="0"/>
          <w:cols w:num="2" w:space="720" w:equalWidth="0">
            <w:col w:w="8686" w:space="40"/>
            <w:col w:w="2974"/>
          </w:cols>
        </w:sectPr>
      </w:pPr>
    </w:p>
    <w:p w14:paraId="3A8A16E6" w14:textId="77777777" w:rsidR="007252D7" w:rsidRDefault="007252D7">
      <w:pPr>
        <w:pStyle w:val="BodyText"/>
        <w:spacing w:before="5"/>
        <w:rPr>
          <w:sz w:val="22"/>
        </w:rPr>
      </w:pPr>
    </w:p>
    <w:p w14:paraId="5E9D5204" w14:textId="77777777" w:rsidR="007252D7" w:rsidRDefault="00567553">
      <w:pPr>
        <w:pStyle w:val="Heading2"/>
        <w:numPr>
          <w:ilvl w:val="1"/>
          <w:numId w:val="38"/>
        </w:numPr>
        <w:tabs>
          <w:tab w:val="left" w:pos="1899"/>
          <w:tab w:val="left" w:pos="1900"/>
        </w:tabs>
        <w:spacing w:before="90"/>
      </w:pPr>
      <w:bookmarkStart w:id="17" w:name="C.1_General"/>
      <w:bookmarkStart w:id="18" w:name="C.1.1_Objective"/>
      <w:bookmarkStart w:id="19" w:name="_bookmark10"/>
      <w:bookmarkStart w:id="20" w:name="_bookmark11"/>
      <w:bookmarkEnd w:id="17"/>
      <w:bookmarkEnd w:id="18"/>
      <w:bookmarkEnd w:id="19"/>
      <w:bookmarkEnd w:id="20"/>
      <w:r>
        <w:t>General</w:t>
      </w:r>
    </w:p>
    <w:p w14:paraId="546042D6" w14:textId="77777777" w:rsidR="007252D7" w:rsidRDefault="00567553">
      <w:pPr>
        <w:pStyle w:val="Heading2"/>
        <w:numPr>
          <w:ilvl w:val="2"/>
          <w:numId w:val="38"/>
        </w:numPr>
        <w:tabs>
          <w:tab w:val="left" w:pos="2620"/>
        </w:tabs>
        <w:spacing w:before="180"/>
        <w:ind w:left="2620"/>
      </w:pPr>
      <w:r>
        <w:t>Objective</w:t>
      </w:r>
    </w:p>
    <w:p w14:paraId="0BF0EE5A" w14:textId="77777777" w:rsidR="007252D7" w:rsidRDefault="00567553">
      <w:pPr>
        <w:pStyle w:val="BodyText"/>
        <w:spacing w:before="110"/>
        <w:ind w:left="1900" w:right="1150"/>
        <w:jc w:val="both"/>
      </w:pPr>
      <w:r>
        <w:t>The primary goal of this acquisition is to establish a suite of Department-wide Indefinite-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Indefinite-Quantity</w:t>
      </w:r>
      <w:r>
        <w:rPr>
          <w:spacing w:val="1"/>
        </w:rPr>
        <w:t xml:space="preserve"> </w:t>
      </w:r>
      <w:r>
        <w:t>(IDIQ)</w:t>
      </w:r>
      <w:r>
        <w:rPr>
          <w:spacing w:val="1"/>
        </w:rPr>
        <w:t xml:space="preserve"> </w:t>
      </w:r>
      <w:r>
        <w:t>contracts for</w:t>
      </w:r>
      <w:r>
        <w:rPr>
          <w:spacing w:val="1"/>
        </w:rPr>
        <w:t xml:space="preserve"> </w:t>
      </w:r>
      <w:r>
        <w:t>non-IT</w:t>
      </w:r>
      <w:r>
        <w:rPr>
          <w:spacing w:val="1"/>
        </w:rPr>
        <w:t xml:space="preserve"> </w:t>
      </w:r>
      <w:r>
        <w:t>(Operations</w:t>
      </w:r>
      <w:r>
        <w:rPr>
          <w:spacing w:val="1"/>
        </w:rPr>
        <w:t xml:space="preserve"> </w:t>
      </w:r>
      <w:r>
        <w:t>(Clerical)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Administrative) services that will enable DHS to</w:t>
      </w:r>
      <w:r>
        <w:rPr>
          <w:spacing w:val="1"/>
        </w:rPr>
        <w:t xml:space="preserve"> </w:t>
      </w:r>
      <w:r>
        <w:t>accomplish mission objectives. The</w:t>
      </w:r>
      <w:r>
        <w:rPr>
          <w:spacing w:val="1"/>
        </w:rPr>
        <w:t xml:space="preserve"> </w:t>
      </w:r>
      <w:r>
        <w:t>acquisition and resulting multiple award contracts</w:t>
      </w:r>
      <w:r>
        <w:rPr>
          <w:spacing w:val="1"/>
        </w:rPr>
        <w:t xml:space="preserve"> </w:t>
      </w:r>
      <w:r>
        <w:t>will collectively be referred to as</w:t>
      </w:r>
      <w:r>
        <w:rPr>
          <w:spacing w:val="1"/>
        </w:rPr>
        <w:t xml:space="preserve"> </w:t>
      </w:r>
      <w:r>
        <w:t>PACTS II and are designed to offer a broad range of</w:t>
      </w:r>
      <w:r>
        <w:rPr>
          <w:spacing w:val="1"/>
        </w:rPr>
        <w:t xml:space="preserve"> </w:t>
      </w:r>
      <w:r>
        <w:t>services and solutions to fulfill</w:t>
      </w:r>
      <w:r>
        <w:rPr>
          <w:spacing w:val="1"/>
        </w:rPr>
        <w:t xml:space="preserve"> </w:t>
      </w:r>
      <w:r>
        <w:t>component and departmental service needs. This</w:t>
      </w:r>
      <w:r>
        <w:rPr>
          <w:spacing w:val="1"/>
        </w:rPr>
        <w:t xml:space="preserve"> </w:t>
      </w:r>
      <w:r>
        <w:t>contract’s Statement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Work</w:t>
      </w:r>
      <w:r>
        <w:rPr>
          <w:spacing w:val="60"/>
        </w:rPr>
        <w:t xml:space="preserve"> </w:t>
      </w:r>
      <w:r>
        <w:t>(SOW)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comprised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 (1) of the two (2) comprehensive</w:t>
      </w:r>
      <w:r>
        <w:rPr>
          <w:spacing w:val="1"/>
        </w:rPr>
        <w:t xml:space="preserve"> </w:t>
      </w:r>
      <w:r>
        <w:rPr>
          <w:b/>
        </w:rPr>
        <w:t>Functional</w:t>
      </w:r>
      <w:r>
        <w:rPr>
          <w:b/>
          <w:spacing w:val="1"/>
        </w:rPr>
        <w:t xml:space="preserve"> </w:t>
      </w:r>
      <w:r>
        <w:rPr>
          <w:b/>
        </w:rPr>
        <w:t>Categories (FC) of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t>: FC1 — Program Management (P) and Technical (T)</w:t>
      </w:r>
      <w:r>
        <w:rPr>
          <w:spacing w:val="1"/>
        </w:rPr>
        <w:t xml:space="preserve"> </w:t>
      </w:r>
      <w:r>
        <w:t>services;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FC2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Administrative (A)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(OS)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rPr>
          <w:b/>
        </w:rPr>
        <w:t>FC2 is covered by this contract</w:t>
      </w:r>
      <w:r>
        <w:t>.</w:t>
      </w:r>
      <w:r>
        <w:rPr>
          <w:spacing w:val="1"/>
        </w:rPr>
        <w:t xml:space="preserve"> </w:t>
      </w:r>
      <w:r>
        <w:t>Specific</w:t>
      </w:r>
      <w:r>
        <w:rPr>
          <w:spacing w:val="28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level.</w:t>
      </w:r>
    </w:p>
    <w:p w14:paraId="34F4A7AC" w14:textId="77777777" w:rsidR="007252D7" w:rsidRDefault="00567553">
      <w:pPr>
        <w:pStyle w:val="Heading2"/>
        <w:numPr>
          <w:ilvl w:val="2"/>
          <w:numId w:val="38"/>
        </w:numPr>
        <w:tabs>
          <w:tab w:val="left" w:pos="2620"/>
        </w:tabs>
        <w:spacing w:before="193"/>
        <w:ind w:left="2620"/>
      </w:pPr>
      <w:bookmarkStart w:id="21" w:name="C.1.2_Scope"/>
      <w:bookmarkStart w:id="22" w:name="_bookmark12"/>
      <w:bookmarkEnd w:id="21"/>
      <w:bookmarkEnd w:id="22"/>
      <w:r>
        <w:t>Scope</w:t>
      </w:r>
    </w:p>
    <w:p w14:paraId="28D13512" w14:textId="77777777" w:rsidR="007252D7" w:rsidRDefault="00567553">
      <w:pPr>
        <w:pStyle w:val="BodyText"/>
        <w:spacing w:before="108"/>
        <w:ind w:left="1899" w:right="1150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FC2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Administrative</w:t>
      </w:r>
      <w:r>
        <w:rPr>
          <w:spacing w:val="60"/>
        </w:rPr>
        <w:t xml:space="preserve"> </w:t>
      </w:r>
      <w:r>
        <w:t>(A)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 (OS) Services 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DHS.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identified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Orders (TOs),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services</w:t>
      </w:r>
      <w:r>
        <w:rPr>
          <w:spacing w:val="60"/>
        </w:rPr>
        <w:t xml:space="preserve"> </w:t>
      </w:r>
      <w:r>
        <w:t>provided under PACTS II will support DHS on a nation-</w:t>
      </w:r>
      <w:r>
        <w:rPr>
          <w:spacing w:val="1"/>
        </w:rPr>
        <w:t xml:space="preserve"> </w:t>
      </w:r>
      <w:r>
        <w:t>wide basis. The services under</w:t>
      </w:r>
      <w:r>
        <w:rPr>
          <w:spacing w:val="1"/>
        </w:rPr>
        <w:t xml:space="preserve"> </w:t>
      </w:r>
      <w:r>
        <w:t>PACTS II will not be used for outside the continental</w:t>
      </w:r>
      <w:r>
        <w:rPr>
          <w:spacing w:val="1"/>
        </w:rPr>
        <w:t xml:space="preserve"> </w:t>
      </w:r>
      <w:r>
        <w:t>United States. (OCONUS). The</w:t>
      </w:r>
      <w:r>
        <w:rPr>
          <w:spacing w:val="60"/>
        </w:rPr>
        <w:t xml:space="preserve"> </w:t>
      </w:r>
      <w:r>
        <w:t>Contractor shall furnish the necessary labor personnel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materials</w:t>
      </w:r>
      <w:r>
        <w:rPr>
          <w:spacing w:val="60"/>
        </w:rPr>
        <w:t xml:space="preserve"> </w:t>
      </w:r>
      <w:r>
        <w:t>(equipment,</w:t>
      </w:r>
      <w:r>
        <w:rPr>
          <w:spacing w:val="60"/>
        </w:rPr>
        <w:t xml:space="preserve"> </w:t>
      </w:r>
      <w:r>
        <w:t>facilities, travel, and ancillary labor) required to satisfy the</w:t>
      </w:r>
      <w:r>
        <w:rPr>
          <w:spacing w:val="1"/>
        </w:rPr>
        <w:t xml:space="preserve"> </w:t>
      </w:r>
      <w:r>
        <w:t>TO requirements. While this SOW identifies one (1) Functional Category, the suite of</w:t>
      </w:r>
      <w:r>
        <w:rPr>
          <w:spacing w:val="1"/>
        </w:rPr>
        <w:t xml:space="preserve"> </w:t>
      </w:r>
      <w:r>
        <w:t>resulting contracts are</w:t>
      </w:r>
      <w:r>
        <w:rPr>
          <w:spacing w:val="1"/>
        </w:rPr>
        <w:t xml:space="preserve"> </w:t>
      </w:r>
      <w:r>
        <w:t>intended to satisfy a full range of related requirements, although</w:t>
      </w:r>
      <w:r>
        <w:rPr>
          <w:spacing w:val="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preclude</w:t>
      </w:r>
      <w:r>
        <w:rPr>
          <w:spacing w:val="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contracts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needs.</w:t>
      </w:r>
    </w:p>
    <w:p w14:paraId="7CEDC73B" w14:textId="77777777" w:rsidR="007252D7" w:rsidRDefault="007252D7">
      <w:pPr>
        <w:pStyle w:val="BodyText"/>
      </w:pPr>
    </w:p>
    <w:p w14:paraId="49011E84" w14:textId="77777777" w:rsidR="007252D7" w:rsidRDefault="00567553">
      <w:pPr>
        <w:pStyle w:val="BodyText"/>
        <w:ind w:left="1900" w:right="1155"/>
        <w:jc w:val="both"/>
      </w:pPr>
      <w:r>
        <w:t>All prime Contractors awarded IDIQ contracts under PACTS II must be Service-Disabled</w:t>
      </w:r>
      <w:r>
        <w:rPr>
          <w:spacing w:val="-57"/>
        </w:rPr>
        <w:t xml:space="preserve"> </w:t>
      </w:r>
      <w:r>
        <w:t>Veteran-Owned Small Businesses. The primary North American Industry Classification</w:t>
      </w:r>
      <w:r>
        <w:rPr>
          <w:spacing w:val="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(NAICS)</w:t>
      </w:r>
      <w:r>
        <w:rPr>
          <w:spacing w:val="-8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t>Category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(FC2)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4AFC8000" w14:textId="77777777" w:rsidR="007252D7" w:rsidRDefault="007252D7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3677"/>
        <w:gridCol w:w="2033"/>
        <w:gridCol w:w="2088"/>
      </w:tblGrid>
      <w:tr w:rsidR="007252D7" w14:paraId="7CDA2B01" w14:textId="77777777">
        <w:trPr>
          <w:trHeight w:val="822"/>
        </w:trPr>
        <w:tc>
          <w:tcPr>
            <w:tcW w:w="1488" w:type="dxa"/>
            <w:shd w:val="clear" w:color="auto" w:fill="C2C2C2"/>
          </w:tcPr>
          <w:p w14:paraId="53C755DE" w14:textId="77777777" w:rsidR="007252D7" w:rsidRDefault="00567553">
            <w:pPr>
              <w:pStyle w:val="TableParagraph"/>
              <w:ind w:left="107" w:righ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Category</w:t>
            </w:r>
          </w:p>
          <w:p w14:paraId="213605A2" w14:textId="77777777" w:rsidR="007252D7" w:rsidRDefault="00567553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(FC)</w:t>
            </w:r>
          </w:p>
        </w:tc>
        <w:tc>
          <w:tcPr>
            <w:tcW w:w="3677" w:type="dxa"/>
            <w:shd w:val="clear" w:color="auto" w:fill="C2C2C2"/>
          </w:tcPr>
          <w:p w14:paraId="3082E57B" w14:textId="77777777" w:rsidR="007252D7" w:rsidRDefault="0056755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033" w:type="dxa"/>
            <w:shd w:val="clear" w:color="auto" w:fill="C2C2C2"/>
          </w:tcPr>
          <w:p w14:paraId="28AA5A0E" w14:textId="77777777" w:rsidR="007252D7" w:rsidRDefault="00567553">
            <w:pPr>
              <w:pStyle w:val="TableParagraph"/>
              <w:tabs>
                <w:tab w:val="left" w:pos="1170"/>
              </w:tabs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NAICS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088" w:type="dxa"/>
            <w:shd w:val="clear" w:color="auto" w:fill="C2C2C2"/>
          </w:tcPr>
          <w:p w14:paraId="2A4D91AC" w14:textId="77777777" w:rsidR="007252D7" w:rsidRDefault="00567553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</w:tr>
      <w:tr w:rsidR="007252D7" w14:paraId="5EB4CBB1" w14:textId="77777777">
        <w:trPr>
          <w:trHeight w:val="642"/>
        </w:trPr>
        <w:tc>
          <w:tcPr>
            <w:tcW w:w="1488" w:type="dxa"/>
          </w:tcPr>
          <w:p w14:paraId="58B0B60E" w14:textId="77777777" w:rsidR="007252D7" w:rsidRDefault="00567553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FC2</w:t>
            </w:r>
          </w:p>
        </w:tc>
        <w:tc>
          <w:tcPr>
            <w:tcW w:w="3677" w:type="dxa"/>
          </w:tcPr>
          <w:p w14:paraId="0E45181F" w14:textId="77777777" w:rsidR="007252D7" w:rsidRDefault="00567553">
            <w:pPr>
              <w:pStyle w:val="TableParagraph"/>
              <w:ind w:left="107" w:right="1594"/>
              <w:rPr>
                <w:sz w:val="24"/>
              </w:rPr>
            </w:pPr>
            <w:r>
              <w:rPr>
                <w:sz w:val="24"/>
              </w:rPr>
              <w:t>Administrative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2033" w:type="dxa"/>
          </w:tcPr>
          <w:p w14:paraId="0BBB195C" w14:textId="77777777" w:rsidR="007252D7" w:rsidRDefault="0056755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561110</w:t>
            </w:r>
          </w:p>
        </w:tc>
        <w:tc>
          <w:tcPr>
            <w:tcW w:w="2088" w:type="dxa"/>
          </w:tcPr>
          <w:p w14:paraId="23C88576" w14:textId="77777777" w:rsidR="007252D7" w:rsidRDefault="0056755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$7M</w:t>
            </w:r>
          </w:p>
        </w:tc>
      </w:tr>
    </w:tbl>
    <w:p w14:paraId="58F73E9C" w14:textId="77777777" w:rsidR="007252D7" w:rsidRDefault="007252D7">
      <w:pPr>
        <w:pStyle w:val="BodyText"/>
        <w:spacing w:before="4"/>
        <w:rPr>
          <w:sz w:val="38"/>
        </w:rPr>
      </w:pPr>
    </w:p>
    <w:p w14:paraId="2029C36F" w14:textId="77777777" w:rsidR="007252D7" w:rsidRDefault="00567553">
      <w:pPr>
        <w:pStyle w:val="Heading2"/>
        <w:numPr>
          <w:ilvl w:val="2"/>
          <w:numId w:val="38"/>
        </w:numPr>
        <w:tabs>
          <w:tab w:val="left" w:pos="2620"/>
        </w:tabs>
        <w:spacing w:before="0"/>
        <w:ind w:left="2620"/>
      </w:pPr>
      <w:bookmarkStart w:id="23" w:name="C.1.3_Contract_and_TO_Management"/>
      <w:bookmarkStart w:id="24" w:name="_bookmark13"/>
      <w:bookmarkEnd w:id="23"/>
      <w:bookmarkEnd w:id="24"/>
      <w:r>
        <w:t>Contract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Management</w:t>
      </w:r>
    </w:p>
    <w:p w14:paraId="7D3B4E37" w14:textId="77777777" w:rsidR="007252D7" w:rsidRDefault="00567553">
      <w:pPr>
        <w:pStyle w:val="BodyText"/>
        <w:spacing w:before="110"/>
        <w:ind w:left="1899" w:right="1152"/>
        <w:jc w:val="both"/>
      </w:pPr>
      <w:r>
        <w:t>Contract</w:t>
      </w:r>
      <w:r>
        <w:rPr>
          <w:spacing w:val="1"/>
        </w:rPr>
        <w:t xml:space="preserve"> </w:t>
      </w:r>
      <w:r>
        <w:t>and TO management is</w:t>
      </w:r>
      <w:r>
        <w:rPr>
          <w:spacing w:val="1"/>
        </w:rPr>
        <w:t xml:space="preserve"> </w:t>
      </w:r>
      <w:r>
        <w:t>a mandatory element</w:t>
      </w:r>
      <w:r>
        <w:rPr>
          <w:spacing w:val="1"/>
        </w:rPr>
        <w:t xml:space="preserve"> </w:t>
      </w:r>
      <w:r>
        <w:t>for all TOs issued</w:t>
      </w:r>
      <w:r>
        <w:rPr>
          <w:spacing w:val="1"/>
        </w:rPr>
        <w:t xml:space="preserve"> </w:t>
      </w:r>
      <w:r>
        <w:t>under the</w:t>
      </w:r>
      <w:r>
        <w:rPr>
          <w:spacing w:val="1"/>
        </w:rPr>
        <w:t xml:space="preserve"> </w:t>
      </w:r>
      <w:r>
        <w:t>PACTS II contract. The objective of contract and TO management is to provide the</w:t>
      </w:r>
      <w:r>
        <w:rPr>
          <w:spacing w:val="1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management,</w:t>
      </w:r>
      <w:r>
        <w:rPr>
          <w:spacing w:val="6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administration</w:t>
      </w:r>
      <w:r>
        <w:rPr>
          <w:spacing w:val="19"/>
        </w:rPr>
        <w:t xml:space="preserve"> </w:t>
      </w:r>
      <w:r>
        <w:t>efforts</w:t>
      </w:r>
      <w:r>
        <w:rPr>
          <w:spacing w:val="9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are</w:t>
      </w:r>
    </w:p>
    <w:p w14:paraId="67348C77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5" w:footer="1026" w:gutter="0"/>
          <w:cols w:space="720"/>
        </w:sectPr>
      </w:pPr>
    </w:p>
    <w:p w14:paraId="65FD8E11" w14:textId="77777777" w:rsidR="007252D7" w:rsidRDefault="00567553">
      <w:pPr>
        <w:pStyle w:val="BodyText"/>
        <w:spacing w:before="72" w:line="242" w:lineRule="auto"/>
        <w:ind w:left="1899" w:right="1117" w:firstLine="6787"/>
        <w:jc w:val="both"/>
      </w:pPr>
      <w:r>
        <w:rPr>
          <w:spacing w:val="-1"/>
          <w:sz w:val="20"/>
        </w:rPr>
        <w:lastRenderedPageBreak/>
        <w:t>FC2 Statement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Work</w:t>
      </w:r>
      <w:r>
        <w:rPr>
          <w:spacing w:val="-48"/>
          <w:sz w:val="20"/>
        </w:rPr>
        <w:t xml:space="preserve"> </w:t>
      </w:r>
      <w:r>
        <w:t>necessary to manage a high volume, multiple customers, multiple TO-type vehicles for a</w:t>
      </w:r>
      <w:r>
        <w:rPr>
          <w:spacing w:val="1"/>
        </w:rPr>
        <w:t xml:space="preserve"> </w:t>
      </w:r>
      <w:r>
        <w:t>large, diversified team so that the cost, schedule and quality requirements of each TO are</w:t>
      </w:r>
      <w:r>
        <w:rPr>
          <w:spacing w:val="1"/>
        </w:rPr>
        <w:t xml:space="preserve"> </w:t>
      </w:r>
      <w:r>
        <w:t>tracked,</w:t>
      </w:r>
      <w:r>
        <w:rPr>
          <w:spacing w:val="1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attained.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commercially-available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(contractor</w:t>
      </w:r>
      <w:r>
        <w:rPr>
          <w:spacing w:val="1"/>
        </w:rPr>
        <w:t xml:space="preserve"> </w:t>
      </w:r>
      <w:r>
        <w:t>provided)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 the above objectives. The objective of the tools is to provide quicker access,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and enhanced</w:t>
      </w:r>
      <w:r>
        <w:rPr>
          <w:spacing w:val="1"/>
        </w:rPr>
        <w:t xml:space="preserve"> </w:t>
      </w:r>
      <w:r>
        <w:t>accessibility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Contractors/clients.</w:t>
      </w:r>
      <w:r>
        <w:rPr>
          <w:spacing w:val="60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they will promote timely monitoring of status/deliverables; facilitate the tracking of the</w:t>
      </w:r>
      <w:r>
        <w:rPr>
          <w:spacing w:val="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products,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gauging</w:t>
      </w:r>
      <w:r>
        <w:rPr>
          <w:spacing w:val="-6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satisfaction.</w:t>
      </w:r>
    </w:p>
    <w:p w14:paraId="4B3FFE0A" w14:textId="77777777" w:rsidR="007252D7" w:rsidRDefault="00567553">
      <w:pPr>
        <w:pStyle w:val="Heading2"/>
        <w:numPr>
          <w:ilvl w:val="1"/>
          <w:numId w:val="38"/>
        </w:numPr>
        <w:tabs>
          <w:tab w:val="left" w:pos="1900"/>
        </w:tabs>
        <w:spacing w:before="179"/>
        <w:ind w:hanging="721"/>
      </w:pPr>
      <w:bookmarkStart w:id="25" w:name="C.2_Functional_Category"/>
      <w:bookmarkStart w:id="26" w:name="_bookmark14"/>
      <w:bookmarkEnd w:id="25"/>
      <w:bookmarkEnd w:id="26"/>
      <w:r>
        <w:rPr>
          <w:spacing w:val="-1"/>
        </w:rPr>
        <w:t>Functional</w:t>
      </w:r>
      <w:r>
        <w:rPr>
          <w:spacing w:val="-14"/>
        </w:rPr>
        <w:t xml:space="preserve"> </w:t>
      </w:r>
      <w:r>
        <w:t>Category</w:t>
      </w:r>
    </w:p>
    <w:p w14:paraId="710193A1" w14:textId="77777777" w:rsidR="007252D7" w:rsidRDefault="00567553">
      <w:pPr>
        <w:pStyle w:val="BodyText"/>
        <w:spacing w:before="108"/>
        <w:ind w:left="1179" w:right="1153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furnish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non-IT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(Operations</w:t>
      </w:r>
      <w:r>
        <w:rPr>
          <w:spacing w:val="1"/>
        </w:rPr>
        <w:t xml:space="preserve"> </w:t>
      </w:r>
      <w:r>
        <w:t>(Clerical), and Administrative) necessary to meet the scope</w:t>
      </w:r>
      <w:r>
        <w:rPr>
          <w:spacing w:val="1"/>
        </w:rPr>
        <w:t xml:space="preserve"> </w:t>
      </w:r>
      <w:r>
        <w:t>of the requirement of this contract</w:t>
      </w:r>
      <w:r>
        <w:rPr>
          <w:spacing w:val="1"/>
        </w:rPr>
        <w:t xml:space="preserve"> </w:t>
      </w:r>
      <w:r>
        <w:t>and individual TOs issued under it. All solutions and services</w:t>
      </w:r>
      <w:r>
        <w:rPr>
          <w:spacing w:val="1"/>
        </w:rPr>
        <w:t xml:space="preserve"> </w:t>
      </w:r>
      <w:r>
        <w:t>must meet the DHS policies,</w:t>
      </w:r>
      <w:r>
        <w:rPr>
          <w:spacing w:val="1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procedures identified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TOs.</w:t>
      </w:r>
    </w:p>
    <w:p w14:paraId="64898B0F" w14:textId="77777777" w:rsidR="007252D7" w:rsidRDefault="00567553">
      <w:pPr>
        <w:pStyle w:val="ListParagraph"/>
        <w:numPr>
          <w:ilvl w:val="2"/>
          <w:numId w:val="38"/>
        </w:numPr>
        <w:tabs>
          <w:tab w:val="left" w:pos="2619"/>
          <w:tab w:val="left" w:pos="2620"/>
        </w:tabs>
        <w:spacing w:before="185"/>
        <w:ind w:right="1014" w:hanging="92"/>
        <w:rPr>
          <w:b/>
          <w:i/>
          <w:sz w:val="24"/>
        </w:rPr>
      </w:pPr>
      <w:bookmarkStart w:id="27" w:name="C.2.1_Functional_Category_2_–_Administra"/>
      <w:bookmarkStart w:id="28" w:name="_bookmark15"/>
      <w:bookmarkEnd w:id="27"/>
      <w:bookmarkEnd w:id="28"/>
      <w:r>
        <w:rPr>
          <w:b/>
          <w:sz w:val="24"/>
        </w:rPr>
        <w:t>Functional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Category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Administrative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Operations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4"/>
          <w:sz w:val="24"/>
        </w:rPr>
        <w:t xml:space="preserve"> </w:t>
      </w:r>
      <w:r>
        <w:rPr>
          <w:b/>
          <w:i/>
          <w:sz w:val="24"/>
        </w:rPr>
        <w:t>NAICS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code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561110</w:t>
      </w:r>
    </w:p>
    <w:p w14:paraId="0BA8BD28" w14:textId="77777777" w:rsidR="007252D7" w:rsidRDefault="007252D7">
      <w:pPr>
        <w:pStyle w:val="BodyText"/>
        <w:spacing w:before="7"/>
        <w:rPr>
          <w:b/>
          <w:i/>
          <w:sz w:val="34"/>
        </w:rPr>
      </w:pPr>
    </w:p>
    <w:p w14:paraId="636D60ED" w14:textId="77777777" w:rsidR="007252D7" w:rsidRDefault="00567553">
      <w:pPr>
        <w:spacing w:line="273" w:lineRule="auto"/>
        <w:ind w:left="1899" w:right="1152"/>
        <w:jc w:val="both"/>
        <w:rPr>
          <w:sz w:val="24"/>
        </w:rPr>
      </w:pPr>
      <w:r>
        <w:rPr>
          <w:i/>
          <w:sz w:val="24"/>
          <w:u w:val="single"/>
        </w:rPr>
        <w:t>Administrative and Operations Services.</w:t>
      </w:r>
      <w:r>
        <w:rPr>
          <w:i/>
          <w:sz w:val="24"/>
        </w:rPr>
        <w:t xml:space="preserve"> </w:t>
      </w:r>
      <w:r>
        <w:rPr>
          <w:sz w:val="24"/>
        </w:rPr>
        <w:t>The Contractor shall provide day-to-day office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 support services,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planning;</w:t>
      </w:r>
      <w:r>
        <w:rPr>
          <w:spacing w:val="1"/>
          <w:sz w:val="24"/>
        </w:rPr>
        <w:t xml:space="preserve"> </w:t>
      </w:r>
      <w:r>
        <w:rPr>
          <w:sz w:val="24"/>
        </w:rPr>
        <w:t>billing and</w:t>
      </w:r>
      <w:r>
        <w:rPr>
          <w:spacing w:val="60"/>
          <w:sz w:val="24"/>
        </w:rPr>
        <w:t xml:space="preserve"> </w:t>
      </w:r>
      <w:r>
        <w:rPr>
          <w:sz w:val="24"/>
        </w:rPr>
        <w:t>recordkeeping;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personnel.</w:t>
      </w:r>
    </w:p>
    <w:p w14:paraId="762C432E" w14:textId="77777777" w:rsidR="007252D7" w:rsidRDefault="00567553">
      <w:pPr>
        <w:pStyle w:val="BodyText"/>
        <w:spacing w:before="206"/>
        <w:ind w:left="1900" w:right="1153"/>
        <w:jc w:val="both"/>
      </w:pPr>
      <w:r>
        <w:t>Additionally, the contractor shall provide a range of business operations support services</w:t>
      </w:r>
      <w:r>
        <w:rPr>
          <w:spacing w:val="1"/>
        </w:rPr>
        <w:t xml:space="preserve"> </w:t>
      </w:r>
      <w:r>
        <w:t>to include letter drafting; document editing or proofreading; typing, word processing or</w:t>
      </w:r>
      <w:r>
        <w:rPr>
          <w:spacing w:val="1"/>
        </w:rPr>
        <w:t xml:space="preserve"> </w:t>
      </w:r>
      <w:r>
        <w:t>desktop publishing; and other secretarial services, answering telephone calls and relaying</w:t>
      </w:r>
      <w:r>
        <w:rPr>
          <w:spacing w:val="1"/>
        </w:rPr>
        <w:t xml:space="preserve"> </w:t>
      </w:r>
      <w:r>
        <w:t>messages to clients, postal and mailing services and one or more other office support</w:t>
      </w:r>
      <w:r>
        <w:rPr>
          <w:spacing w:val="1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facsimile</w:t>
      </w:r>
      <w:r>
        <w:rPr>
          <w:spacing w:val="-2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services.</w:t>
      </w:r>
    </w:p>
    <w:p w14:paraId="1B1A28CF" w14:textId="77777777" w:rsidR="007252D7" w:rsidRDefault="00567553">
      <w:pPr>
        <w:pStyle w:val="BodyText"/>
        <w:spacing w:before="67"/>
        <w:ind w:left="1900" w:right="1148"/>
        <w:jc w:val="both"/>
      </w:pPr>
      <w:r>
        <w:rPr>
          <w:i/>
          <w:u w:val="single"/>
        </w:rPr>
        <w:t>Court Reporting and Stenotype Services.</w:t>
      </w:r>
      <w:r>
        <w:rPr>
          <w:i/>
        </w:rPr>
        <w:t xml:space="preserve"> </w:t>
      </w:r>
      <w:r>
        <w:t>The Contractor shall also provide verbatim</w:t>
      </w:r>
      <w:r>
        <w:rPr>
          <w:spacing w:val="1"/>
        </w:rPr>
        <w:t xml:space="preserve"> </w:t>
      </w:r>
      <w:r>
        <w:t>reporting and stenotype recording of live legal proceedings, and transcribe subsequent</w:t>
      </w:r>
      <w:r>
        <w:rPr>
          <w:spacing w:val="1"/>
        </w:rPr>
        <w:t xml:space="preserve"> </w:t>
      </w:r>
      <w:r>
        <w:t>recorded materials and any other business support services, for example address bar</w:t>
      </w:r>
      <w:r>
        <w:rPr>
          <w:spacing w:val="1"/>
        </w:rPr>
        <w:t xml:space="preserve"> </w:t>
      </w:r>
      <w:r>
        <w:t>coding</w:t>
      </w:r>
      <w:r>
        <w:rPr>
          <w:spacing w:val="-7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imprinting</w:t>
      </w:r>
      <w:r>
        <w:rPr>
          <w:spacing w:val="-7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presorting</w:t>
      </w:r>
      <w:r>
        <w:rPr>
          <w:spacing w:val="-7"/>
        </w:rPr>
        <w:t xml:space="preserve"> </w:t>
      </w:r>
      <w:r>
        <w:t>services.</w:t>
      </w:r>
    </w:p>
    <w:p w14:paraId="559C52A8" w14:textId="77777777" w:rsidR="007252D7" w:rsidRDefault="007252D7">
      <w:pPr>
        <w:pStyle w:val="BodyText"/>
        <w:rPr>
          <w:sz w:val="26"/>
        </w:rPr>
      </w:pPr>
    </w:p>
    <w:p w14:paraId="691BDF7B" w14:textId="77777777" w:rsidR="007252D7" w:rsidRDefault="007252D7">
      <w:pPr>
        <w:pStyle w:val="BodyText"/>
        <w:rPr>
          <w:sz w:val="26"/>
        </w:rPr>
      </w:pPr>
    </w:p>
    <w:p w14:paraId="6D595376" w14:textId="77777777" w:rsidR="007252D7" w:rsidRDefault="007252D7">
      <w:pPr>
        <w:pStyle w:val="BodyText"/>
        <w:spacing w:before="4"/>
        <w:rPr>
          <w:sz w:val="27"/>
        </w:rPr>
      </w:pPr>
    </w:p>
    <w:p w14:paraId="16E3D7A5" w14:textId="77777777" w:rsidR="007252D7" w:rsidRDefault="00567553">
      <w:pPr>
        <w:pStyle w:val="Heading2"/>
        <w:spacing w:before="0"/>
        <w:ind w:left="1299" w:right="1277" w:firstLine="0"/>
        <w:jc w:val="center"/>
      </w:pPr>
      <w:bookmarkStart w:id="29" w:name="(End_of_Section_C)"/>
      <w:bookmarkEnd w:id="29"/>
      <w:r>
        <w:t>(End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C)</w:t>
      </w:r>
    </w:p>
    <w:p w14:paraId="3DD49F7F" w14:textId="77777777" w:rsidR="007252D7" w:rsidRDefault="007252D7">
      <w:pPr>
        <w:jc w:val="center"/>
        <w:sectPr w:rsidR="007252D7">
          <w:pgSz w:w="12240" w:h="15840"/>
          <w:pgMar w:top="960" w:right="280" w:bottom="1220" w:left="260" w:header="725" w:footer="1026" w:gutter="0"/>
          <w:cols w:space="720"/>
        </w:sectPr>
      </w:pPr>
    </w:p>
    <w:p w14:paraId="20F79AB6" w14:textId="77777777" w:rsidR="007252D7" w:rsidRDefault="00567553">
      <w:pPr>
        <w:spacing w:before="1"/>
        <w:ind w:right="1116"/>
        <w:jc w:val="right"/>
        <w:rPr>
          <w:sz w:val="20"/>
        </w:rPr>
      </w:pPr>
      <w:r>
        <w:rPr>
          <w:spacing w:val="-2"/>
          <w:sz w:val="20"/>
        </w:rPr>
        <w:lastRenderedPageBreak/>
        <w:t>Packaging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Marking</w:t>
      </w:r>
    </w:p>
    <w:p w14:paraId="55F70E35" w14:textId="77777777" w:rsidR="007252D7" w:rsidRDefault="00567553">
      <w:pPr>
        <w:pStyle w:val="Heading1"/>
        <w:spacing w:before="46"/>
        <w:ind w:left="1296"/>
      </w:pPr>
      <w:bookmarkStart w:id="30" w:name="SECTION_D_–_PACKAGING_AND_MARKING"/>
      <w:bookmarkStart w:id="31" w:name="_bookmark16"/>
      <w:bookmarkEnd w:id="30"/>
      <w:bookmarkEnd w:id="31"/>
      <w:r>
        <w:rPr>
          <w:w w:val="95"/>
        </w:rPr>
        <w:t>SECTION</w:t>
      </w:r>
      <w:r>
        <w:rPr>
          <w:spacing w:val="45"/>
          <w:w w:val="95"/>
        </w:rPr>
        <w:t xml:space="preserve"> </w:t>
      </w:r>
      <w:r>
        <w:rPr>
          <w:w w:val="95"/>
        </w:rPr>
        <w:t>D</w:t>
      </w:r>
      <w:r>
        <w:rPr>
          <w:spacing w:val="45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PACKAGING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49"/>
          <w:w w:val="95"/>
        </w:rPr>
        <w:t xml:space="preserve"> </w:t>
      </w:r>
      <w:r>
        <w:rPr>
          <w:w w:val="95"/>
        </w:rPr>
        <w:t>MARKING</w:t>
      </w:r>
    </w:p>
    <w:p w14:paraId="01E8FC25" w14:textId="77777777" w:rsidR="007252D7" w:rsidRDefault="00567553">
      <w:pPr>
        <w:pStyle w:val="Heading2"/>
        <w:numPr>
          <w:ilvl w:val="1"/>
          <w:numId w:val="37"/>
        </w:numPr>
        <w:tabs>
          <w:tab w:val="left" w:pos="1900"/>
        </w:tabs>
        <w:spacing w:before="283"/>
      </w:pPr>
      <w:bookmarkStart w:id="32" w:name="D.1_Markings"/>
      <w:bookmarkStart w:id="33" w:name="_bookmark17"/>
      <w:bookmarkEnd w:id="32"/>
      <w:bookmarkEnd w:id="33"/>
      <w:r>
        <w:t>Markings</w:t>
      </w:r>
    </w:p>
    <w:p w14:paraId="621DD8B4" w14:textId="77777777" w:rsidR="007252D7" w:rsidRDefault="00567553">
      <w:pPr>
        <w:pStyle w:val="BodyText"/>
        <w:spacing w:before="111"/>
        <w:ind w:left="1179" w:right="1149"/>
        <w:jc w:val="both"/>
      </w:pPr>
      <w:r>
        <w:t>All deliverables submitted to the PACTS</w:t>
      </w:r>
      <w:r>
        <w:rPr>
          <w:spacing w:val="1"/>
        </w:rPr>
        <w:t xml:space="preserve"> </w:t>
      </w:r>
      <w:r>
        <w:t>II Administrative Contracting Officer (ACO), the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 Program</w:t>
      </w:r>
      <w:r>
        <w:rPr>
          <w:spacing w:val="1"/>
        </w:rPr>
        <w:t xml:space="preserve"> </w:t>
      </w:r>
      <w:r>
        <w:t>Manager, the TO Contracting Officer, or the TO Contracting Officer’s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(COR)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packing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shipping</w:t>
      </w:r>
      <w:r>
        <w:rPr>
          <w:spacing w:val="1"/>
        </w:rPr>
        <w:t xml:space="preserve"> </w:t>
      </w:r>
      <w:r>
        <w:t>documentation</w:t>
      </w:r>
      <w:r>
        <w:rPr>
          <w:spacing w:val="-4"/>
        </w:rPr>
        <w:t xml:space="preserve"> </w:t>
      </w:r>
      <w:r>
        <w:t>that shall</w:t>
      </w:r>
      <w:r>
        <w:rPr>
          <w:spacing w:val="-3"/>
        </w:rPr>
        <w:t xml:space="preserve"> </w:t>
      </w:r>
      <w:r>
        <w:t>clearly</w:t>
      </w:r>
      <w:r>
        <w:rPr>
          <w:spacing w:val="-10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2E0F5340" w14:textId="77777777" w:rsidR="007252D7" w:rsidRDefault="007252D7">
      <w:pPr>
        <w:pStyle w:val="BodyText"/>
      </w:pPr>
    </w:p>
    <w:p w14:paraId="1CF99146" w14:textId="3FC08167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ind w:hanging="361"/>
        <w:rPr>
          <w:sz w:val="24"/>
        </w:rPr>
      </w:pPr>
      <w:r>
        <w:rPr>
          <w:sz w:val="24"/>
        </w:rPr>
        <w:t>Contract</w:t>
      </w:r>
      <w:r>
        <w:rPr>
          <w:spacing w:val="-9"/>
          <w:sz w:val="24"/>
        </w:rPr>
        <w:t xml:space="preserve"> </w:t>
      </w:r>
      <w:r w:rsidR="007414EB">
        <w:rPr>
          <w:sz w:val="24"/>
        </w:rPr>
        <w:t>number.</w:t>
      </w:r>
    </w:p>
    <w:p w14:paraId="2D46E7CC" w14:textId="1302EA3F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 w:rsidR="007414EB">
        <w:rPr>
          <w:sz w:val="24"/>
        </w:rPr>
        <w:t>number.</w:t>
      </w:r>
    </w:p>
    <w:p w14:paraId="14374DE3" w14:textId="6838908C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 w:rsidR="007414EB">
        <w:rPr>
          <w:sz w:val="24"/>
        </w:rPr>
        <w:t>consignor.</w:t>
      </w:r>
    </w:p>
    <w:p w14:paraId="28B3A999" w14:textId="047463C1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 w:rsidR="007414EB">
        <w:rPr>
          <w:sz w:val="24"/>
        </w:rPr>
        <w:t>consignee.</w:t>
      </w:r>
    </w:p>
    <w:p w14:paraId="0F7E2BE6" w14:textId="77777777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spacing w:line="275" w:lineRule="exact"/>
        <w:ind w:hanging="361"/>
        <w:rPr>
          <w:sz w:val="24"/>
        </w:rPr>
      </w:pPr>
      <w:r>
        <w:rPr>
          <w:sz w:val="24"/>
        </w:rPr>
        <w:t>Government</w:t>
      </w:r>
      <w:r>
        <w:rPr>
          <w:spacing w:val="-5"/>
          <w:sz w:val="24"/>
        </w:rPr>
        <w:t xml:space="preserve"> </w:t>
      </w:r>
      <w:r>
        <w:rPr>
          <w:sz w:val="24"/>
        </w:rPr>
        <w:t>bill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lading</w:t>
      </w:r>
      <w:r>
        <w:rPr>
          <w:spacing w:val="-10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covering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shipment</w:t>
      </w:r>
      <w:r>
        <w:rPr>
          <w:spacing w:val="-5"/>
          <w:sz w:val="24"/>
        </w:rPr>
        <w:t xml:space="preserve"> </w:t>
      </w:r>
      <w:r>
        <w:rPr>
          <w:sz w:val="24"/>
        </w:rPr>
        <w:t>(if</w:t>
      </w:r>
      <w:r>
        <w:rPr>
          <w:spacing w:val="-6"/>
          <w:sz w:val="24"/>
        </w:rPr>
        <w:t xml:space="preserve"> </w:t>
      </w:r>
      <w:r>
        <w:rPr>
          <w:sz w:val="24"/>
        </w:rPr>
        <w:t>any);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7666DDCF" w14:textId="77777777" w:rsidR="007252D7" w:rsidRDefault="00567553">
      <w:pPr>
        <w:pStyle w:val="ListParagraph"/>
        <w:numPr>
          <w:ilvl w:val="2"/>
          <w:numId w:val="37"/>
        </w:numPr>
        <w:tabs>
          <w:tab w:val="left" w:pos="1900"/>
        </w:tabs>
        <w:ind w:left="1899" w:right="1222"/>
        <w:rPr>
          <w:sz w:val="24"/>
        </w:rPr>
      </w:pPr>
      <w:r>
        <w:rPr>
          <w:sz w:val="24"/>
        </w:rPr>
        <w:t>Description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item/material</w:t>
      </w:r>
      <w:r>
        <w:rPr>
          <w:spacing w:val="36"/>
          <w:sz w:val="24"/>
        </w:rPr>
        <w:t xml:space="preserve"> </w:t>
      </w:r>
      <w:r>
        <w:rPr>
          <w:sz w:val="24"/>
        </w:rPr>
        <w:t>shipped,</w:t>
      </w:r>
      <w:r>
        <w:rPr>
          <w:spacing w:val="37"/>
          <w:sz w:val="24"/>
        </w:rPr>
        <w:t xml:space="preserve"> </w:t>
      </w:r>
      <w:r>
        <w:rPr>
          <w:sz w:val="24"/>
        </w:rPr>
        <w:t>including</w:t>
      </w:r>
      <w:r>
        <w:rPr>
          <w:spacing w:val="31"/>
          <w:sz w:val="24"/>
        </w:rPr>
        <w:t xml:space="preserve"> </w:t>
      </w:r>
      <w:r>
        <w:rPr>
          <w:sz w:val="24"/>
        </w:rPr>
        <w:t>item</w:t>
      </w:r>
      <w:r>
        <w:rPr>
          <w:spacing w:val="35"/>
          <w:sz w:val="24"/>
        </w:rPr>
        <w:t xml:space="preserve"> </w:t>
      </w:r>
      <w:r>
        <w:rPr>
          <w:sz w:val="24"/>
        </w:rPr>
        <w:t>number,</w:t>
      </w:r>
      <w:r>
        <w:rPr>
          <w:spacing w:val="36"/>
          <w:sz w:val="24"/>
        </w:rPr>
        <w:t xml:space="preserve"> </w:t>
      </w:r>
      <w:r>
        <w:rPr>
          <w:sz w:val="24"/>
        </w:rPr>
        <w:t>quantity,</w:t>
      </w:r>
      <w:r>
        <w:rPr>
          <w:spacing w:val="36"/>
          <w:sz w:val="24"/>
        </w:rPr>
        <w:t xml:space="preserve"> </w:t>
      </w:r>
      <w:r>
        <w:rPr>
          <w:sz w:val="24"/>
        </w:rPr>
        <w:t>number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containers,</w:t>
      </w:r>
      <w:r>
        <w:rPr>
          <w:spacing w:val="-1"/>
          <w:sz w:val="24"/>
        </w:rPr>
        <w:t xml:space="preserve"> </w:t>
      </w:r>
      <w:r>
        <w:rPr>
          <w:sz w:val="24"/>
        </w:rPr>
        <w:t>and package</w:t>
      </w:r>
      <w:r>
        <w:rPr>
          <w:spacing w:val="2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(if</w:t>
      </w:r>
      <w:r>
        <w:rPr>
          <w:spacing w:val="-4"/>
          <w:sz w:val="24"/>
        </w:rPr>
        <w:t xml:space="preserve"> </w:t>
      </w:r>
      <w:r>
        <w:rPr>
          <w:sz w:val="24"/>
        </w:rPr>
        <w:t>any).</w:t>
      </w:r>
    </w:p>
    <w:p w14:paraId="6358446F" w14:textId="77777777" w:rsidR="007252D7" w:rsidRDefault="007252D7">
      <w:pPr>
        <w:pStyle w:val="BodyText"/>
        <w:spacing w:before="10"/>
        <w:rPr>
          <w:sz w:val="23"/>
        </w:rPr>
      </w:pPr>
    </w:p>
    <w:p w14:paraId="4C464871" w14:textId="77777777" w:rsidR="007252D7" w:rsidRDefault="00567553">
      <w:pPr>
        <w:pStyle w:val="BodyText"/>
        <w:ind w:left="1179"/>
        <w:jc w:val="both"/>
      </w:pPr>
      <w:r>
        <w:t>Specific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unique</w:t>
      </w:r>
      <w:r>
        <w:rPr>
          <w:spacing w:val="-8"/>
        </w:rPr>
        <w:t xml:space="preserve"> </w:t>
      </w:r>
      <w:r>
        <w:t>marking</w:t>
      </w:r>
      <w:r>
        <w:rPr>
          <w:spacing w:val="-9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TOs.</w:t>
      </w:r>
    </w:p>
    <w:p w14:paraId="3F55E307" w14:textId="77777777" w:rsidR="007252D7" w:rsidRDefault="00567553">
      <w:pPr>
        <w:pStyle w:val="Heading2"/>
        <w:numPr>
          <w:ilvl w:val="1"/>
          <w:numId w:val="37"/>
        </w:numPr>
        <w:tabs>
          <w:tab w:val="left" w:pos="1900"/>
        </w:tabs>
        <w:ind w:hanging="721"/>
      </w:pPr>
      <w:bookmarkStart w:id="34" w:name="D.2_Branding"/>
      <w:bookmarkStart w:id="35" w:name="_bookmark18"/>
      <w:bookmarkEnd w:id="34"/>
      <w:bookmarkEnd w:id="35"/>
      <w:r>
        <w:t>Branding</w:t>
      </w:r>
    </w:p>
    <w:p w14:paraId="5CF3646C" w14:textId="77777777" w:rsidR="007252D7" w:rsidRDefault="00567553">
      <w:pPr>
        <w:pStyle w:val="BodyText"/>
        <w:spacing w:before="111"/>
        <w:ind w:left="1179" w:right="1150"/>
        <w:jc w:val="both"/>
      </w:pPr>
      <w:r>
        <w:t>The Contractor shall comply with the requirements of any DHS</w:t>
      </w:r>
      <w:r>
        <w:rPr>
          <w:spacing w:val="60"/>
        </w:rPr>
        <w:t xml:space="preserve"> </w:t>
      </w:r>
      <w:r>
        <w:t>Branding and Marking policies</w:t>
      </w:r>
      <w:r>
        <w:rPr>
          <w:spacing w:val="1"/>
        </w:rPr>
        <w:t xml:space="preserve"> </w:t>
      </w:r>
      <w:r>
        <w:t>as outlined in Management Directive Number: 123-06. As a matter of law, Federal criminal</w:t>
      </w:r>
      <w:r>
        <w:rPr>
          <w:spacing w:val="1"/>
        </w:rPr>
        <w:t xml:space="preserve"> </w:t>
      </w:r>
      <w:r>
        <w:t>statutes prohibit unauthorized uses of the DHS Seal. In addition, DHS policy prohibits granting</w:t>
      </w:r>
      <w:r>
        <w:rPr>
          <w:spacing w:val="1"/>
        </w:rPr>
        <w:t xml:space="preserve"> </w:t>
      </w:r>
      <w:r>
        <w:t>authorization for certain commercial uses of the Seal. It is permissible to reference DHS in</w:t>
      </w:r>
      <w:r>
        <w:rPr>
          <w:spacing w:val="1"/>
        </w:rPr>
        <w:t xml:space="preserve"> </w:t>
      </w:r>
      <w:r>
        <w:t>materials if the reference is limited to true, factual statements. The words DHS and/or Homeland</w:t>
      </w:r>
      <w:r>
        <w:rPr>
          <w:spacing w:val="1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color,</w:t>
      </w:r>
      <w:r>
        <w:rPr>
          <w:spacing w:val="-2"/>
        </w:rPr>
        <w:t xml:space="preserve"> </w:t>
      </w:r>
      <w:r>
        <w:t>font, and</w:t>
      </w:r>
      <w:r>
        <w:rPr>
          <w:spacing w:val="-2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document.</w:t>
      </w:r>
    </w:p>
    <w:p w14:paraId="00607E1F" w14:textId="77777777" w:rsidR="007252D7" w:rsidRDefault="007252D7">
      <w:pPr>
        <w:pStyle w:val="BodyText"/>
        <w:spacing w:before="9"/>
        <w:rPr>
          <w:sz w:val="23"/>
        </w:rPr>
      </w:pPr>
    </w:p>
    <w:p w14:paraId="10D31A8B" w14:textId="77777777" w:rsidR="007252D7" w:rsidRDefault="00567553">
      <w:pPr>
        <w:pStyle w:val="BodyText"/>
        <w:ind w:left="1180" w:right="1152"/>
        <w:jc w:val="both"/>
      </w:pPr>
      <w:r>
        <w:t>The DHS seal cannot be used in any manner that implies DHS endorsement of commercial</w:t>
      </w:r>
      <w:r>
        <w:rPr>
          <w:spacing w:val="1"/>
        </w:rPr>
        <w:t xml:space="preserve"> </w:t>
      </w:r>
      <w:r>
        <w:t>products or services, the user’s policies or activities, or on any article that may discredit the seal</w:t>
      </w:r>
      <w:r>
        <w:rPr>
          <w:spacing w:val="1"/>
        </w:rPr>
        <w:t xml:space="preserve"> </w:t>
      </w:r>
      <w:r>
        <w:t>or reflect unfavorably on DHS. Any use of the DHS seal is approved by the Secretary or his/her</w:t>
      </w:r>
      <w:r>
        <w:rPr>
          <w:spacing w:val="1"/>
        </w:rPr>
        <w:t xml:space="preserve"> </w:t>
      </w:r>
      <w:r>
        <w:t>designee.</w:t>
      </w:r>
    </w:p>
    <w:p w14:paraId="0DAE1194" w14:textId="77777777" w:rsidR="007252D7" w:rsidRDefault="007252D7">
      <w:pPr>
        <w:pStyle w:val="BodyText"/>
      </w:pPr>
    </w:p>
    <w:p w14:paraId="69E51CC2" w14:textId="77777777" w:rsidR="007252D7" w:rsidRDefault="005000ED">
      <w:pPr>
        <w:pStyle w:val="BodyText"/>
        <w:ind w:left="1180" w:right="1148"/>
        <w:jc w:val="both"/>
      </w:pPr>
      <w:r>
        <w:pict w14:anchorId="1EDD20D8">
          <v:line id="_x0000_s2081" style="position:absolute;left:0;text-align:left;z-index:15745024;mso-position-horizontal-relative:page" from="566.05pt,31pt" to="566.05pt,76.9pt">
            <w10:wrap anchorx="page"/>
          </v:line>
        </w:pict>
      </w:r>
      <w:r w:rsidR="00567553">
        <w:t>Requests</w:t>
      </w:r>
      <w:r w:rsidR="00567553">
        <w:rPr>
          <w:spacing w:val="52"/>
        </w:rPr>
        <w:t xml:space="preserve"> </w:t>
      </w:r>
      <w:r w:rsidR="00567553">
        <w:t>to</w:t>
      </w:r>
      <w:r w:rsidR="00567553">
        <w:rPr>
          <w:spacing w:val="53"/>
        </w:rPr>
        <w:t xml:space="preserve"> </w:t>
      </w:r>
      <w:r w:rsidR="00567553">
        <w:t>use</w:t>
      </w:r>
      <w:r w:rsidR="00567553">
        <w:rPr>
          <w:spacing w:val="51"/>
        </w:rPr>
        <w:t xml:space="preserve"> </w:t>
      </w:r>
      <w:r w:rsidR="00567553">
        <w:t>the</w:t>
      </w:r>
      <w:r w:rsidR="00567553">
        <w:rPr>
          <w:spacing w:val="55"/>
        </w:rPr>
        <w:t xml:space="preserve"> </w:t>
      </w:r>
      <w:r w:rsidR="00567553">
        <w:t>DHS</w:t>
      </w:r>
      <w:r w:rsidR="00567553">
        <w:rPr>
          <w:spacing w:val="55"/>
        </w:rPr>
        <w:t xml:space="preserve"> </w:t>
      </w:r>
      <w:r w:rsidR="00567553">
        <w:t>seal</w:t>
      </w:r>
      <w:r w:rsidR="00567553">
        <w:rPr>
          <w:spacing w:val="56"/>
        </w:rPr>
        <w:t xml:space="preserve"> </w:t>
      </w:r>
      <w:r w:rsidR="00567553">
        <w:t>shall</w:t>
      </w:r>
      <w:r w:rsidR="00567553">
        <w:rPr>
          <w:spacing w:val="55"/>
        </w:rPr>
        <w:t xml:space="preserve"> </w:t>
      </w:r>
      <w:r w:rsidR="00567553">
        <w:t>be</w:t>
      </w:r>
      <w:r w:rsidR="00567553">
        <w:rPr>
          <w:spacing w:val="55"/>
        </w:rPr>
        <w:t xml:space="preserve"> </w:t>
      </w:r>
      <w:r w:rsidR="00567553">
        <w:t>submitted</w:t>
      </w:r>
      <w:r w:rsidR="00567553">
        <w:rPr>
          <w:spacing w:val="52"/>
        </w:rPr>
        <w:t xml:space="preserve"> </w:t>
      </w:r>
      <w:r w:rsidR="00567553">
        <w:t>using</w:t>
      </w:r>
      <w:r w:rsidR="00567553">
        <w:rPr>
          <w:spacing w:val="51"/>
        </w:rPr>
        <w:t xml:space="preserve"> </w:t>
      </w:r>
      <w:r w:rsidR="00567553">
        <w:t>Attachment</w:t>
      </w:r>
      <w:r w:rsidR="00567553">
        <w:rPr>
          <w:spacing w:val="53"/>
        </w:rPr>
        <w:t xml:space="preserve"> </w:t>
      </w:r>
      <w:r w:rsidR="00567553">
        <w:t>J-3,</w:t>
      </w:r>
      <w:r w:rsidR="00567553">
        <w:rPr>
          <w:spacing w:val="53"/>
        </w:rPr>
        <w:t xml:space="preserve"> </w:t>
      </w:r>
      <w:r w:rsidR="00567553">
        <w:rPr>
          <w:i/>
        </w:rPr>
        <w:t>DHS</w:t>
      </w:r>
      <w:r w:rsidR="00567553">
        <w:rPr>
          <w:i/>
          <w:spacing w:val="53"/>
        </w:rPr>
        <w:t xml:space="preserve"> </w:t>
      </w:r>
      <w:r w:rsidR="00567553">
        <w:rPr>
          <w:i/>
        </w:rPr>
        <w:t>Official</w:t>
      </w:r>
      <w:r w:rsidR="00567553">
        <w:rPr>
          <w:i/>
          <w:spacing w:val="55"/>
        </w:rPr>
        <w:t xml:space="preserve"> </w:t>
      </w:r>
      <w:r w:rsidR="00567553">
        <w:rPr>
          <w:i/>
        </w:rPr>
        <w:t>Seal</w:t>
      </w:r>
      <w:r w:rsidR="00567553">
        <w:rPr>
          <w:i/>
          <w:spacing w:val="-57"/>
        </w:rPr>
        <w:t xml:space="preserve"> </w:t>
      </w:r>
      <w:r w:rsidR="00567553">
        <w:rPr>
          <w:i/>
        </w:rPr>
        <w:t>Usage Approval Form MD No.0030</w:t>
      </w:r>
      <w:r w:rsidR="00567553">
        <w:t>. The Comments section should be used to describe why use</w:t>
      </w:r>
      <w:r w:rsidR="00567553">
        <w:rPr>
          <w:spacing w:val="1"/>
        </w:rPr>
        <w:t xml:space="preserve"> </w:t>
      </w:r>
      <w:r w:rsidR="00567553">
        <w:t>of the seal is being requested, and how it will be used. Completed forms should be sent to the</w:t>
      </w:r>
      <w:r w:rsidR="00567553">
        <w:rPr>
          <w:spacing w:val="1"/>
        </w:rPr>
        <w:t xml:space="preserve"> </w:t>
      </w:r>
      <w:r w:rsidR="00567553">
        <w:t xml:space="preserve">Department’s Office of Public Affairs via e-mail at </w:t>
      </w:r>
      <w:hyperlink r:id="rId27">
        <w:r w:rsidR="00567553">
          <w:rPr>
            <w:b/>
            <w:color w:val="0000FF"/>
            <w:u w:val="thick" w:color="0000FF"/>
          </w:rPr>
          <w:t xml:space="preserve">branding@hq.dhs.gov </w:t>
        </w:r>
      </w:hyperlink>
      <w:r w:rsidR="00567553">
        <w:t>with a carbon copy</w:t>
      </w:r>
      <w:r w:rsidR="00567553">
        <w:rPr>
          <w:spacing w:val="1"/>
        </w:rPr>
        <w:t xml:space="preserve"> </w:t>
      </w:r>
      <w:r w:rsidR="00567553">
        <w:t>(CC) to the ACO</w:t>
      </w:r>
      <w:r w:rsidR="00567553">
        <w:rPr>
          <w:spacing w:val="60"/>
        </w:rPr>
        <w:t xml:space="preserve"> </w:t>
      </w:r>
      <w:r w:rsidR="00567553">
        <w:t>(or</w:t>
      </w:r>
      <w:r w:rsidR="00567553">
        <w:rPr>
          <w:spacing w:val="60"/>
        </w:rPr>
        <w:t xml:space="preserve"> </w:t>
      </w:r>
      <w:r w:rsidR="00567553">
        <w:t>where</w:t>
      </w:r>
      <w:r w:rsidR="00567553">
        <w:rPr>
          <w:spacing w:val="60"/>
        </w:rPr>
        <w:t xml:space="preserve"> </w:t>
      </w:r>
      <w:r w:rsidR="00567553">
        <w:t>applicable</w:t>
      </w:r>
      <w:r w:rsidR="00567553">
        <w:rPr>
          <w:spacing w:val="60"/>
        </w:rPr>
        <w:t xml:space="preserve"> </w:t>
      </w:r>
      <w:r w:rsidR="00567553">
        <w:t>TO Contracting Officer) or a hard copy can be filled</w:t>
      </w:r>
      <w:r w:rsidR="00567553">
        <w:rPr>
          <w:spacing w:val="1"/>
        </w:rPr>
        <w:t xml:space="preserve"> </w:t>
      </w:r>
      <w:r w:rsidR="00567553">
        <w:t>out,</w:t>
      </w:r>
      <w:r w:rsidR="00567553">
        <w:rPr>
          <w:spacing w:val="4"/>
        </w:rPr>
        <w:t xml:space="preserve"> </w:t>
      </w:r>
      <w:r w:rsidR="00567553">
        <w:t>printed,</w:t>
      </w:r>
      <w:r w:rsidR="00567553">
        <w:rPr>
          <w:spacing w:val="5"/>
        </w:rPr>
        <w:t xml:space="preserve"> </w:t>
      </w:r>
      <w:r w:rsidR="00567553">
        <w:t>and</w:t>
      </w:r>
      <w:r w:rsidR="00567553">
        <w:rPr>
          <w:spacing w:val="4"/>
        </w:rPr>
        <w:t xml:space="preserve"> </w:t>
      </w:r>
      <w:r w:rsidR="00567553">
        <w:t>faxed</w:t>
      </w:r>
      <w:r w:rsidR="00567553">
        <w:rPr>
          <w:spacing w:val="5"/>
        </w:rPr>
        <w:t xml:space="preserve"> </w:t>
      </w:r>
      <w:r w:rsidR="00567553">
        <w:t>to</w:t>
      </w:r>
      <w:r w:rsidR="00567553">
        <w:rPr>
          <w:spacing w:val="2"/>
        </w:rPr>
        <w:t xml:space="preserve"> </w:t>
      </w:r>
      <w:r w:rsidR="00567553">
        <w:t>(202)</w:t>
      </w:r>
      <w:r w:rsidR="00567553">
        <w:rPr>
          <w:spacing w:val="9"/>
        </w:rPr>
        <w:t xml:space="preserve"> </w:t>
      </w:r>
      <w:r w:rsidR="00567553">
        <w:t>282-8775</w:t>
      </w:r>
      <w:r w:rsidR="00567553">
        <w:rPr>
          <w:spacing w:val="-3"/>
        </w:rPr>
        <w:t xml:space="preserve"> </w:t>
      </w:r>
      <w:r w:rsidR="00567553">
        <w:t>and</w:t>
      </w:r>
      <w:r w:rsidR="00567553">
        <w:rPr>
          <w:spacing w:val="-7"/>
        </w:rPr>
        <w:t xml:space="preserve"> </w:t>
      </w:r>
      <w:r w:rsidR="00567553">
        <w:t>to</w:t>
      </w:r>
      <w:r w:rsidR="00567553">
        <w:rPr>
          <w:spacing w:val="-4"/>
        </w:rPr>
        <w:t xml:space="preserve"> </w:t>
      </w:r>
      <w:r w:rsidR="00567553">
        <w:t>the</w:t>
      </w:r>
      <w:r w:rsidR="00567553">
        <w:rPr>
          <w:spacing w:val="-5"/>
        </w:rPr>
        <w:t xml:space="preserve"> </w:t>
      </w:r>
      <w:r w:rsidR="00567553">
        <w:t>applicable</w:t>
      </w:r>
      <w:r w:rsidR="00567553">
        <w:rPr>
          <w:spacing w:val="-7"/>
        </w:rPr>
        <w:t xml:space="preserve"> </w:t>
      </w:r>
      <w:r w:rsidR="00567553">
        <w:t>ACO/TO</w:t>
      </w:r>
      <w:r w:rsidR="00567553">
        <w:rPr>
          <w:spacing w:val="-5"/>
        </w:rPr>
        <w:t xml:space="preserve"> </w:t>
      </w:r>
      <w:r w:rsidR="00567553">
        <w:t>Contracting</w:t>
      </w:r>
      <w:r w:rsidR="00567553">
        <w:rPr>
          <w:spacing w:val="-9"/>
        </w:rPr>
        <w:t xml:space="preserve"> </w:t>
      </w:r>
      <w:r w:rsidR="00567553">
        <w:t>Officer.</w:t>
      </w:r>
    </w:p>
    <w:p w14:paraId="158D2124" w14:textId="77777777" w:rsidR="007252D7" w:rsidRDefault="007252D7">
      <w:pPr>
        <w:pStyle w:val="BodyText"/>
        <w:rPr>
          <w:sz w:val="26"/>
        </w:rPr>
      </w:pPr>
    </w:p>
    <w:p w14:paraId="623D25E3" w14:textId="77777777" w:rsidR="007252D7" w:rsidRDefault="007252D7">
      <w:pPr>
        <w:pStyle w:val="BodyText"/>
        <w:spacing w:before="10"/>
        <w:rPr>
          <w:sz w:val="22"/>
        </w:rPr>
      </w:pPr>
    </w:p>
    <w:p w14:paraId="5EE35E10" w14:textId="77777777" w:rsidR="007252D7" w:rsidRDefault="00567553">
      <w:pPr>
        <w:ind w:left="1299" w:right="1277"/>
        <w:jc w:val="center"/>
        <w:rPr>
          <w:b/>
          <w:sz w:val="24"/>
        </w:rPr>
      </w:pPr>
      <w:bookmarkStart w:id="36" w:name="(End_of_Section_D)"/>
      <w:bookmarkEnd w:id="36"/>
      <w:r>
        <w:rPr>
          <w:b/>
          <w:sz w:val="24"/>
        </w:rPr>
        <w:t>(End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D)</w:t>
      </w:r>
    </w:p>
    <w:p w14:paraId="539C7B88" w14:textId="77777777" w:rsidR="007252D7" w:rsidRDefault="007252D7">
      <w:pPr>
        <w:jc w:val="center"/>
        <w:rPr>
          <w:sz w:val="24"/>
        </w:rPr>
        <w:sectPr w:rsidR="007252D7">
          <w:headerReference w:type="default" r:id="rId28"/>
          <w:footerReference w:type="default" r:id="rId29"/>
          <w:pgSz w:w="12240" w:h="15840"/>
          <w:pgMar w:top="980" w:right="280" w:bottom="1220" w:left="260" w:header="725" w:footer="1026" w:gutter="0"/>
          <w:cols w:space="720"/>
        </w:sectPr>
      </w:pPr>
    </w:p>
    <w:p w14:paraId="353BE394" w14:textId="77777777" w:rsidR="007252D7" w:rsidRDefault="005000ED">
      <w:pPr>
        <w:pStyle w:val="BodyText"/>
        <w:spacing w:before="2"/>
        <w:rPr>
          <w:b/>
          <w:sz w:val="15"/>
        </w:rPr>
      </w:pPr>
      <w:r>
        <w:lastRenderedPageBreak/>
        <w:pict w14:anchorId="2441CA13">
          <v:line id="_x0000_s2080" style="position:absolute;z-index:-18612736;mso-position-horizontal-relative:page;mso-position-vertical-relative:page" from="69.85pt,49.2pt" to="540.75pt,49.2pt" strokecolor="teal" strokeweight=".82pt">
            <w10:wrap anchorx="page" anchory="page"/>
          </v:line>
        </w:pict>
      </w:r>
    </w:p>
    <w:p w14:paraId="55967011" w14:textId="77777777" w:rsidR="007252D7" w:rsidRDefault="00567553">
      <w:pPr>
        <w:pStyle w:val="Heading1"/>
      </w:pPr>
      <w:bookmarkStart w:id="37" w:name="SECTION_E_-_INSPECTION_AND_ACCEPTANCE"/>
      <w:bookmarkStart w:id="38" w:name="E.1_FAR_52.252-2_Clauses_Incorporated_by"/>
      <w:bookmarkStart w:id="39" w:name="_bookmark19"/>
      <w:bookmarkStart w:id="40" w:name="_bookmark20"/>
      <w:bookmarkEnd w:id="37"/>
      <w:bookmarkEnd w:id="38"/>
      <w:bookmarkEnd w:id="39"/>
      <w:bookmarkEnd w:id="40"/>
      <w:r>
        <w:rPr>
          <w:w w:val="95"/>
        </w:rPr>
        <w:t>SECTION</w:t>
      </w:r>
      <w:r>
        <w:rPr>
          <w:spacing w:val="48"/>
          <w:w w:val="95"/>
        </w:rPr>
        <w:t xml:space="preserve"> </w:t>
      </w:r>
      <w:r>
        <w:rPr>
          <w:w w:val="95"/>
        </w:rPr>
        <w:t>E</w:t>
      </w:r>
      <w:r>
        <w:rPr>
          <w:spacing w:val="57"/>
          <w:w w:val="95"/>
        </w:rPr>
        <w:t xml:space="preserve"> </w:t>
      </w:r>
      <w:r>
        <w:rPr>
          <w:w w:val="95"/>
        </w:rPr>
        <w:t>-</w:t>
      </w:r>
      <w:r>
        <w:rPr>
          <w:spacing w:val="43"/>
          <w:w w:val="95"/>
        </w:rPr>
        <w:t xml:space="preserve"> </w:t>
      </w:r>
      <w:r>
        <w:rPr>
          <w:w w:val="95"/>
        </w:rPr>
        <w:t>INSPECTION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35"/>
          <w:w w:val="95"/>
        </w:rPr>
        <w:t xml:space="preserve"> </w:t>
      </w:r>
      <w:r>
        <w:rPr>
          <w:w w:val="95"/>
        </w:rPr>
        <w:t>ACCEPTANCE</w:t>
      </w:r>
    </w:p>
    <w:p w14:paraId="07562B13" w14:textId="77777777" w:rsidR="007252D7" w:rsidRDefault="00567553">
      <w:pPr>
        <w:pStyle w:val="Heading2"/>
        <w:numPr>
          <w:ilvl w:val="1"/>
          <w:numId w:val="36"/>
        </w:numPr>
        <w:tabs>
          <w:tab w:val="left" w:pos="1900"/>
        </w:tabs>
        <w:spacing w:before="174"/>
      </w:pPr>
      <w:r>
        <w:t>FAR</w:t>
      </w:r>
      <w:r>
        <w:rPr>
          <w:spacing w:val="-8"/>
        </w:rPr>
        <w:t xml:space="preserve"> </w:t>
      </w:r>
      <w:r>
        <w:t>52.252-2</w:t>
      </w:r>
      <w:r>
        <w:rPr>
          <w:spacing w:val="-6"/>
        </w:rPr>
        <w:t xml:space="preserve"> </w:t>
      </w:r>
      <w:r>
        <w:t>Clauses</w:t>
      </w:r>
      <w:r>
        <w:rPr>
          <w:spacing w:val="-9"/>
        </w:rPr>
        <w:t xml:space="preserve"> </w:t>
      </w:r>
      <w:r>
        <w:t>Incorporated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Reference</w:t>
      </w:r>
      <w:r>
        <w:rPr>
          <w:spacing w:val="-8"/>
        </w:rPr>
        <w:t xml:space="preserve"> </w:t>
      </w:r>
      <w:r>
        <w:t>(Feb</w:t>
      </w:r>
      <w:r>
        <w:rPr>
          <w:spacing w:val="-5"/>
        </w:rPr>
        <w:t xml:space="preserve"> </w:t>
      </w:r>
      <w:r>
        <w:t>1998)</w:t>
      </w:r>
    </w:p>
    <w:p w14:paraId="0FBF24CA" w14:textId="77777777" w:rsidR="007252D7" w:rsidRDefault="00567553">
      <w:pPr>
        <w:pStyle w:val="BodyText"/>
        <w:spacing w:before="111"/>
        <w:ind w:left="1180" w:right="1151"/>
        <w:jc w:val="both"/>
      </w:pPr>
      <w:r>
        <w:t>This contract incorporates one or more clauses by reference, with the same force and effect as if</w:t>
      </w:r>
      <w:r>
        <w:rPr>
          <w:spacing w:val="1"/>
        </w:rPr>
        <w:t xml:space="preserve"> </w:t>
      </w:r>
      <w:r>
        <w:t>they were given in full text. Upon request, the Contracting Officer will make their full text</w:t>
      </w:r>
      <w:r>
        <w:rPr>
          <w:spacing w:val="1"/>
        </w:rPr>
        <w:t xml:space="preserve"> </w:t>
      </w:r>
      <w:r>
        <w:t>available. Also, the full text of a clause may be accessed electronically at this/these address(es):</w:t>
      </w:r>
      <w:r>
        <w:rPr>
          <w:spacing w:val="1"/>
        </w:rPr>
        <w:t xml:space="preserve"> </w:t>
      </w:r>
      <w:hyperlink r:id="rId30">
        <w:r>
          <w:rPr>
            <w:color w:val="0000FF"/>
            <w:u w:val="single" w:color="0000FF"/>
          </w:rPr>
          <w:t>https://acquisition.gov/far/index.html</w:t>
        </w:r>
      </w:hyperlink>
      <w:r>
        <w:t>.</w:t>
      </w:r>
    </w:p>
    <w:p w14:paraId="32F3054B" w14:textId="77777777" w:rsidR="007252D7" w:rsidRDefault="007252D7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7075"/>
      </w:tblGrid>
      <w:tr w:rsidR="007252D7" w14:paraId="5330B76B" w14:textId="77777777">
        <w:trPr>
          <w:trHeight w:val="416"/>
        </w:trPr>
        <w:tc>
          <w:tcPr>
            <w:tcW w:w="2237" w:type="dxa"/>
            <w:shd w:val="clear" w:color="auto" w:fill="00006D"/>
          </w:tcPr>
          <w:p w14:paraId="301ED2A8" w14:textId="77777777" w:rsidR="007252D7" w:rsidRDefault="00567553">
            <w:pPr>
              <w:pStyle w:val="TableParagraph"/>
              <w:spacing w:before="67"/>
              <w:ind w:left="12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7075" w:type="dxa"/>
            <w:shd w:val="clear" w:color="auto" w:fill="00006D"/>
          </w:tcPr>
          <w:p w14:paraId="29844AA7" w14:textId="77777777" w:rsidR="007252D7" w:rsidRDefault="00567553">
            <w:pPr>
              <w:pStyle w:val="TableParagraph"/>
              <w:spacing w:before="67"/>
              <w:ind w:left="1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0F1E3A22" w14:textId="77777777">
        <w:trPr>
          <w:trHeight w:val="354"/>
        </w:trPr>
        <w:tc>
          <w:tcPr>
            <w:tcW w:w="2237" w:type="dxa"/>
          </w:tcPr>
          <w:p w14:paraId="0EF95A0B" w14:textId="77777777" w:rsidR="007252D7" w:rsidRDefault="00567553">
            <w:pPr>
              <w:pStyle w:val="TableParagraph"/>
              <w:spacing w:before="26"/>
              <w:ind w:left="126"/>
              <w:rPr>
                <w:sz w:val="24"/>
              </w:rPr>
            </w:pPr>
            <w:r>
              <w:rPr>
                <w:sz w:val="24"/>
              </w:rPr>
              <w:t>52.246-2</w:t>
            </w:r>
          </w:p>
        </w:tc>
        <w:tc>
          <w:tcPr>
            <w:tcW w:w="7075" w:type="dxa"/>
          </w:tcPr>
          <w:p w14:paraId="0F000721" w14:textId="77777777" w:rsidR="007252D7" w:rsidRDefault="00567553">
            <w:pPr>
              <w:pStyle w:val="TableParagraph"/>
              <w:spacing w:before="26"/>
              <w:ind w:left="124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</w:p>
        </w:tc>
      </w:tr>
      <w:tr w:rsidR="007252D7" w14:paraId="672A9014" w14:textId="77777777">
        <w:trPr>
          <w:trHeight w:val="357"/>
        </w:trPr>
        <w:tc>
          <w:tcPr>
            <w:tcW w:w="2237" w:type="dxa"/>
          </w:tcPr>
          <w:p w14:paraId="15A8E639" w14:textId="77777777" w:rsidR="007252D7" w:rsidRDefault="00567553">
            <w:pPr>
              <w:pStyle w:val="TableParagraph"/>
              <w:spacing w:before="26"/>
              <w:ind w:left="126"/>
              <w:rPr>
                <w:sz w:val="24"/>
              </w:rPr>
            </w:pPr>
            <w:r>
              <w:rPr>
                <w:sz w:val="24"/>
              </w:rPr>
              <w:t>52-246-4</w:t>
            </w:r>
          </w:p>
        </w:tc>
        <w:tc>
          <w:tcPr>
            <w:tcW w:w="7075" w:type="dxa"/>
          </w:tcPr>
          <w:p w14:paraId="0B94D135" w14:textId="77777777" w:rsidR="007252D7" w:rsidRDefault="00567553">
            <w:pPr>
              <w:pStyle w:val="TableParagraph"/>
              <w:spacing w:before="26"/>
              <w:ind w:left="124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</w:p>
        </w:tc>
      </w:tr>
      <w:tr w:rsidR="007252D7" w14:paraId="05C50340" w14:textId="77777777">
        <w:trPr>
          <w:trHeight w:val="546"/>
        </w:trPr>
        <w:tc>
          <w:tcPr>
            <w:tcW w:w="2237" w:type="dxa"/>
          </w:tcPr>
          <w:p w14:paraId="66E64773" w14:textId="77777777" w:rsidR="007252D7" w:rsidRDefault="00567553">
            <w:pPr>
              <w:pStyle w:val="TableParagraph"/>
              <w:spacing w:before="117"/>
              <w:ind w:left="126"/>
              <w:rPr>
                <w:sz w:val="24"/>
              </w:rPr>
            </w:pPr>
            <w:r>
              <w:rPr>
                <w:sz w:val="24"/>
              </w:rPr>
              <w:t>52.246-6</w:t>
            </w:r>
          </w:p>
        </w:tc>
        <w:tc>
          <w:tcPr>
            <w:tcW w:w="7075" w:type="dxa"/>
          </w:tcPr>
          <w:p w14:paraId="2B4FEE1B" w14:textId="77777777" w:rsidR="007252D7" w:rsidRDefault="00567553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Time-and-Material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Labor-Hour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</w:p>
          <w:p w14:paraId="346E47CB" w14:textId="77777777" w:rsidR="007252D7" w:rsidRDefault="00567553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2001)</w:t>
            </w:r>
          </w:p>
        </w:tc>
      </w:tr>
      <w:tr w:rsidR="007252D7" w14:paraId="508DFA83" w14:textId="77777777">
        <w:trPr>
          <w:trHeight w:val="356"/>
        </w:trPr>
        <w:tc>
          <w:tcPr>
            <w:tcW w:w="2237" w:type="dxa"/>
          </w:tcPr>
          <w:p w14:paraId="721A732E" w14:textId="77777777" w:rsidR="007252D7" w:rsidRDefault="00567553">
            <w:pPr>
              <w:pStyle w:val="TableParagraph"/>
              <w:spacing w:before="21"/>
              <w:ind w:left="126"/>
              <w:rPr>
                <w:sz w:val="24"/>
              </w:rPr>
            </w:pPr>
            <w:r>
              <w:rPr>
                <w:sz w:val="24"/>
              </w:rPr>
              <w:t>52.246-16</w:t>
            </w:r>
          </w:p>
        </w:tc>
        <w:tc>
          <w:tcPr>
            <w:tcW w:w="7075" w:type="dxa"/>
          </w:tcPr>
          <w:p w14:paraId="7BC1B01B" w14:textId="77777777" w:rsidR="007252D7" w:rsidRDefault="00567553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Responsibility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5C9EA5A4" w14:textId="77777777">
        <w:trPr>
          <w:trHeight w:val="354"/>
        </w:trPr>
        <w:tc>
          <w:tcPr>
            <w:tcW w:w="2237" w:type="dxa"/>
          </w:tcPr>
          <w:p w14:paraId="71D0536C" w14:textId="77777777" w:rsidR="007252D7" w:rsidRDefault="00567553">
            <w:pPr>
              <w:pStyle w:val="TableParagraph"/>
              <w:spacing w:before="26"/>
              <w:ind w:left="126"/>
              <w:rPr>
                <w:sz w:val="24"/>
              </w:rPr>
            </w:pPr>
            <w:r>
              <w:rPr>
                <w:sz w:val="24"/>
              </w:rPr>
              <w:t>52.246-20</w:t>
            </w:r>
          </w:p>
        </w:tc>
        <w:tc>
          <w:tcPr>
            <w:tcW w:w="7075" w:type="dxa"/>
          </w:tcPr>
          <w:p w14:paraId="601D3C49" w14:textId="77777777" w:rsidR="007252D7" w:rsidRDefault="00567553">
            <w:pPr>
              <w:pStyle w:val="TableParagraph"/>
              <w:spacing w:before="26"/>
              <w:ind w:left="124"/>
              <w:rPr>
                <w:sz w:val="24"/>
              </w:rPr>
            </w:pPr>
            <w:r>
              <w:rPr>
                <w:sz w:val="24"/>
              </w:rPr>
              <w:t>Warranty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2001)</w:t>
            </w:r>
          </w:p>
        </w:tc>
      </w:tr>
    </w:tbl>
    <w:p w14:paraId="4D457EB6" w14:textId="77777777" w:rsidR="007252D7" w:rsidRDefault="00567553">
      <w:pPr>
        <w:pStyle w:val="BodyText"/>
        <w:spacing w:before="158"/>
        <w:ind w:left="1279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7E1AE8CD" w14:textId="77777777" w:rsidR="007252D7" w:rsidRDefault="00567553">
      <w:pPr>
        <w:pStyle w:val="Heading2"/>
        <w:numPr>
          <w:ilvl w:val="1"/>
          <w:numId w:val="36"/>
        </w:numPr>
        <w:tabs>
          <w:tab w:val="left" w:pos="1899"/>
          <w:tab w:val="left" w:pos="1900"/>
        </w:tabs>
        <w:spacing w:before="190"/>
      </w:pPr>
      <w:bookmarkStart w:id="41" w:name="E.2_Inspection_and_Acceptance"/>
      <w:bookmarkStart w:id="42" w:name="_bookmark21"/>
      <w:bookmarkEnd w:id="41"/>
      <w:bookmarkEnd w:id="42"/>
      <w:r>
        <w:t>Inspection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Acceptance</w:t>
      </w:r>
    </w:p>
    <w:p w14:paraId="6961F4C2" w14:textId="77777777" w:rsidR="007252D7" w:rsidRDefault="00567553">
      <w:pPr>
        <w:pStyle w:val="BodyText"/>
        <w:spacing w:before="110"/>
        <w:ind w:left="1179" w:right="1150"/>
        <w:jc w:val="both"/>
      </w:pPr>
      <w:r>
        <w:t>Unless</w:t>
      </w:r>
      <w:r>
        <w:rPr>
          <w:spacing w:val="36"/>
        </w:rPr>
        <w:t xml:space="preserve"> </w:t>
      </w:r>
      <w:r>
        <w:t>otherwise</w:t>
      </w:r>
      <w:r>
        <w:rPr>
          <w:spacing w:val="36"/>
        </w:rPr>
        <w:t xml:space="preserve"> </w:t>
      </w:r>
      <w:r>
        <w:t>specified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contract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applicable</w:t>
      </w:r>
      <w:r>
        <w:rPr>
          <w:spacing w:val="33"/>
        </w:rPr>
        <w:t xml:space="preserve"> </w:t>
      </w:r>
      <w:r>
        <w:t>TO,</w:t>
      </w:r>
      <w:r>
        <w:rPr>
          <w:spacing w:val="37"/>
        </w:rPr>
        <w:t xml:space="preserve"> </w:t>
      </w:r>
      <w:r>
        <w:t>inspection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acceptance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all</w:t>
      </w:r>
      <w:r>
        <w:rPr>
          <w:spacing w:val="-58"/>
        </w:rPr>
        <w:t xml:space="preserve"> </w:t>
      </w:r>
      <w:r>
        <w:t>work and services performed will be in accordance with the FAR clauses incorporated at Section</w:t>
      </w:r>
      <w:r>
        <w:rPr>
          <w:spacing w:val="1"/>
        </w:rPr>
        <w:t xml:space="preserve"> </w:t>
      </w:r>
      <w:r>
        <w:t>E.1,</w:t>
      </w:r>
      <w:r>
        <w:rPr>
          <w:spacing w:val="-1"/>
        </w:rPr>
        <w:t xml:space="preserve"> </w:t>
      </w:r>
      <w:r>
        <w:t>Clauses</w:t>
      </w:r>
      <w:r>
        <w:rPr>
          <w:spacing w:val="-1"/>
        </w:rPr>
        <w:t xml:space="preserve"> </w:t>
      </w:r>
      <w:r>
        <w:t>Incorporated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Reference,</w:t>
      </w:r>
      <w:r>
        <w:rPr>
          <w:spacing w:val="1"/>
        </w:rPr>
        <w:t xml:space="preserve"> </w:t>
      </w:r>
      <w:r>
        <w:t>as applicable.</w:t>
      </w:r>
    </w:p>
    <w:p w14:paraId="6DF7B314" w14:textId="77777777" w:rsidR="007252D7" w:rsidRDefault="00567553">
      <w:pPr>
        <w:pStyle w:val="Heading2"/>
        <w:numPr>
          <w:ilvl w:val="1"/>
          <w:numId w:val="36"/>
        </w:numPr>
        <w:tabs>
          <w:tab w:val="left" w:pos="1900"/>
        </w:tabs>
        <w:spacing w:before="190"/>
        <w:ind w:hanging="721"/>
      </w:pPr>
      <w:bookmarkStart w:id="43" w:name="E.3_Scope_of_Inspection/Review_of_Delive"/>
      <w:bookmarkStart w:id="44" w:name="_bookmark22"/>
      <w:bookmarkEnd w:id="43"/>
      <w:bookmarkEnd w:id="44"/>
      <w:r>
        <w:t>Scope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Inspection/Review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Deliverables</w:t>
      </w:r>
    </w:p>
    <w:p w14:paraId="529E0917" w14:textId="77777777" w:rsidR="007252D7" w:rsidRDefault="00567553">
      <w:pPr>
        <w:pStyle w:val="BodyText"/>
        <w:spacing w:before="110"/>
        <w:ind w:left="1179" w:right="1152"/>
        <w:jc w:val="both"/>
      </w:pPr>
      <w:r>
        <w:t>All</w:t>
      </w:r>
      <w:r>
        <w:rPr>
          <w:spacing w:val="1"/>
        </w:rPr>
        <w:t xml:space="preserve"> </w:t>
      </w:r>
      <w:r>
        <w:t>deliverables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inspected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completeness,</w:t>
      </w:r>
      <w:r>
        <w:rPr>
          <w:spacing w:val="1"/>
        </w:rPr>
        <w:t xml:space="preserve"> </w:t>
      </w:r>
      <w:r>
        <w:t>accuracy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conformance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applicable contract or TO requirements by the cognizant contract COR or TO COR as detailed in</w:t>
      </w:r>
      <w:r>
        <w:rPr>
          <w:spacing w:val="-57"/>
        </w:rPr>
        <w:t xml:space="preserve"> </w:t>
      </w:r>
      <w:r>
        <w:t>the applicable TOs.</w:t>
      </w:r>
      <w:r>
        <w:rPr>
          <w:spacing w:val="1"/>
        </w:rPr>
        <w:t xml:space="preserve"> </w:t>
      </w:r>
      <w:r>
        <w:t>Inspection</w:t>
      </w:r>
      <w:r>
        <w:rPr>
          <w:spacing w:val="1"/>
        </w:rPr>
        <w:t xml:space="preserve"> </w:t>
      </w:r>
      <w:r>
        <w:t>may include validation</w:t>
      </w:r>
      <w:r>
        <w:rPr>
          <w:spacing w:val="1"/>
        </w:rPr>
        <w:t xml:space="preserve"> </w:t>
      </w:r>
      <w:r>
        <w:t>of information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software through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use of automated tools and/or testing of the deliverables, as specified in the contract or applicable</w:t>
      </w:r>
      <w:r>
        <w:rPr>
          <w:spacing w:val="-57"/>
        </w:rPr>
        <w:t xml:space="preserve"> </w:t>
      </w:r>
      <w:r>
        <w:t>TO.</w:t>
      </w:r>
    </w:p>
    <w:p w14:paraId="13CF96E4" w14:textId="77777777" w:rsidR="007252D7" w:rsidRDefault="007252D7">
      <w:pPr>
        <w:pStyle w:val="BodyText"/>
        <w:spacing w:before="9"/>
        <w:rPr>
          <w:sz w:val="23"/>
        </w:rPr>
      </w:pPr>
    </w:p>
    <w:p w14:paraId="1DDC7302" w14:textId="77777777" w:rsidR="007252D7" w:rsidRDefault="00567553">
      <w:pPr>
        <w:pStyle w:val="BodyText"/>
        <w:ind w:left="1180" w:right="1152"/>
        <w:jc w:val="both"/>
      </w:pPr>
      <w:r>
        <w:t>Unless otherwise agreed to by the parties, the Government will provide written acceptance,</w:t>
      </w:r>
      <w:r>
        <w:rPr>
          <w:spacing w:val="1"/>
        </w:rPr>
        <w:t xml:space="preserve"> </w:t>
      </w:r>
      <w:r>
        <w:t>comments, and/or change requests, if any, within thirty (30) business days from receipt of the</w:t>
      </w:r>
      <w:r>
        <w:rPr>
          <w:spacing w:val="1"/>
        </w:rPr>
        <w:t xml:space="preserve"> </w:t>
      </w:r>
      <w:r>
        <w:t>deliverable. If written acceptances, comments, notice of an extended duration for review, and/or</w:t>
      </w:r>
      <w:r>
        <w:rPr>
          <w:spacing w:val="1"/>
        </w:rPr>
        <w:t xml:space="preserve"> </w:t>
      </w:r>
      <w:r>
        <w:t>change requests are not provided by the Government within thirty (30) business days it is the</w:t>
      </w:r>
      <w:r>
        <w:rPr>
          <w:spacing w:val="1"/>
        </w:rPr>
        <w:t xml:space="preserve"> </w:t>
      </w:r>
      <w:r>
        <w:t>responsibility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acceptance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deliverable(s).</w:t>
      </w:r>
    </w:p>
    <w:p w14:paraId="2D34E6D3" w14:textId="77777777" w:rsidR="007252D7" w:rsidRDefault="007252D7">
      <w:pPr>
        <w:pStyle w:val="BodyText"/>
      </w:pPr>
    </w:p>
    <w:p w14:paraId="6187F0FC" w14:textId="77777777" w:rsidR="007252D7" w:rsidRDefault="00567553">
      <w:pPr>
        <w:pStyle w:val="BodyText"/>
        <w:spacing w:before="1"/>
        <w:ind w:left="1180"/>
        <w:jc w:val="both"/>
      </w:pP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provides</w:t>
      </w:r>
      <w:r>
        <w:rPr>
          <w:spacing w:val="20"/>
        </w:rPr>
        <w:t xml:space="preserve"> </w:t>
      </w:r>
      <w:r>
        <w:t>comments</w:t>
      </w:r>
      <w:r>
        <w:rPr>
          <w:spacing w:val="19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t>change</w:t>
      </w:r>
      <w:r>
        <w:rPr>
          <w:spacing w:val="19"/>
        </w:rPr>
        <w:t xml:space="preserve"> </w:t>
      </w:r>
      <w:r>
        <w:t>requests,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Contractor</w:t>
      </w:r>
      <w:r>
        <w:rPr>
          <w:spacing w:val="15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thirty</w:t>
      </w:r>
    </w:p>
    <w:p w14:paraId="3734E690" w14:textId="77777777" w:rsidR="007252D7" w:rsidRDefault="00567553">
      <w:pPr>
        <w:pStyle w:val="BodyText"/>
        <w:ind w:left="1180" w:right="1148"/>
        <w:jc w:val="both"/>
      </w:pPr>
      <w:r>
        <w:t>(30) calendar days (unless otherwise negotiated) from receipt of the Government correspondence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requests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resubmit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deliverable.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 has additional comments and/or change requests following the resubmission, they</w:t>
      </w:r>
      <w:r>
        <w:rPr>
          <w:spacing w:val="1"/>
        </w:rPr>
        <w:t xml:space="preserve"> </w:t>
      </w:r>
      <w:r>
        <w:t>will be provided within fifteen (15) business days from receipt of the updated deliverable, at</w:t>
      </w:r>
      <w:r>
        <w:rPr>
          <w:spacing w:val="1"/>
        </w:rPr>
        <w:t xml:space="preserve"> </w:t>
      </w:r>
      <w:r>
        <w:t>which point the Contractor will have fifteen (15) business days to incorporate those comments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and resubmit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deliverable.</w:t>
      </w:r>
    </w:p>
    <w:p w14:paraId="037DF530" w14:textId="77777777" w:rsidR="007252D7" w:rsidRDefault="007252D7">
      <w:pPr>
        <w:jc w:val="both"/>
        <w:sectPr w:rsidR="007252D7">
          <w:headerReference w:type="default" r:id="rId31"/>
          <w:footerReference w:type="default" r:id="rId32"/>
          <w:pgSz w:w="12240" w:h="15840"/>
          <w:pgMar w:top="1180" w:right="280" w:bottom="1220" w:left="260" w:header="725" w:footer="1026" w:gutter="0"/>
          <w:cols w:space="720"/>
        </w:sectPr>
      </w:pPr>
    </w:p>
    <w:p w14:paraId="1233E1DF" w14:textId="77777777" w:rsidR="007252D7" w:rsidRDefault="005000ED">
      <w:pPr>
        <w:pStyle w:val="BodyText"/>
        <w:spacing w:before="2"/>
        <w:rPr>
          <w:sz w:val="13"/>
        </w:rPr>
      </w:pPr>
      <w:r>
        <w:lastRenderedPageBreak/>
        <w:pict w14:anchorId="0AF1F8F2">
          <v:line id="_x0000_s2079" style="position:absolute;z-index:15746048;mso-position-horizontal-relative:page;mso-position-vertical-relative:page" from="69.85pt,49.2pt" to="540.75pt,49.2pt" strokecolor="teal" strokeweight=".82pt">
            <w10:wrap anchorx="page" anchory="page"/>
          </v:line>
        </w:pict>
      </w:r>
    </w:p>
    <w:p w14:paraId="6B6CDAA9" w14:textId="77777777" w:rsidR="007252D7" w:rsidRDefault="00567553">
      <w:pPr>
        <w:pStyle w:val="Heading2"/>
        <w:numPr>
          <w:ilvl w:val="1"/>
          <w:numId w:val="36"/>
        </w:numPr>
        <w:tabs>
          <w:tab w:val="left" w:pos="1900"/>
        </w:tabs>
        <w:spacing w:before="90"/>
      </w:pPr>
      <w:bookmarkStart w:id="45" w:name="E.4_Basis_of_Acceptance"/>
      <w:bookmarkStart w:id="46" w:name="_bookmark23"/>
      <w:bookmarkEnd w:id="45"/>
      <w:bookmarkEnd w:id="46"/>
      <w:r>
        <w:t>Basis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Acceptance</w:t>
      </w:r>
    </w:p>
    <w:p w14:paraId="4A0D7D81" w14:textId="77777777" w:rsidR="007252D7" w:rsidRDefault="00567553">
      <w:pPr>
        <w:pStyle w:val="BodyText"/>
        <w:spacing w:before="110"/>
        <w:ind w:left="1213" w:right="1183" w:hanging="5"/>
        <w:jc w:val="both"/>
      </w:pPr>
      <w:r>
        <w:t>The basis for acceptance shall be compliance with the requirements set forth in the SOW, the</w:t>
      </w:r>
      <w:r>
        <w:rPr>
          <w:spacing w:val="1"/>
        </w:rPr>
        <w:t xml:space="preserve"> </w:t>
      </w:r>
      <w:r>
        <w:t>TO, the Contractor’s proposal and other terms and conditions of this contract. Deliverable items</w:t>
      </w:r>
      <w:r>
        <w:rPr>
          <w:spacing w:val="1"/>
        </w:rPr>
        <w:t xml:space="preserve"> </w:t>
      </w:r>
      <w:r>
        <w:t>rejected under any resulting TO shall be corrected in accordance with the applicable clauses</w:t>
      </w:r>
      <w:r>
        <w:rPr>
          <w:spacing w:val="1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52.246-4 Inspection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(AUG</w:t>
      </w:r>
      <w:r>
        <w:rPr>
          <w:spacing w:val="-5"/>
        </w:rPr>
        <w:t xml:space="preserve"> </w:t>
      </w:r>
      <w:r>
        <w:t>1996),</w:t>
      </w:r>
      <w:r>
        <w:rPr>
          <w:spacing w:val="-5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52.246-6</w:t>
      </w:r>
      <w:r>
        <w:rPr>
          <w:spacing w:val="-3"/>
        </w:rPr>
        <w:t xml:space="preserve"> </w:t>
      </w:r>
      <w:r>
        <w:t>Inspection</w:t>
      </w:r>
      <w:r>
        <w:rPr>
          <w:spacing w:val="-5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Time-and-Material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Labor-Hour</w:t>
      </w:r>
      <w:r>
        <w:rPr>
          <w:spacing w:val="-11"/>
        </w:rPr>
        <w:t xml:space="preserve"> </w:t>
      </w:r>
      <w:r>
        <w:t>(MAY</w:t>
      </w:r>
      <w:r>
        <w:rPr>
          <w:spacing w:val="-7"/>
        </w:rPr>
        <w:t xml:space="preserve"> </w:t>
      </w:r>
      <w:r>
        <w:t>2001),</w:t>
      </w:r>
      <w:r>
        <w:rPr>
          <w:spacing w:val="-7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respective</w:t>
      </w:r>
      <w:r>
        <w:rPr>
          <w:spacing w:val="-8"/>
        </w:rPr>
        <w:t xml:space="preserve"> </w:t>
      </w:r>
      <w:r>
        <w:t>alternates).</w:t>
      </w:r>
    </w:p>
    <w:p w14:paraId="02949E4D" w14:textId="77777777" w:rsidR="007252D7" w:rsidRDefault="007252D7">
      <w:pPr>
        <w:pStyle w:val="BodyText"/>
        <w:rPr>
          <w:sz w:val="26"/>
        </w:rPr>
      </w:pPr>
    </w:p>
    <w:p w14:paraId="1A899AAF" w14:textId="77777777" w:rsidR="007252D7" w:rsidRDefault="007252D7">
      <w:pPr>
        <w:pStyle w:val="BodyText"/>
        <w:spacing w:before="10"/>
        <w:rPr>
          <w:sz w:val="22"/>
        </w:rPr>
      </w:pPr>
    </w:p>
    <w:p w14:paraId="2BFFF396" w14:textId="77777777" w:rsidR="007252D7" w:rsidRDefault="00567553">
      <w:pPr>
        <w:ind w:left="1298" w:right="1277"/>
        <w:jc w:val="center"/>
        <w:rPr>
          <w:b/>
          <w:sz w:val="24"/>
        </w:rPr>
      </w:pPr>
      <w:bookmarkStart w:id="47" w:name="(End_of_Section_E)"/>
      <w:bookmarkEnd w:id="47"/>
      <w:r>
        <w:rPr>
          <w:b/>
          <w:sz w:val="24"/>
        </w:rPr>
        <w:t>(End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E)</w:t>
      </w:r>
    </w:p>
    <w:p w14:paraId="15307AF7" w14:textId="77777777" w:rsidR="007252D7" w:rsidRDefault="007252D7">
      <w:pPr>
        <w:jc w:val="center"/>
        <w:rPr>
          <w:sz w:val="24"/>
        </w:rPr>
        <w:sectPr w:rsidR="007252D7">
          <w:pgSz w:w="12240" w:h="15840"/>
          <w:pgMar w:top="1180" w:right="280" w:bottom="1220" w:left="260" w:header="725" w:footer="1026" w:gutter="0"/>
          <w:cols w:space="720"/>
        </w:sectPr>
      </w:pPr>
    </w:p>
    <w:p w14:paraId="7FEA156A" w14:textId="77777777" w:rsidR="007252D7" w:rsidRDefault="007252D7">
      <w:pPr>
        <w:pStyle w:val="BodyText"/>
        <w:rPr>
          <w:b/>
          <w:sz w:val="20"/>
        </w:rPr>
      </w:pPr>
    </w:p>
    <w:p w14:paraId="524492D8" w14:textId="77777777" w:rsidR="007252D7" w:rsidRDefault="007252D7">
      <w:pPr>
        <w:pStyle w:val="BodyText"/>
        <w:rPr>
          <w:b/>
          <w:sz w:val="20"/>
        </w:rPr>
      </w:pPr>
    </w:p>
    <w:p w14:paraId="2BC254BE" w14:textId="77777777" w:rsidR="007252D7" w:rsidRDefault="007252D7">
      <w:pPr>
        <w:pStyle w:val="BodyText"/>
        <w:spacing w:before="2"/>
        <w:rPr>
          <w:b/>
          <w:sz w:val="18"/>
        </w:rPr>
      </w:pPr>
    </w:p>
    <w:p w14:paraId="5939C28E" w14:textId="77777777" w:rsidR="007252D7" w:rsidRDefault="00567553">
      <w:pPr>
        <w:pStyle w:val="Heading1"/>
        <w:ind w:left="1296"/>
      </w:pPr>
      <w:bookmarkStart w:id="48" w:name="SECTION_F_–_DELIVERIES_OR_PERFORMANCE"/>
      <w:bookmarkStart w:id="49" w:name="F.1_General"/>
      <w:bookmarkStart w:id="50" w:name="_bookmark24"/>
      <w:bookmarkStart w:id="51" w:name="_bookmark25"/>
      <w:bookmarkEnd w:id="48"/>
      <w:bookmarkEnd w:id="49"/>
      <w:bookmarkEnd w:id="50"/>
      <w:bookmarkEnd w:id="51"/>
      <w:r>
        <w:rPr>
          <w:w w:val="95"/>
        </w:rPr>
        <w:t>SECTION</w:t>
      </w:r>
      <w:r>
        <w:rPr>
          <w:spacing w:val="50"/>
          <w:w w:val="95"/>
        </w:rPr>
        <w:t xml:space="preserve"> </w:t>
      </w:r>
      <w:r>
        <w:rPr>
          <w:w w:val="95"/>
        </w:rPr>
        <w:t>F</w:t>
      </w:r>
      <w:r>
        <w:rPr>
          <w:spacing w:val="31"/>
          <w:w w:val="95"/>
        </w:rPr>
        <w:t xml:space="preserve"> </w:t>
      </w:r>
      <w:r>
        <w:rPr>
          <w:w w:val="95"/>
        </w:rPr>
        <w:t>–</w:t>
      </w:r>
      <w:r>
        <w:rPr>
          <w:spacing w:val="59"/>
          <w:w w:val="95"/>
        </w:rPr>
        <w:t xml:space="preserve"> </w:t>
      </w:r>
      <w:r>
        <w:rPr>
          <w:w w:val="95"/>
        </w:rPr>
        <w:t>DELIVERIES</w:t>
      </w:r>
      <w:r>
        <w:rPr>
          <w:spacing w:val="53"/>
          <w:w w:val="95"/>
        </w:rPr>
        <w:t xml:space="preserve"> </w:t>
      </w:r>
      <w:r>
        <w:rPr>
          <w:w w:val="95"/>
        </w:rPr>
        <w:t>OR</w:t>
      </w:r>
      <w:r>
        <w:rPr>
          <w:spacing w:val="60"/>
          <w:w w:val="95"/>
        </w:rPr>
        <w:t xml:space="preserve"> </w:t>
      </w:r>
      <w:r>
        <w:rPr>
          <w:w w:val="95"/>
        </w:rPr>
        <w:t>PERFORMANCE</w:t>
      </w:r>
    </w:p>
    <w:p w14:paraId="17E9B102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  <w:spacing w:before="175"/>
      </w:pPr>
      <w:r>
        <w:t>General</w:t>
      </w:r>
    </w:p>
    <w:p w14:paraId="7B385105" w14:textId="77777777" w:rsidR="007252D7" w:rsidRDefault="00567553">
      <w:pPr>
        <w:pStyle w:val="BodyText"/>
        <w:spacing w:before="110"/>
        <w:ind w:left="1180" w:right="1149"/>
        <w:jc w:val="both"/>
      </w:pPr>
      <w:r>
        <w:t>The DHS TO CO may include additional deliveries or performance requirements in TOs, other</w:t>
      </w:r>
      <w:r>
        <w:rPr>
          <w:spacing w:val="1"/>
        </w:rPr>
        <w:t xml:space="preserve"> </w:t>
      </w:r>
      <w:r>
        <w:t>than those enumerated in this section, such as: (1) optional FAR clauses, (2) component specific</w:t>
      </w:r>
      <w:r>
        <w:rPr>
          <w:spacing w:val="1"/>
        </w:rPr>
        <w:t xml:space="preserve"> </w:t>
      </w:r>
      <w:r>
        <w:t>clauses, and (3) TO specific clauses. In the event of conflict between a TO and the contract, the</w:t>
      </w:r>
      <w:r>
        <w:rPr>
          <w:spacing w:val="1"/>
        </w:rPr>
        <w:t xml:space="preserve"> </w:t>
      </w:r>
      <w:r>
        <w:t>contract shall take precedence.</w:t>
      </w:r>
      <w:r>
        <w:rPr>
          <w:spacing w:val="60"/>
        </w:rPr>
        <w:t xml:space="preserve"> </w:t>
      </w:r>
      <w:r>
        <w:t>If the base contract is silent on a particular item or topic, and a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clarification,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precedence.</w:t>
      </w:r>
    </w:p>
    <w:p w14:paraId="3A892EF8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</w:pPr>
      <w:bookmarkStart w:id="52" w:name="F.2_FAR_52.252-2_Clauses_Incorporated_by"/>
      <w:bookmarkStart w:id="53" w:name="_bookmark26"/>
      <w:bookmarkEnd w:id="52"/>
      <w:bookmarkEnd w:id="53"/>
      <w:r>
        <w:t>FAR</w:t>
      </w:r>
      <w:r>
        <w:rPr>
          <w:spacing w:val="-9"/>
        </w:rPr>
        <w:t xml:space="preserve"> </w:t>
      </w:r>
      <w:r>
        <w:t>52.252-2</w:t>
      </w:r>
      <w:r>
        <w:rPr>
          <w:spacing w:val="-8"/>
        </w:rPr>
        <w:t xml:space="preserve"> </w:t>
      </w:r>
      <w:r>
        <w:t>Clauses</w:t>
      </w:r>
      <w:r>
        <w:rPr>
          <w:spacing w:val="-10"/>
        </w:rPr>
        <w:t xml:space="preserve"> </w:t>
      </w:r>
      <w:r>
        <w:t>Incorporated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Reference</w:t>
      </w:r>
      <w:r>
        <w:rPr>
          <w:spacing w:val="-8"/>
        </w:rPr>
        <w:t xml:space="preserve"> </w:t>
      </w:r>
      <w:r>
        <w:t>(Feb</w:t>
      </w:r>
      <w:r>
        <w:rPr>
          <w:spacing w:val="-7"/>
        </w:rPr>
        <w:t xml:space="preserve"> </w:t>
      </w:r>
      <w:r>
        <w:t>1998)</w:t>
      </w:r>
    </w:p>
    <w:p w14:paraId="3BDBA734" w14:textId="77777777" w:rsidR="007252D7" w:rsidRDefault="00567553">
      <w:pPr>
        <w:pStyle w:val="BodyText"/>
        <w:spacing w:before="108"/>
        <w:ind w:left="1180" w:right="1151"/>
        <w:jc w:val="both"/>
      </w:pPr>
      <w:r>
        <w:t>This contract incorporates one or more clauses by reference, with the same force and effect as if</w:t>
      </w:r>
      <w:r>
        <w:rPr>
          <w:spacing w:val="1"/>
        </w:rPr>
        <w:t xml:space="preserve"> </w:t>
      </w:r>
      <w:r>
        <w:t>they were given in full text. Upon request, the Contracting Officer will make their full text</w:t>
      </w:r>
      <w:r>
        <w:rPr>
          <w:spacing w:val="1"/>
        </w:rPr>
        <w:t xml:space="preserve"> </w:t>
      </w:r>
      <w:r>
        <w:t>available. Also, the full text of a clause may be accessed electronically at this/these address(es):</w:t>
      </w:r>
      <w:r>
        <w:rPr>
          <w:spacing w:val="1"/>
        </w:rPr>
        <w:t xml:space="preserve"> </w:t>
      </w:r>
      <w:hyperlink r:id="rId33">
        <w:r>
          <w:rPr>
            <w:color w:val="0000FF"/>
            <w:u w:val="single" w:color="0000FF"/>
          </w:rPr>
          <w:t>https://acquisition.gov/far/index.html</w:t>
        </w:r>
      </w:hyperlink>
      <w:r>
        <w:t>.</w:t>
      </w:r>
    </w:p>
    <w:p w14:paraId="74AA37D3" w14:textId="77777777" w:rsidR="007252D7" w:rsidRDefault="007252D7">
      <w:pPr>
        <w:pStyle w:val="BodyText"/>
        <w:spacing w:before="6" w:after="1"/>
        <w:rPr>
          <w:sz w:val="25"/>
        </w:rPr>
      </w:pPr>
    </w:p>
    <w:tbl>
      <w:tblPr>
        <w:tblW w:w="0" w:type="auto"/>
        <w:tblInd w:w="12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7123"/>
      </w:tblGrid>
      <w:tr w:rsidR="007252D7" w14:paraId="0AD6D172" w14:textId="77777777">
        <w:trPr>
          <w:trHeight w:val="446"/>
        </w:trPr>
        <w:tc>
          <w:tcPr>
            <w:tcW w:w="2083" w:type="dxa"/>
            <w:shd w:val="clear" w:color="auto" w:fill="00006D"/>
          </w:tcPr>
          <w:p w14:paraId="412C93DC" w14:textId="77777777" w:rsidR="007252D7" w:rsidRDefault="00567553">
            <w:pPr>
              <w:pStyle w:val="TableParagraph"/>
              <w:spacing w:before="78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7123" w:type="dxa"/>
            <w:shd w:val="clear" w:color="auto" w:fill="00006D"/>
          </w:tcPr>
          <w:p w14:paraId="663142A6" w14:textId="77777777" w:rsidR="007252D7" w:rsidRDefault="00567553">
            <w:pPr>
              <w:pStyle w:val="TableParagraph"/>
              <w:spacing w:before="78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0929279C" w14:textId="77777777">
        <w:trPr>
          <w:trHeight w:val="287"/>
        </w:trPr>
        <w:tc>
          <w:tcPr>
            <w:tcW w:w="2083" w:type="dxa"/>
          </w:tcPr>
          <w:p w14:paraId="6E2DAE8B" w14:textId="77777777" w:rsidR="007252D7" w:rsidRDefault="0056755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52.242-15</w:t>
            </w:r>
          </w:p>
        </w:tc>
        <w:tc>
          <w:tcPr>
            <w:tcW w:w="7123" w:type="dxa"/>
          </w:tcPr>
          <w:p w14:paraId="698E0A2C" w14:textId="77777777" w:rsidR="007252D7" w:rsidRDefault="0056755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Stop-Work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1989)</w:t>
            </w:r>
          </w:p>
        </w:tc>
      </w:tr>
      <w:tr w:rsidR="007252D7" w14:paraId="3D132C41" w14:textId="77777777">
        <w:trPr>
          <w:trHeight w:val="393"/>
        </w:trPr>
        <w:tc>
          <w:tcPr>
            <w:tcW w:w="2083" w:type="dxa"/>
          </w:tcPr>
          <w:p w14:paraId="0AE13530" w14:textId="77777777" w:rsidR="007252D7" w:rsidRDefault="00567553">
            <w:pPr>
              <w:pStyle w:val="TableParagraph"/>
              <w:spacing w:before="47"/>
              <w:ind w:left="122"/>
              <w:rPr>
                <w:sz w:val="24"/>
              </w:rPr>
            </w:pPr>
            <w:r>
              <w:rPr>
                <w:sz w:val="24"/>
              </w:rPr>
              <w:t>52.242.17</w:t>
            </w:r>
          </w:p>
        </w:tc>
        <w:tc>
          <w:tcPr>
            <w:tcW w:w="7123" w:type="dxa"/>
          </w:tcPr>
          <w:p w14:paraId="7CC217AC" w14:textId="77777777" w:rsidR="007252D7" w:rsidRDefault="00567553">
            <w:pPr>
              <w:pStyle w:val="TableParagraph"/>
              <w:spacing w:before="47"/>
              <w:ind w:left="122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4EF690A1" w14:textId="77777777">
        <w:trPr>
          <w:trHeight w:val="395"/>
        </w:trPr>
        <w:tc>
          <w:tcPr>
            <w:tcW w:w="2083" w:type="dxa"/>
          </w:tcPr>
          <w:p w14:paraId="23957C60" w14:textId="77777777" w:rsidR="007252D7" w:rsidRDefault="00567553">
            <w:pPr>
              <w:pStyle w:val="TableParagraph"/>
              <w:spacing w:before="47"/>
              <w:ind w:left="122"/>
              <w:rPr>
                <w:sz w:val="24"/>
              </w:rPr>
            </w:pPr>
            <w:r>
              <w:rPr>
                <w:sz w:val="24"/>
              </w:rPr>
              <w:t>52.247-34</w:t>
            </w:r>
          </w:p>
        </w:tc>
        <w:tc>
          <w:tcPr>
            <w:tcW w:w="7123" w:type="dxa"/>
          </w:tcPr>
          <w:p w14:paraId="38D142A5" w14:textId="77777777" w:rsidR="007252D7" w:rsidRDefault="00567553">
            <w:pPr>
              <w:pStyle w:val="TableParagraph"/>
              <w:spacing w:before="47"/>
              <w:ind w:left="122"/>
              <w:rPr>
                <w:sz w:val="24"/>
              </w:rPr>
            </w:pPr>
            <w:r>
              <w:rPr>
                <w:sz w:val="24"/>
              </w:rPr>
              <w:t>F.O.B.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Destination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(NOV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1991)</w:t>
            </w:r>
          </w:p>
        </w:tc>
      </w:tr>
      <w:tr w:rsidR="007252D7" w14:paraId="38EE2836" w14:textId="77777777">
        <w:trPr>
          <w:trHeight w:val="400"/>
        </w:trPr>
        <w:tc>
          <w:tcPr>
            <w:tcW w:w="2083" w:type="dxa"/>
          </w:tcPr>
          <w:p w14:paraId="64173E69" w14:textId="77777777" w:rsidR="007252D7" w:rsidRDefault="00567553">
            <w:pPr>
              <w:pStyle w:val="TableParagraph"/>
              <w:spacing w:before="49"/>
              <w:ind w:left="122"/>
              <w:rPr>
                <w:sz w:val="24"/>
              </w:rPr>
            </w:pPr>
            <w:r>
              <w:rPr>
                <w:sz w:val="24"/>
              </w:rPr>
              <w:t>52.247-35</w:t>
            </w:r>
          </w:p>
        </w:tc>
        <w:tc>
          <w:tcPr>
            <w:tcW w:w="7123" w:type="dxa"/>
          </w:tcPr>
          <w:p w14:paraId="6AC23EBF" w14:textId="77777777" w:rsidR="007252D7" w:rsidRDefault="00567553">
            <w:pPr>
              <w:pStyle w:val="TableParagraph"/>
              <w:spacing w:before="49"/>
              <w:ind w:left="122"/>
              <w:rPr>
                <w:sz w:val="24"/>
              </w:rPr>
            </w:pPr>
            <w:r>
              <w:rPr>
                <w:sz w:val="24"/>
              </w:rPr>
              <w:t>F.O.B.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Destination,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Consignee’s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Premises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</w:tbl>
    <w:p w14:paraId="23897F01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  <w:spacing w:before="172"/>
      </w:pPr>
      <w:bookmarkStart w:id="54" w:name="F.3_FAR_52.211-8_Time_of_Delivery_(June_"/>
      <w:bookmarkStart w:id="55" w:name="_bookmark27"/>
      <w:bookmarkEnd w:id="54"/>
      <w:bookmarkEnd w:id="55"/>
      <w:r>
        <w:t>FAR</w:t>
      </w:r>
      <w:r>
        <w:rPr>
          <w:spacing w:val="-7"/>
        </w:rPr>
        <w:t xml:space="preserve"> </w:t>
      </w:r>
      <w:r>
        <w:t>52.211-8</w:t>
      </w:r>
      <w:r>
        <w:rPr>
          <w:spacing w:val="-8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(June</w:t>
      </w:r>
      <w:r>
        <w:rPr>
          <w:spacing w:val="-7"/>
        </w:rPr>
        <w:t xml:space="preserve"> </w:t>
      </w:r>
      <w:r>
        <w:t>1997)</w:t>
      </w:r>
    </w:p>
    <w:p w14:paraId="6CDA059A" w14:textId="77777777" w:rsidR="007252D7" w:rsidRDefault="00567553">
      <w:pPr>
        <w:pStyle w:val="ListParagraph"/>
        <w:numPr>
          <w:ilvl w:val="2"/>
          <w:numId w:val="35"/>
        </w:numPr>
        <w:tabs>
          <w:tab w:val="left" w:pos="1804"/>
        </w:tabs>
        <w:spacing w:before="108"/>
        <w:ind w:hanging="325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requires</w:t>
      </w:r>
      <w:r>
        <w:rPr>
          <w:spacing w:val="-7"/>
          <w:sz w:val="24"/>
        </w:rPr>
        <w:t xml:space="preserve"> </w:t>
      </w:r>
      <w:r>
        <w:rPr>
          <w:sz w:val="24"/>
        </w:rPr>
        <w:t>delivery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according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schedule:</w:t>
      </w:r>
    </w:p>
    <w:p w14:paraId="0315E6A6" w14:textId="77777777" w:rsidR="007252D7" w:rsidRDefault="007252D7">
      <w:pPr>
        <w:pStyle w:val="BodyText"/>
        <w:spacing w:before="9" w:after="1"/>
        <w:rPr>
          <w:sz w:val="8"/>
        </w:rPr>
      </w:pPr>
    </w:p>
    <w:tbl>
      <w:tblPr>
        <w:tblW w:w="0" w:type="auto"/>
        <w:tblInd w:w="149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4133"/>
        <w:gridCol w:w="1549"/>
      </w:tblGrid>
      <w:tr w:rsidR="007252D7" w14:paraId="3F0FAB65" w14:textId="77777777">
        <w:trPr>
          <w:trHeight w:val="349"/>
        </w:trPr>
        <w:tc>
          <w:tcPr>
            <w:tcW w:w="8664" w:type="dxa"/>
            <w:gridSpan w:val="3"/>
            <w:tcBorders>
              <w:bottom w:val="single" w:sz="36" w:space="0" w:color="000000"/>
            </w:tcBorders>
          </w:tcPr>
          <w:p w14:paraId="7A3E31F6" w14:textId="77777777" w:rsidR="007252D7" w:rsidRDefault="00567553">
            <w:pPr>
              <w:pStyle w:val="TableParagraph"/>
              <w:spacing w:before="1"/>
              <w:ind w:left="54"/>
              <w:rPr>
                <w:sz w:val="19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spacing w:val="-2"/>
                <w:sz w:val="19"/>
              </w:rPr>
              <w:t>EQUIRED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19"/>
              </w:rPr>
              <w:t>ELIVERY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19"/>
              </w:rPr>
              <w:t>CHEDULE</w:t>
            </w:r>
          </w:p>
        </w:tc>
      </w:tr>
      <w:tr w:rsidR="007252D7" w14:paraId="47792879" w14:textId="77777777">
        <w:trPr>
          <w:trHeight w:val="353"/>
        </w:trPr>
        <w:tc>
          <w:tcPr>
            <w:tcW w:w="8664" w:type="dxa"/>
            <w:gridSpan w:val="3"/>
            <w:tcBorders>
              <w:top w:val="single" w:sz="36" w:space="0" w:color="000000"/>
              <w:bottom w:val="single" w:sz="36" w:space="0" w:color="000000"/>
            </w:tcBorders>
          </w:tcPr>
          <w:p w14:paraId="572F2A5D" w14:textId="77777777" w:rsidR="007252D7" w:rsidRDefault="00567553">
            <w:pPr>
              <w:pStyle w:val="TableParagraph"/>
              <w:spacing w:line="263" w:lineRule="exact"/>
              <w:ind w:left="54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Task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Contracting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Officer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insert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specific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details</w:t>
            </w:r>
            <w:r>
              <w:rPr>
                <w:sz w:val="24"/>
              </w:rPr>
              <w:t>]</w:t>
            </w:r>
          </w:p>
        </w:tc>
      </w:tr>
      <w:tr w:rsidR="007252D7" w14:paraId="69B81175" w14:textId="77777777">
        <w:trPr>
          <w:trHeight w:val="351"/>
        </w:trPr>
        <w:tc>
          <w:tcPr>
            <w:tcW w:w="2982" w:type="dxa"/>
            <w:tcBorders>
              <w:top w:val="single" w:sz="36" w:space="0" w:color="000000"/>
              <w:bottom w:val="single" w:sz="36" w:space="0" w:color="000000"/>
            </w:tcBorders>
          </w:tcPr>
          <w:p w14:paraId="0E127902" w14:textId="77777777" w:rsidR="007252D7" w:rsidRDefault="00567553">
            <w:pPr>
              <w:pStyle w:val="TableParagraph"/>
              <w:spacing w:line="260" w:lineRule="exact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19"/>
              </w:rPr>
              <w:t>TEM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4133" w:type="dxa"/>
            <w:tcBorders>
              <w:top w:val="single" w:sz="36" w:space="0" w:color="000000"/>
              <w:bottom w:val="single" w:sz="36" w:space="0" w:color="000000"/>
            </w:tcBorders>
          </w:tcPr>
          <w:p w14:paraId="75B90D67" w14:textId="77777777" w:rsidR="007252D7" w:rsidRDefault="00567553">
            <w:pPr>
              <w:pStyle w:val="TableParagraph"/>
              <w:spacing w:line="260" w:lineRule="exact"/>
              <w:ind w:left="62"/>
              <w:rPr>
                <w:sz w:val="19"/>
              </w:rPr>
            </w:pPr>
            <w:r>
              <w:rPr>
                <w:sz w:val="24"/>
              </w:rPr>
              <w:t>D</w:t>
            </w:r>
            <w:r>
              <w:rPr>
                <w:sz w:val="19"/>
              </w:rPr>
              <w:t>ESCRIPTION</w:t>
            </w:r>
          </w:p>
        </w:tc>
        <w:tc>
          <w:tcPr>
            <w:tcW w:w="1549" w:type="dxa"/>
            <w:tcBorders>
              <w:top w:val="single" w:sz="36" w:space="0" w:color="000000"/>
              <w:bottom w:val="single" w:sz="36" w:space="0" w:color="000000"/>
            </w:tcBorders>
          </w:tcPr>
          <w:p w14:paraId="574413CA" w14:textId="77777777" w:rsidR="007252D7" w:rsidRDefault="00567553">
            <w:pPr>
              <w:pStyle w:val="TableParagraph"/>
              <w:spacing w:line="260" w:lineRule="exact"/>
              <w:ind w:left="62"/>
              <w:rPr>
                <w:sz w:val="19"/>
              </w:rPr>
            </w:pPr>
            <w:r>
              <w:rPr>
                <w:sz w:val="24"/>
              </w:rPr>
              <w:t>D</w:t>
            </w:r>
            <w:r>
              <w:rPr>
                <w:sz w:val="19"/>
              </w:rPr>
              <w:t>UE</w:t>
            </w:r>
          </w:p>
        </w:tc>
      </w:tr>
      <w:tr w:rsidR="007252D7" w14:paraId="17F08396" w14:textId="77777777">
        <w:trPr>
          <w:trHeight w:val="486"/>
        </w:trPr>
        <w:tc>
          <w:tcPr>
            <w:tcW w:w="2982" w:type="dxa"/>
            <w:tcBorders>
              <w:top w:val="single" w:sz="36" w:space="0" w:color="000000"/>
              <w:bottom w:val="single" w:sz="36" w:space="0" w:color="000000"/>
            </w:tcBorders>
          </w:tcPr>
          <w:p w14:paraId="5582B6FB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4133" w:type="dxa"/>
            <w:tcBorders>
              <w:top w:val="single" w:sz="36" w:space="0" w:color="000000"/>
              <w:bottom w:val="single" w:sz="36" w:space="0" w:color="000000"/>
            </w:tcBorders>
          </w:tcPr>
          <w:p w14:paraId="12B2903B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549" w:type="dxa"/>
            <w:tcBorders>
              <w:top w:val="single" w:sz="36" w:space="0" w:color="000000"/>
              <w:bottom w:val="single" w:sz="36" w:space="0" w:color="000000"/>
            </w:tcBorders>
          </w:tcPr>
          <w:p w14:paraId="6753E120" w14:textId="77777777" w:rsidR="007252D7" w:rsidRDefault="007252D7">
            <w:pPr>
              <w:pStyle w:val="TableParagraph"/>
              <w:ind w:left="0"/>
            </w:pPr>
          </w:p>
        </w:tc>
      </w:tr>
      <w:tr w:rsidR="007252D7" w14:paraId="0746776A" w14:textId="77777777">
        <w:trPr>
          <w:trHeight w:val="236"/>
        </w:trPr>
        <w:tc>
          <w:tcPr>
            <w:tcW w:w="2982" w:type="dxa"/>
            <w:tcBorders>
              <w:top w:val="single" w:sz="36" w:space="0" w:color="000000"/>
              <w:bottom w:val="single" w:sz="36" w:space="0" w:color="000000"/>
            </w:tcBorders>
          </w:tcPr>
          <w:p w14:paraId="00F4C7BF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133" w:type="dxa"/>
            <w:tcBorders>
              <w:top w:val="single" w:sz="36" w:space="0" w:color="000000"/>
              <w:bottom w:val="single" w:sz="36" w:space="0" w:color="000000"/>
            </w:tcBorders>
          </w:tcPr>
          <w:p w14:paraId="499F8AFB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49" w:type="dxa"/>
            <w:tcBorders>
              <w:top w:val="single" w:sz="36" w:space="0" w:color="000000"/>
              <w:bottom w:val="single" w:sz="36" w:space="0" w:color="000000"/>
            </w:tcBorders>
          </w:tcPr>
          <w:p w14:paraId="08A3998D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7252D7" w14:paraId="7A31935C" w14:textId="77777777">
        <w:trPr>
          <w:trHeight w:val="515"/>
        </w:trPr>
        <w:tc>
          <w:tcPr>
            <w:tcW w:w="2982" w:type="dxa"/>
            <w:tcBorders>
              <w:top w:val="single" w:sz="36" w:space="0" w:color="000000"/>
            </w:tcBorders>
          </w:tcPr>
          <w:p w14:paraId="355FD20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4133" w:type="dxa"/>
            <w:tcBorders>
              <w:top w:val="single" w:sz="36" w:space="0" w:color="000000"/>
            </w:tcBorders>
          </w:tcPr>
          <w:p w14:paraId="3809636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549" w:type="dxa"/>
            <w:tcBorders>
              <w:top w:val="single" w:sz="36" w:space="0" w:color="000000"/>
            </w:tcBorders>
          </w:tcPr>
          <w:p w14:paraId="5B377933" w14:textId="77777777" w:rsidR="007252D7" w:rsidRDefault="007252D7">
            <w:pPr>
              <w:pStyle w:val="TableParagraph"/>
              <w:ind w:left="0"/>
            </w:pPr>
          </w:p>
        </w:tc>
      </w:tr>
    </w:tbl>
    <w:p w14:paraId="5AEF1799" w14:textId="77777777" w:rsidR="007252D7" w:rsidRDefault="007252D7">
      <w:pPr>
        <w:pStyle w:val="BodyText"/>
        <w:spacing w:before="8"/>
        <w:rPr>
          <w:sz w:val="22"/>
        </w:rPr>
      </w:pPr>
    </w:p>
    <w:p w14:paraId="21692712" w14:textId="77777777" w:rsidR="007252D7" w:rsidRDefault="00567553">
      <w:pPr>
        <w:pStyle w:val="BodyText"/>
        <w:ind w:left="1179" w:right="1208"/>
        <w:jc w:val="both"/>
      </w:pPr>
      <w:r>
        <w:t>The Government will evaluate equally, as regards time of delivery, offers that propose delivery</w:t>
      </w:r>
      <w:r>
        <w:rPr>
          <w:spacing w:val="1"/>
        </w:rPr>
        <w:t xml:space="preserve"> </w:t>
      </w:r>
      <w:r>
        <w:t>of each quantity within the applicable delivery period specified</w:t>
      </w:r>
      <w:r>
        <w:rPr>
          <w:spacing w:val="1"/>
        </w:rPr>
        <w:t xml:space="preserve"> </w:t>
      </w:r>
      <w:r>
        <w:t>above. Offers that propose</w:t>
      </w:r>
      <w:r>
        <w:rPr>
          <w:spacing w:val="1"/>
        </w:rPr>
        <w:t xml:space="preserve"> </w:t>
      </w:r>
      <w:r>
        <w:t>delivery that will not clearly fall within the applicable required delivery period specified above</w:t>
      </w:r>
      <w:r>
        <w:rPr>
          <w:spacing w:val="1"/>
        </w:rPr>
        <w:t xml:space="preserve"> </w:t>
      </w:r>
      <w:r>
        <w:t>will be considered nonresponsive and rejected. The Government reserves the right to award</w:t>
      </w:r>
      <w:r>
        <w:rPr>
          <w:spacing w:val="1"/>
        </w:rPr>
        <w:t xml:space="preserve"> </w:t>
      </w:r>
      <w:r>
        <w:t>under either the required delivery schedule or the proposed delivery schedule, when an Offeror</w:t>
      </w:r>
      <w:r>
        <w:rPr>
          <w:spacing w:val="1"/>
        </w:rPr>
        <w:t xml:space="preserve"> </w:t>
      </w:r>
      <w:r>
        <w:t>offers an earlier delivery schedule than required above. If the Offeror proposes no other delivery</w:t>
      </w:r>
      <w:r>
        <w:rPr>
          <w:spacing w:val="-57"/>
        </w:rPr>
        <w:t xml:space="preserve"> </w:t>
      </w:r>
      <w:r>
        <w:t>schedule,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required delivery</w:t>
      </w:r>
      <w:r>
        <w:rPr>
          <w:spacing w:val="-5"/>
        </w:rPr>
        <w:t xml:space="preserve"> </w:t>
      </w:r>
      <w:r>
        <w:t>schedule above</w:t>
      </w:r>
      <w:r>
        <w:rPr>
          <w:spacing w:val="-1"/>
        </w:rPr>
        <w:t xml:space="preserve"> </w:t>
      </w:r>
      <w:r>
        <w:t>will apply.</w:t>
      </w:r>
    </w:p>
    <w:p w14:paraId="5A0C92E3" w14:textId="77777777" w:rsidR="007252D7" w:rsidRDefault="007252D7">
      <w:pPr>
        <w:jc w:val="both"/>
        <w:sectPr w:rsidR="007252D7">
          <w:headerReference w:type="default" r:id="rId34"/>
          <w:footerReference w:type="default" r:id="rId35"/>
          <w:pgSz w:w="12240" w:h="15840"/>
          <w:pgMar w:top="980" w:right="280" w:bottom="1220" w:left="260" w:header="725" w:footer="1026" w:gutter="0"/>
          <w:cols w:space="720"/>
        </w:sectPr>
      </w:pPr>
    </w:p>
    <w:p w14:paraId="2F6BF4E5" w14:textId="77777777" w:rsidR="007252D7" w:rsidRDefault="007252D7">
      <w:pPr>
        <w:pStyle w:val="BodyText"/>
        <w:rPr>
          <w:sz w:val="20"/>
        </w:rPr>
      </w:pPr>
    </w:p>
    <w:p w14:paraId="5B9EB448" w14:textId="77777777" w:rsidR="007252D7" w:rsidRDefault="007252D7">
      <w:pPr>
        <w:pStyle w:val="BodyText"/>
        <w:spacing w:before="2" w:after="1"/>
        <w:rPr>
          <w:sz w:val="28"/>
        </w:rPr>
      </w:pPr>
    </w:p>
    <w:tbl>
      <w:tblPr>
        <w:tblW w:w="0" w:type="auto"/>
        <w:tblInd w:w="233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3"/>
        <w:gridCol w:w="1246"/>
        <w:gridCol w:w="4646"/>
      </w:tblGrid>
      <w:tr w:rsidR="007252D7" w14:paraId="5B245730" w14:textId="77777777">
        <w:trPr>
          <w:trHeight w:val="390"/>
        </w:trPr>
        <w:tc>
          <w:tcPr>
            <w:tcW w:w="6995" w:type="dxa"/>
            <w:gridSpan w:val="3"/>
            <w:tcBorders>
              <w:bottom w:val="single" w:sz="36" w:space="0" w:color="000000"/>
            </w:tcBorders>
          </w:tcPr>
          <w:p w14:paraId="727705BF" w14:textId="77777777" w:rsidR="007252D7" w:rsidRDefault="00567553">
            <w:pPr>
              <w:pStyle w:val="TableParagraph"/>
              <w:spacing w:before="1"/>
              <w:ind w:left="54"/>
              <w:rPr>
                <w:sz w:val="19"/>
              </w:rPr>
            </w:pPr>
            <w:r>
              <w:rPr>
                <w:spacing w:val="-2"/>
                <w:sz w:val="24"/>
              </w:rPr>
              <w:t>O</w:t>
            </w:r>
            <w:r>
              <w:rPr>
                <w:spacing w:val="-2"/>
                <w:sz w:val="19"/>
              </w:rPr>
              <w:t>FFEROR</w:t>
            </w:r>
            <w:r>
              <w:rPr>
                <w:spacing w:val="-2"/>
                <w:sz w:val="24"/>
              </w:rPr>
              <w:t>’</w:t>
            </w:r>
            <w:r>
              <w:rPr>
                <w:spacing w:val="-2"/>
                <w:sz w:val="19"/>
              </w:rPr>
              <w:t>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2"/>
                <w:sz w:val="19"/>
              </w:rPr>
              <w:t>ROPOSED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ELIVERY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19"/>
              </w:rPr>
              <w:t>CHEDULE</w:t>
            </w:r>
          </w:p>
        </w:tc>
      </w:tr>
      <w:tr w:rsidR="007252D7" w14:paraId="71C3C8E2" w14:textId="77777777">
        <w:trPr>
          <w:trHeight w:val="341"/>
        </w:trPr>
        <w:tc>
          <w:tcPr>
            <w:tcW w:w="1103" w:type="dxa"/>
            <w:tcBorders>
              <w:top w:val="single" w:sz="36" w:space="0" w:color="000000"/>
              <w:bottom w:val="single" w:sz="36" w:space="0" w:color="000000"/>
            </w:tcBorders>
          </w:tcPr>
          <w:p w14:paraId="1C31AE5F" w14:textId="77777777" w:rsidR="007252D7" w:rsidRDefault="00567553">
            <w:pPr>
              <w:pStyle w:val="TableParagraph"/>
              <w:spacing w:line="263" w:lineRule="exact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19"/>
              </w:rPr>
              <w:t>TEM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1246" w:type="dxa"/>
            <w:tcBorders>
              <w:top w:val="single" w:sz="36" w:space="0" w:color="000000"/>
              <w:bottom w:val="single" w:sz="36" w:space="0" w:color="000000"/>
            </w:tcBorders>
          </w:tcPr>
          <w:p w14:paraId="38FB3580" w14:textId="77777777" w:rsidR="007252D7" w:rsidRDefault="00567553">
            <w:pPr>
              <w:pStyle w:val="TableParagraph"/>
              <w:spacing w:line="263" w:lineRule="exact"/>
              <w:ind w:left="64"/>
              <w:rPr>
                <w:sz w:val="19"/>
              </w:rPr>
            </w:pPr>
            <w:r>
              <w:rPr>
                <w:sz w:val="24"/>
              </w:rPr>
              <w:t>Q</w:t>
            </w:r>
            <w:r>
              <w:rPr>
                <w:sz w:val="19"/>
              </w:rPr>
              <w:t>UANTITY</w:t>
            </w:r>
          </w:p>
        </w:tc>
        <w:tc>
          <w:tcPr>
            <w:tcW w:w="4646" w:type="dxa"/>
            <w:tcBorders>
              <w:top w:val="single" w:sz="36" w:space="0" w:color="000000"/>
              <w:bottom w:val="single" w:sz="36" w:space="0" w:color="000000"/>
            </w:tcBorders>
          </w:tcPr>
          <w:p w14:paraId="184031D0" w14:textId="77777777" w:rsidR="007252D7" w:rsidRDefault="00567553">
            <w:pPr>
              <w:pStyle w:val="TableParagraph"/>
              <w:spacing w:line="263" w:lineRule="exact"/>
              <w:ind w:left="64"/>
              <w:rPr>
                <w:sz w:val="19"/>
              </w:rPr>
            </w:pPr>
            <w:r>
              <w:rPr>
                <w:spacing w:val="-1"/>
                <w:sz w:val="24"/>
              </w:rPr>
              <w:t>W</w:t>
            </w:r>
            <w:r>
              <w:rPr>
                <w:spacing w:val="-1"/>
                <w:sz w:val="19"/>
              </w:rPr>
              <w:t>ITHIN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AYS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"/>
                <w:sz w:val="19"/>
              </w:rPr>
              <w:t>FTER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19"/>
              </w:rPr>
              <w:t>ONTRACT</w:t>
            </w:r>
          </w:p>
        </w:tc>
      </w:tr>
      <w:tr w:rsidR="007252D7" w14:paraId="17B8F7B0" w14:textId="77777777">
        <w:trPr>
          <w:trHeight w:val="152"/>
        </w:trPr>
        <w:tc>
          <w:tcPr>
            <w:tcW w:w="1103" w:type="dxa"/>
            <w:tcBorders>
              <w:top w:val="single" w:sz="36" w:space="0" w:color="000000"/>
              <w:bottom w:val="single" w:sz="36" w:space="0" w:color="000000"/>
            </w:tcBorders>
          </w:tcPr>
          <w:p w14:paraId="7EFE7B83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246" w:type="dxa"/>
            <w:tcBorders>
              <w:top w:val="single" w:sz="36" w:space="0" w:color="000000"/>
              <w:bottom w:val="single" w:sz="36" w:space="0" w:color="000000"/>
            </w:tcBorders>
          </w:tcPr>
          <w:p w14:paraId="03D542B6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4646" w:type="dxa"/>
            <w:tcBorders>
              <w:top w:val="single" w:sz="36" w:space="0" w:color="000000"/>
              <w:bottom w:val="single" w:sz="36" w:space="0" w:color="000000"/>
            </w:tcBorders>
          </w:tcPr>
          <w:p w14:paraId="276CE5CF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</w:tr>
      <w:tr w:rsidR="007252D7" w14:paraId="7FED01EF" w14:textId="77777777">
        <w:trPr>
          <w:trHeight w:val="236"/>
        </w:trPr>
        <w:tc>
          <w:tcPr>
            <w:tcW w:w="1103" w:type="dxa"/>
            <w:tcBorders>
              <w:top w:val="single" w:sz="36" w:space="0" w:color="000000"/>
              <w:bottom w:val="single" w:sz="36" w:space="0" w:color="000000"/>
            </w:tcBorders>
          </w:tcPr>
          <w:p w14:paraId="2E02EB56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46" w:type="dxa"/>
            <w:tcBorders>
              <w:top w:val="single" w:sz="36" w:space="0" w:color="000000"/>
              <w:bottom w:val="single" w:sz="36" w:space="0" w:color="000000"/>
            </w:tcBorders>
          </w:tcPr>
          <w:p w14:paraId="410B1843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646" w:type="dxa"/>
            <w:tcBorders>
              <w:top w:val="single" w:sz="36" w:space="0" w:color="000000"/>
              <w:bottom w:val="single" w:sz="36" w:space="0" w:color="000000"/>
            </w:tcBorders>
          </w:tcPr>
          <w:p w14:paraId="61AE89E5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7252D7" w14:paraId="48C6F84F" w14:textId="77777777">
        <w:trPr>
          <w:trHeight w:val="352"/>
        </w:trPr>
        <w:tc>
          <w:tcPr>
            <w:tcW w:w="1103" w:type="dxa"/>
            <w:tcBorders>
              <w:top w:val="single" w:sz="36" w:space="0" w:color="000000"/>
            </w:tcBorders>
          </w:tcPr>
          <w:p w14:paraId="427035AB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246" w:type="dxa"/>
            <w:tcBorders>
              <w:top w:val="single" w:sz="36" w:space="0" w:color="000000"/>
            </w:tcBorders>
          </w:tcPr>
          <w:p w14:paraId="65C7C71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4646" w:type="dxa"/>
            <w:tcBorders>
              <w:top w:val="single" w:sz="36" w:space="0" w:color="000000"/>
            </w:tcBorders>
          </w:tcPr>
          <w:p w14:paraId="3C2DEC17" w14:textId="77777777" w:rsidR="007252D7" w:rsidRDefault="007252D7">
            <w:pPr>
              <w:pStyle w:val="TableParagraph"/>
              <w:ind w:left="0"/>
            </w:pPr>
          </w:p>
        </w:tc>
      </w:tr>
    </w:tbl>
    <w:p w14:paraId="1430D342" w14:textId="77777777" w:rsidR="007252D7" w:rsidRDefault="007252D7">
      <w:pPr>
        <w:pStyle w:val="BodyText"/>
        <w:spacing w:before="8"/>
        <w:rPr>
          <w:sz w:val="21"/>
        </w:rPr>
      </w:pPr>
    </w:p>
    <w:p w14:paraId="30253550" w14:textId="77777777" w:rsidR="007252D7" w:rsidRDefault="00567553">
      <w:pPr>
        <w:pStyle w:val="ListParagraph"/>
        <w:numPr>
          <w:ilvl w:val="2"/>
          <w:numId w:val="35"/>
        </w:numPr>
        <w:tabs>
          <w:tab w:val="left" w:pos="2259"/>
          <w:tab w:val="left" w:pos="2260"/>
        </w:tabs>
        <w:spacing w:before="90"/>
        <w:ind w:left="2259" w:right="1147" w:hanging="1080"/>
        <w:jc w:val="both"/>
        <w:rPr>
          <w:sz w:val="24"/>
        </w:rPr>
      </w:pPr>
      <w:r>
        <w:rPr>
          <w:sz w:val="24"/>
        </w:rPr>
        <w:t>Attention is directed to the Contract Award provision of the solicitation that provides</w:t>
      </w:r>
      <w:r>
        <w:rPr>
          <w:spacing w:val="1"/>
          <w:sz w:val="24"/>
        </w:rPr>
        <w:t xml:space="preserve"> </w:t>
      </w:r>
      <w:r>
        <w:rPr>
          <w:sz w:val="24"/>
        </w:rPr>
        <w:t>that a written award or acceptance of offer mailed, or otherwise furnished to the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1"/>
          <w:sz w:val="24"/>
        </w:rPr>
        <w:t xml:space="preserve"> </w:t>
      </w:r>
      <w:r>
        <w:rPr>
          <w:sz w:val="24"/>
        </w:rPr>
        <w:t>Offeror,</w:t>
      </w:r>
      <w:r>
        <w:rPr>
          <w:spacing w:val="1"/>
          <w:sz w:val="24"/>
        </w:rPr>
        <w:t xml:space="preserve"> </w:t>
      </w:r>
      <w:r>
        <w:rPr>
          <w:sz w:val="24"/>
        </w:rPr>
        <w:t>results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binding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mail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otherwise furnish to the Offeror an award or notice of award not later than the day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dated.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Offeror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compute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beginning with the actual date of award, rather than the date the written</w:t>
      </w:r>
      <w:r>
        <w:rPr>
          <w:spacing w:val="1"/>
          <w:sz w:val="24"/>
        </w:rPr>
        <w:t xml:space="preserve"> </w:t>
      </w:r>
      <w:r>
        <w:rPr>
          <w:sz w:val="24"/>
        </w:rPr>
        <w:t>notice of award is received from the Contracting Officer through the ordinary mails.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Government will evaluate an offer that proposes delivery based on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Contractor’s date of receipt of the contract or notice of award by adding (1) five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delivery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 ordinary mails,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6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working day if the solicitation states that the contract or notice of award will be</w:t>
      </w:r>
      <w:r>
        <w:rPr>
          <w:spacing w:val="1"/>
          <w:sz w:val="24"/>
        </w:rPr>
        <w:t xml:space="preserve"> </w:t>
      </w:r>
      <w:r>
        <w:rPr>
          <w:sz w:val="24"/>
        </w:rPr>
        <w:t>transmitted electronically.</w:t>
      </w:r>
      <w:r>
        <w:rPr>
          <w:spacing w:val="1"/>
          <w:sz w:val="24"/>
        </w:rPr>
        <w:t xml:space="preserve"> </w:t>
      </w:r>
      <w:r>
        <w:rPr>
          <w:sz w:val="24"/>
        </w:rPr>
        <w:t>(The term “working day” excludes weekends and U.S.</w:t>
      </w:r>
      <w:r>
        <w:rPr>
          <w:spacing w:val="1"/>
          <w:sz w:val="24"/>
        </w:rPr>
        <w:t xml:space="preserve"> </w:t>
      </w:r>
      <w:r>
        <w:rPr>
          <w:sz w:val="24"/>
        </w:rPr>
        <w:t>Federal holidays.)</w:t>
      </w:r>
      <w:r>
        <w:rPr>
          <w:spacing w:val="1"/>
          <w:sz w:val="24"/>
        </w:rPr>
        <w:t xml:space="preserve"> </w:t>
      </w:r>
      <w:r>
        <w:rPr>
          <w:sz w:val="24"/>
        </w:rPr>
        <w:t>If,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computed,</w:t>
      </w:r>
      <w:r>
        <w:rPr>
          <w:spacing w:val="1"/>
          <w:sz w:val="24"/>
        </w:rPr>
        <w:t xml:space="preserve"> </w:t>
      </w:r>
      <w:r>
        <w:rPr>
          <w:sz w:val="24"/>
        </w:rPr>
        <w:t>the offered</w:t>
      </w:r>
      <w:r>
        <w:rPr>
          <w:spacing w:val="1"/>
          <w:sz w:val="24"/>
        </w:rPr>
        <w:t xml:space="preserve"> </w:t>
      </w:r>
      <w:r>
        <w:rPr>
          <w:sz w:val="24"/>
        </w:rPr>
        <w:t>delivery date is</w:t>
      </w:r>
      <w:r>
        <w:rPr>
          <w:spacing w:val="1"/>
          <w:sz w:val="24"/>
        </w:rPr>
        <w:t xml:space="preserve"> </w:t>
      </w:r>
      <w:r>
        <w:rPr>
          <w:sz w:val="24"/>
        </w:rPr>
        <w:t>later than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delivery</w:t>
      </w:r>
      <w:r>
        <w:rPr>
          <w:spacing w:val="-15"/>
          <w:sz w:val="24"/>
        </w:rPr>
        <w:t xml:space="preserve"> </w:t>
      </w:r>
      <w:r>
        <w:rPr>
          <w:sz w:val="24"/>
        </w:rPr>
        <w:t>date;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offer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nonresponsive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rejected.</w:t>
      </w:r>
    </w:p>
    <w:p w14:paraId="1E7B0998" w14:textId="77777777" w:rsidR="007252D7" w:rsidRDefault="00567553">
      <w:pPr>
        <w:pStyle w:val="BodyText"/>
        <w:spacing w:before="1"/>
        <w:ind w:left="5132"/>
        <w:jc w:val="both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712BC34A" w14:textId="77777777" w:rsidR="007252D7" w:rsidRDefault="007252D7">
      <w:pPr>
        <w:pStyle w:val="BodyText"/>
        <w:spacing w:before="10"/>
        <w:rPr>
          <w:sz w:val="20"/>
        </w:rPr>
      </w:pPr>
    </w:p>
    <w:p w14:paraId="36EFDB21" w14:textId="77777777" w:rsidR="007252D7" w:rsidRDefault="005000ED">
      <w:pPr>
        <w:pStyle w:val="BodyText"/>
        <w:tabs>
          <w:tab w:val="left" w:pos="3596"/>
          <w:tab w:val="left" w:pos="7112"/>
          <w:tab w:val="left" w:pos="7635"/>
          <w:tab w:val="left" w:pos="8185"/>
          <w:tab w:val="left" w:pos="8946"/>
          <w:tab w:val="left" w:pos="9930"/>
        </w:tabs>
        <w:ind w:left="1180" w:right="1147"/>
      </w:pPr>
      <w:r>
        <w:pict w14:anchorId="7FE81EAC">
          <v:rect id="docshape87" o:spid="_x0000_s2078" style="position:absolute;left:0;text-align:left;margin-left:534.1pt;margin-top:53.9pt;width:5.9pt;height:.6pt;z-index:-18611712;mso-position-horizontal-relative:page" fillcolor="black" stroked="f">
            <w10:wrap anchorx="page"/>
          </v:rect>
        </w:pict>
      </w:r>
      <w:r w:rsidR="00567553">
        <w:rPr>
          <w:i/>
        </w:rPr>
        <w:t>Alternate I (Apr 1984)</w:t>
      </w:r>
      <w:r w:rsidR="00567553">
        <w:t>. If the delivery schedule is expressed in terms of specific calendar dates or</w:t>
      </w:r>
      <w:r w:rsidR="00567553">
        <w:rPr>
          <w:spacing w:val="-57"/>
        </w:rPr>
        <w:t xml:space="preserve"> </w:t>
      </w:r>
      <w:r w:rsidR="00567553">
        <w:t>specific</w:t>
      </w:r>
      <w:r w:rsidR="00567553">
        <w:rPr>
          <w:spacing w:val="3"/>
        </w:rPr>
        <w:t xml:space="preserve"> </w:t>
      </w:r>
      <w:r w:rsidR="00567553">
        <w:t>periods</w:t>
      </w:r>
      <w:r w:rsidR="00567553">
        <w:rPr>
          <w:spacing w:val="7"/>
        </w:rPr>
        <w:t xml:space="preserve"> </w:t>
      </w:r>
      <w:r w:rsidR="00567553">
        <w:t>and</w:t>
      </w:r>
      <w:r w:rsidR="00567553">
        <w:rPr>
          <w:spacing w:val="4"/>
        </w:rPr>
        <w:t xml:space="preserve"> </w:t>
      </w:r>
      <w:r w:rsidR="00567553">
        <w:t>is</w:t>
      </w:r>
      <w:r w:rsidR="00567553">
        <w:rPr>
          <w:spacing w:val="7"/>
        </w:rPr>
        <w:t xml:space="preserve"> </w:t>
      </w:r>
      <w:r w:rsidR="00567553">
        <w:t>based</w:t>
      </w:r>
      <w:r w:rsidR="00567553">
        <w:rPr>
          <w:spacing w:val="4"/>
        </w:rPr>
        <w:t xml:space="preserve"> </w:t>
      </w:r>
      <w:r w:rsidR="00567553">
        <w:t>on</w:t>
      </w:r>
      <w:r w:rsidR="00567553">
        <w:rPr>
          <w:spacing w:val="5"/>
        </w:rPr>
        <w:t xml:space="preserve"> </w:t>
      </w:r>
      <w:r w:rsidR="00567553">
        <w:t>an</w:t>
      </w:r>
      <w:r w:rsidR="00567553">
        <w:rPr>
          <w:spacing w:val="4"/>
        </w:rPr>
        <w:t xml:space="preserve"> </w:t>
      </w:r>
      <w:r w:rsidR="00567553">
        <w:t>assumed</w:t>
      </w:r>
      <w:r w:rsidR="00567553">
        <w:rPr>
          <w:spacing w:val="5"/>
        </w:rPr>
        <w:t xml:space="preserve"> </w:t>
      </w:r>
      <w:r w:rsidR="00567553">
        <w:t>date of</w:t>
      </w:r>
      <w:r w:rsidR="00567553">
        <w:rPr>
          <w:spacing w:val="6"/>
        </w:rPr>
        <w:t xml:space="preserve"> </w:t>
      </w:r>
      <w:r w:rsidR="00567553">
        <w:t>award,</w:t>
      </w:r>
      <w:r w:rsidR="00567553">
        <w:rPr>
          <w:spacing w:val="5"/>
        </w:rPr>
        <w:t xml:space="preserve"> </w:t>
      </w:r>
      <w:r w:rsidR="00567553">
        <w:t>the</w:t>
      </w:r>
      <w:r w:rsidR="00567553">
        <w:rPr>
          <w:spacing w:val="3"/>
        </w:rPr>
        <w:t xml:space="preserve"> </w:t>
      </w:r>
      <w:r w:rsidR="00567553">
        <w:t>contracting officer</w:t>
      </w:r>
      <w:r w:rsidR="00567553">
        <w:rPr>
          <w:spacing w:val="3"/>
        </w:rPr>
        <w:t xml:space="preserve"> </w:t>
      </w:r>
      <w:r w:rsidR="00567553">
        <w:t>may</w:t>
      </w:r>
      <w:r w:rsidR="00567553">
        <w:rPr>
          <w:spacing w:val="-2"/>
        </w:rPr>
        <w:t xml:space="preserve"> </w:t>
      </w:r>
      <w:r w:rsidR="00567553">
        <w:t>substitute</w:t>
      </w:r>
      <w:r w:rsidR="00567553">
        <w:rPr>
          <w:spacing w:val="-57"/>
        </w:rPr>
        <w:t xml:space="preserve"> </w:t>
      </w:r>
      <w:r w:rsidR="00567553">
        <w:t>the</w:t>
      </w:r>
      <w:r w:rsidR="00567553">
        <w:rPr>
          <w:spacing w:val="8"/>
        </w:rPr>
        <w:t xml:space="preserve"> </w:t>
      </w:r>
      <w:r w:rsidR="00567553">
        <w:t>following</w:t>
      </w:r>
      <w:r w:rsidR="00567553">
        <w:rPr>
          <w:spacing w:val="6"/>
        </w:rPr>
        <w:t xml:space="preserve"> </w:t>
      </w:r>
      <w:r w:rsidR="00567553">
        <w:t>paragraph</w:t>
      </w:r>
      <w:r w:rsidR="00567553">
        <w:rPr>
          <w:spacing w:val="11"/>
        </w:rPr>
        <w:t xml:space="preserve"> </w:t>
      </w:r>
      <w:r w:rsidR="00567553">
        <w:t>(b)</w:t>
      </w:r>
      <w:r w:rsidR="00567553">
        <w:rPr>
          <w:spacing w:val="8"/>
        </w:rPr>
        <w:t xml:space="preserve"> </w:t>
      </w:r>
      <w:r w:rsidR="00567553">
        <w:t>for</w:t>
      </w:r>
      <w:r w:rsidR="00567553">
        <w:rPr>
          <w:spacing w:val="8"/>
        </w:rPr>
        <w:t xml:space="preserve"> </w:t>
      </w:r>
      <w:r w:rsidR="00567553">
        <w:t>paragraph</w:t>
      </w:r>
      <w:r w:rsidR="00567553">
        <w:rPr>
          <w:spacing w:val="13"/>
        </w:rPr>
        <w:t xml:space="preserve"> </w:t>
      </w:r>
      <w:r w:rsidR="00567553">
        <w:t>(b)</w:t>
      </w:r>
      <w:r w:rsidR="00567553">
        <w:rPr>
          <w:spacing w:val="8"/>
        </w:rPr>
        <w:t xml:space="preserve"> </w:t>
      </w:r>
      <w:r w:rsidR="00567553">
        <w:t>of</w:t>
      </w:r>
      <w:r w:rsidR="00567553">
        <w:rPr>
          <w:spacing w:val="8"/>
        </w:rPr>
        <w:t xml:space="preserve"> </w:t>
      </w:r>
      <w:r w:rsidR="00567553">
        <w:t>the</w:t>
      </w:r>
      <w:r w:rsidR="00567553">
        <w:rPr>
          <w:spacing w:val="8"/>
        </w:rPr>
        <w:t xml:space="preserve"> </w:t>
      </w:r>
      <w:r w:rsidR="00567553">
        <w:t>basic</w:t>
      </w:r>
      <w:r w:rsidR="00567553">
        <w:rPr>
          <w:spacing w:val="8"/>
        </w:rPr>
        <w:t xml:space="preserve"> </w:t>
      </w:r>
      <w:r w:rsidR="00567553">
        <w:t>clause.</w:t>
      </w:r>
      <w:r w:rsidR="00567553">
        <w:rPr>
          <w:spacing w:val="9"/>
        </w:rPr>
        <w:t xml:space="preserve"> </w:t>
      </w:r>
      <w:r w:rsidR="00567553">
        <w:t>The</w:t>
      </w:r>
      <w:r w:rsidR="00567553">
        <w:rPr>
          <w:spacing w:val="8"/>
        </w:rPr>
        <w:t xml:space="preserve"> </w:t>
      </w:r>
      <w:r w:rsidR="00567553">
        <w:t>time</w:t>
      </w:r>
      <w:r w:rsidR="00567553">
        <w:rPr>
          <w:spacing w:val="10"/>
        </w:rPr>
        <w:t xml:space="preserve"> </w:t>
      </w:r>
      <w:r w:rsidR="00567553">
        <w:t>may</w:t>
      </w:r>
      <w:r w:rsidR="00567553">
        <w:rPr>
          <w:spacing w:val="-1"/>
        </w:rPr>
        <w:t xml:space="preserve"> </w:t>
      </w:r>
      <w:r w:rsidR="00567553">
        <w:t>be</w:t>
      </w:r>
      <w:r w:rsidR="00567553">
        <w:rPr>
          <w:spacing w:val="10"/>
        </w:rPr>
        <w:t xml:space="preserve"> </w:t>
      </w:r>
      <w:r w:rsidR="00567553">
        <w:t>expressed</w:t>
      </w:r>
      <w:r w:rsidR="00567553">
        <w:rPr>
          <w:spacing w:val="11"/>
        </w:rPr>
        <w:t xml:space="preserve"> </w:t>
      </w:r>
      <w:r w:rsidR="00567553">
        <w:t>by</w:t>
      </w:r>
      <w:r w:rsidR="00567553">
        <w:rPr>
          <w:spacing w:val="-57"/>
        </w:rPr>
        <w:t xml:space="preserve"> </w:t>
      </w:r>
      <w:r w:rsidR="00567553">
        <w:t>substituting</w:t>
      </w:r>
      <w:r w:rsidR="00567553">
        <w:rPr>
          <w:spacing w:val="10"/>
        </w:rPr>
        <w:t xml:space="preserve"> </w:t>
      </w:r>
      <w:r w:rsidR="00567553">
        <w:t>“on</w:t>
      </w:r>
      <w:r w:rsidR="00567553">
        <w:rPr>
          <w:spacing w:val="13"/>
        </w:rPr>
        <w:t xml:space="preserve"> </w:t>
      </w:r>
      <w:r w:rsidR="00567553">
        <w:t>or</w:t>
      </w:r>
      <w:r w:rsidR="00567553">
        <w:rPr>
          <w:spacing w:val="16"/>
        </w:rPr>
        <w:t xml:space="preserve"> </w:t>
      </w:r>
      <w:r w:rsidR="00567553">
        <w:t>before”;</w:t>
      </w:r>
      <w:r w:rsidR="00567553">
        <w:rPr>
          <w:spacing w:val="16"/>
        </w:rPr>
        <w:t xml:space="preserve"> </w:t>
      </w:r>
      <w:r w:rsidR="00567553">
        <w:t>“during</w:t>
      </w:r>
      <w:r w:rsidR="00567553">
        <w:rPr>
          <w:spacing w:val="11"/>
        </w:rPr>
        <w:t xml:space="preserve"> </w:t>
      </w:r>
      <w:r w:rsidR="00567553">
        <w:t>the</w:t>
      </w:r>
      <w:r w:rsidR="00567553">
        <w:rPr>
          <w:spacing w:val="16"/>
        </w:rPr>
        <w:t xml:space="preserve"> </w:t>
      </w:r>
      <w:r w:rsidR="00567553">
        <w:t>months</w:t>
      </w:r>
      <w:r w:rsidR="00567553">
        <w:rPr>
          <w:spacing w:val="16"/>
        </w:rPr>
        <w:t xml:space="preserve"> </w:t>
      </w:r>
      <w:r w:rsidR="00567553">
        <w:t>_</w:t>
      </w:r>
      <w:r w:rsidR="00567553">
        <w:rPr>
          <w:u w:val="single"/>
        </w:rPr>
        <w:tab/>
      </w:r>
      <w:r w:rsidR="00567553">
        <w:t>”;</w:t>
      </w:r>
      <w:r w:rsidR="00567553">
        <w:tab/>
        <w:t>or</w:t>
      </w:r>
      <w:r w:rsidR="00567553">
        <w:tab/>
        <w:t>“not</w:t>
      </w:r>
      <w:r w:rsidR="00567553">
        <w:tab/>
        <w:t>sooner</w:t>
      </w:r>
      <w:r w:rsidR="00567553">
        <w:tab/>
        <w:t>than</w:t>
      </w:r>
      <w:r w:rsidR="00567553">
        <w:rPr>
          <w:spacing w:val="1"/>
        </w:rPr>
        <w:t xml:space="preserve"> </w:t>
      </w:r>
      <w:r w:rsidR="00567553">
        <w:t>or</w:t>
      </w:r>
      <w:r w:rsidR="00567553">
        <w:rPr>
          <w:spacing w:val="-4"/>
        </w:rPr>
        <w:t xml:space="preserve"> </w:t>
      </w:r>
      <w:r w:rsidR="00567553">
        <w:t>later</w:t>
      </w:r>
      <w:r w:rsidR="00567553">
        <w:rPr>
          <w:spacing w:val="-6"/>
        </w:rPr>
        <w:t xml:space="preserve"> </w:t>
      </w:r>
      <w:r w:rsidR="00567553">
        <w:t>than</w:t>
      </w:r>
      <w:r w:rsidR="00567553">
        <w:rPr>
          <w:u w:val="single"/>
        </w:rPr>
        <w:tab/>
      </w:r>
      <w:r w:rsidR="00567553">
        <w:t>_”</w:t>
      </w:r>
      <w:r w:rsidR="00567553">
        <w:rPr>
          <w:spacing w:val="-3"/>
        </w:rPr>
        <w:t xml:space="preserve"> </w:t>
      </w:r>
      <w:r w:rsidR="00567553">
        <w:t>as</w:t>
      </w:r>
      <w:r w:rsidR="00567553">
        <w:rPr>
          <w:spacing w:val="-2"/>
        </w:rPr>
        <w:t xml:space="preserve"> </w:t>
      </w:r>
      <w:r w:rsidR="00567553">
        <w:t>headings</w:t>
      </w:r>
      <w:r w:rsidR="00567553">
        <w:rPr>
          <w:spacing w:val="-2"/>
        </w:rPr>
        <w:t xml:space="preserve"> </w:t>
      </w:r>
      <w:r w:rsidR="00567553">
        <w:t>for</w:t>
      </w:r>
      <w:r w:rsidR="00567553">
        <w:rPr>
          <w:spacing w:val="-6"/>
        </w:rPr>
        <w:t xml:space="preserve"> </w:t>
      </w:r>
      <w:r w:rsidR="00567553">
        <w:t>the</w:t>
      </w:r>
      <w:r w:rsidR="00567553">
        <w:rPr>
          <w:spacing w:val="-4"/>
        </w:rPr>
        <w:t xml:space="preserve"> </w:t>
      </w:r>
      <w:r w:rsidR="00567553">
        <w:t>third</w:t>
      </w:r>
      <w:r w:rsidR="00567553">
        <w:rPr>
          <w:spacing w:val="-2"/>
        </w:rPr>
        <w:t xml:space="preserve"> </w:t>
      </w:r>
      <w:r w:rsidR="00567553">
        <w:t>column</w:t>
      </w:r>
      <w:r w:rsidR="00567553">
        <w:rPr>
          <w:spacing w:val="-2"/>
        </w:rPr>
        <w:t xml:space="preserve"> </w:t>
      </w:r>
      <w:r w:rsidR="00567553">
        <w:t>of</w:t>
      </w:r>
      <w:r w:rsidR="00567553">
        <w:rPr>
          <w:spacing w:val="-6"/>
        </w:rPr>
        <w:t xml:space="preserve"> </w:t>
      </w:r>
      <w:r w:rsidR="00567553">
        <w:t>paragraph (a)</w:t>
      </w:r>
      <w:r w:rsidR="00567553">
        <w:rPr>
          <w:spacing w:val="-4"/>
        </w:rPr>
        <w:t xml:space="preserve"> </w:t>
      </w:r>
      <w:r w:rsidR="00567553">
        <w:t>the</w:t>
      </w:r>
      <w:r w:rsidR="00567553">
        <w:rPr>
          <w:spacing w:val="-3"/>
        </w:rPr>
        <w:t xml:space="preserve"> </w:t>
      </w:r>
      <w:r w:rsidR="00567553">
        <w:t>basic</w:t>
      </w:r>
      <w:r w:rsidR="00567553">
        <w:rPr>
          <w:spacing w:val="-3"/>
        </w:rPr>
        <w:t xml:space="preserve"> </w:t>
      </w:r>
      <w:r w:rsidR="00567553">
        <w:t>clause.</w:t>
      </w:r>
    </w:p>
    <w:p w14:paraId="2AB65489" w14:textId="77777777" w:rsidR="007252D7" w:rsidRDefault="007252D7">
      <w:pPr>
        <w:pStyle w:val="BodyText"/>
        <w:spacing w:before="2"/>
        <w:rPr>
          <w:sz w:val="16"/>
        </w:rPr>
      </w:pPr>
    </w:p>
    <w:p w14:paraId="2FD5D38D" w14:textId="77777777" w:rsidR="007252D7" w:rsidRDefault="00567553">
      <w:pPr>
        <w:pStyle w:val="BodyText"/>
        <w:tabs>
          <w:tab w:val="left" w:pos="2259"/>
          <w:tab w:val="left" w:pos="6467"/>
        </w:tabs>
        <w:spacing w:before="90"/>
        <w:ind w:left="2259" w:right="1387" w:hanging="1080"/>
        <w:jc w:val="both"/>
      </w:pPr>
      <w:r>
        <w:t>(b)</w:t>
      </w:r>
      <w:r>
        <w:tab/>
        <w:t>The delivery dates or specific periods above are based on the assumption that 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award</w:t>
      </w:r>
      <w:r>
        <w:rPr>
          <w:spacing w:val="3"/>
        </w:rPr>
        <w:t xml:space="preserve"> </w:t>
      </w:r>
      <w:r>
        <w:t>by</w:t>
      </w:r>
      <w:r>
        <w:rPr>
          <w:u w:val="single"/>
        </w:rPr>
        <w:tab/>
      </w:r>
      <w:r>
        <w:t>[</w:t>
      </w:r>
      <w:r>
        <w:rPr>
          <w:i/>
        </w:rPr>
        <w:t>Contracting</w:t>
      </w:r>
      <w:r>
        <w:rPr>
          <w:i/>
          <w:spacing w:val="23"/>
        </w:rPr>
        <w:t xml:space="preserve"> </w:t>
      </w:r>
      <w:r>
        <w:rPr>
          <w:i/>
        </w:rPr>
        <w:t>Officer</w:t>
      </w:r>
      <w:r>
        <w:rPr>
          <w:i/>
          <w:spacing w:val="22"/>
        </w:rPr>
        <w:t xml:space="preserve"> </w:t>
      </w:r>
      <w:r>
        <w:rPr>
          <w:i/>
        </w:rPr>
        <w:t>insert</w:t>
      </w:r>
      <w:r>
        <w:rPr>
          <w:i/>
          <w:spacing w:val="21"/>
        </w:rPr>
        <w:t xml:space="preserve"> </w:t>
      </w:r>
      <w:r>
        <w:rPr>
          <w:i/>
        </w:rPr>
        <w:t>date</w:t>
      </w:r>
      <w:r>
        <w:t>].</w:t>
      </w:r>
      <w:r>
        <w:rPr>
          <w:spacing w:val="23"/>
        </w:rPr>
        <w:t xml:space="preserve"> </w:t>
      </w:r>
      <w:r>
        <w:t>Each</w:t>
      </w:r>
      <w:r>
        <w:rPr>
          <w:spacing w:val="-58"/>
        </w:rPr>
        <w:t xml:space="preserve"> </w:t>
      </w:r>
      <w:r>
        <w:t>delivery date in the delivery schedule above will be extended by the number of</w:t>
      </w:r>
      <w:r>
        <w:rPr>
          <w:spacing w:val="1"/>
        </w:rPr>
        <w:t xml:space="preserve"> </w:t>
      </w:r>
      <w:r>
        <w:t>calendar days after the above date that the contract is in fact awarded. Attention is</w:t>
      </w:r>
      <w:r>
        <w:rPr>
          <w:spacing w:val="1"/>
        </w:rPr>
        <w:t xml:space="preserve"> </w:t>
      </w:r>
      <w:r>
        <w:t>directed to the Contract Award provision of the solicitation that provides that a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mailed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furnished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successful Offeror</w:t>
      </w:r>
      <w:r>
        <w:rPr>
          <w:spacing w:val="1"/>
        </w:rPr>
        <w:t xml:space="preserve"> </w:t>
      </w:r>
      <w:r>
        <w:t>results in a</w:t>
      </w:r>
      <w:r>
        <w:rPr>
          <w:spacing w:val="1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contract. Therefore, the</w:t>
      </w:r>
      <w:r>
        <w:rPr>
          <w:spacing w:val="1"/>
        </w:rPr>
        <w:t xml:space="preserve"> </w:t>
      </w:r>
      <w:r>
        <w:t>Offeror should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 performance beginning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award,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Contracting</w:t>
      </w:r>
      <w:r>
        <w:rPr>
          <w:spacing w:val="-6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ordinary</w:t>
      </w:r>
      <w:r>
        <w:rPr>
          <w:spacing w:val="-11"/>
        </w:rPr>
        <w:t xml:space="preserve"> </w:t>
      </w:r>
      <w:r>
        <w:t>mails.</w:t>
      </w:r>
    </w:p>
    <w:p w14:paraId="3921A283" w14:textId="77777777" w:rsidR="007252D7" w:rsidRDefault="007252D7">
      <w:pPr>
        <w:pStyle w:val="BodyText"/>
      </w:pPr>
    </w:p>
    <w:p w14:paraId="5A6450B5" w14:textId="77777777" w:rsidR="007252D7" w:rsidRDefault="00567553">
      <w:pPr>
        <w:pStyle w:val="BodyText"/>
        <w:ind w:left="1179" w:right="1153"/>
        <w:jc w:val="both"/>
      </w:pPr>
      <w:r>
        <w:rPr>
          <w:i/>
        </w:rPr>
        <w:t>Alternate II (Apr 1984)</w:t>
      </w:r>
      <w:r>
        <w:t>. If the delivery schedule is expressed in terms of specific calendar dates</w:t>
      </w:r>
      <w:r>
        <w:rPr>
          <w:spacing w:val="1"/>
        </w:rPr>
        <w:t xml:space="preserve"> </w:t>
      </w:r>
      <w:r>
        <w:t>or specific periods and is based on an assumed date the contractor will receive notice of award,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contracting</w:t>
      </w:r>
      <w:r>
        <w:rPr>
          <w:spacing w:val="12"/>
        </w:rPr>
        <w:t xml:space="preserve"> </w:t>
      </w:r>
      <w:r>
        <w:t>officer</w:t>
      </w:r>
      <w:r>
        <w:rPr>
          <w:spacing w:val="14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substitute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paragraph</w:t>
      </w:r>
      <w:r>
        <w:rPr>
          <w:spacing w:val="16"/>
        </w:rPr>
        <w:t xml:space="preserve"> </w:t>
      </w:r>
      <w:r>
        <w:t>(b)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paragraph</w:t>
      </w:r>
      <w:r>
        <w:rPr>
          <w:spacing w:val="16"/>
        </w:rPr>
        <w:t xml:space="preserve"> </w:t>
      </w:r>
      <w:r>
        <w:t>(b)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basic</w:t>
      </w:r>
    </w:p>
    <w:p w14:paraId="557916C8" w14:textId="77777777" w:rsidR="007252D7" w:rsidRDefault="007252D7">
      <w:pPr>
        <w:jc w:val="both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216BC722" w14:textId="77777777" w:rsidR="007252D7" w:rsidRDefault="007252D7">
      <w:pPr>
        <w:pStyle w:val="BodyText"/>
        <w:spacing w:before="9"/>
        <w:rPr>
          <w:sz w:val="13"/>
        </w:rPr>
      </w:pPr>
    </w:p>
    <w:p w14:paraId="3EC319FA" w14:textId="77777777" w:rsidR="007252D7" w:rsidRDefault="00567553">
      <w:pPr>
        <w:pStyle w:val="BodyText"/>
        <w:spacing w:before="90"/>
        <w:ind w:left="1180" w:right="1152"/>
        <w:jc w:val="both"/>
      </w:pPr>
      <w:r>
        <w:t>clause. The time may be expressed by substituting “within days after the date of receipt of a</w:t>
      </w:r>
      <w:r>
        <w:rPr>
          <w:spacing w:val="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award”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heading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clause.</w:t>
      </w:r>
    </w:p>
    <w:p w14:paraId="5DC84F41" w14:textId="77777777" w:rsidR="007252D7" w:rsidRDefault="007252D7">
      <w:pPr>
        <w:pStyle w:val="BodyText"/>
      </w:pPr>
    </w:p>
    <w:p w14:paraId="68955CBC" w14:textId="77777777" w:rsidR="007252D7" w:rsidRDefault="00567553">
      <w:pPr>
        <w:pStyle w:val="BodyText"/>
        <w:tabs>
          <w:tab w:val="left" w:pos="2259"/>
          <w:tab w:val="left" w:pos="8223"/>
        </w:tabs>
        <w:ind w:left="2259" w:right="1387" w:hanging="1080"/>
        <w:jc w:val="both"/>
      </w:pPr>
      <w:r>
        <w:t>(b)</w:t>
      </w:r>
      <w:r>
        <w:tab/>
        <w:t>The delivery dates or specific periods above are based on the assumption that the</w:t>
      </w:r>
      <w:r>
        <w:rPr>
          <w:spacing w:val="1"/>
        </w:rPr>
        <w:t xml:space="preserve"> </w:t>
      </w:r>
      <w:r>
        <w:t>successful</w:t>
      </w:r>
      <w:r>
        <w:rPr>
          <w:spacing w:val="14"/>
        </w:rPr>
        <w:t xml:space="preserve"> </w:t>
      </w:r>
      <w:r>
        <w:t>Offeror</w:t>
      </w:r>
      <w:r>
        <w:rPr>
          <w:spacing w:val="11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receive</w:t>
      </w:r>
      <w:r>
        <w:rPr>
          <w:spacing w:val="11"/>
        </w:rPr>
        <w:t xml:space="preserve"> </w:t>
      </w:r>
      <w:r>
        <w:t>notice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award</w:t>
      </w:r>
      <w:r>
        <w:rPr>
          <w:spacing w:val="14"/>
        </w:rPr>
        <w:t xml:space="preserve"> </w:t>
      </w:r>
      <w:r>
        <w:t>by</w:t>
      </w:r>
      <w:r>
        <w:rPr>
          <w:u w:val="single"/>
        </w:rPr>
        <w:tab/>
      </w:r>
      <w:r>
        <w:t>[</w:t>
      </w:r>
      <w:r>
        <w:rPr>
          <w:i/>
        </w:rPr>
        <w:t>Contracting</w:t>
      </w:r>
      <w:r>
        <w:rPr>
          <w:i/>
          <w:spacing w:val="41"/>
        </w:rPr>
        <w:t xml:space="preserve"> </w:t>
      </w:r>
      <w:r>
        <w:rPr>
          <w:i/>
        </w:rPr>
        <w:t>Officer</w:t>
      </w:r>
      <w:r>
        <w:rPr>
          <w:i/>
          <w:spacing w:val="-58"/>
        </w:rPr>
        <w:t xml:space="preserve"> </w:t>
      </w:r>
      <w:r>
        <w:rPr>
          <w:i/>
        </w:rPr>
        <w:t>insert date</w:t>
      </w:r>
      <w:r>
        <w:t>]. Each delivery date in the delivery schedule above will be extended by</w:t>
      </w:r>
      <w:r>
        <w:rPr>
          <w:spacing w:val="1"/>
        </w:rPr>
        <w:t xml:space="preserve"> </w:t>
      </w:r>
      <w:r>
        <w:t>the number of calendar days after the above date that the Contractor receives notice</w:t>
      </w:r>
      <w:r>
        <w:rPr>
          <w:spacing w:val="-57"/>
        </w:rPr>
        <w:t xml:space="preserve"> </w:t>
      </w:r>
      <w:r>
        <w:t>of award; provided, that the Contractor promptly acknowledges receipt of notice of</w:t>
      </w:r>
      <w:r>
        <w:rPr>
          <w:spacing w:val="1"/>
        </w:rPr>
        <w:t xml:space="preserve"> </w:t>
      </w:r>
      <w:r>
        <w:t>award.</w:t>
      </w:r>
    </w:p>
    <w:p w14:paraId="45137642" w14:textId="77777777" w:rsidR="007252D7" w:rsidRDefault="007252D7">
      <w:pPr>
        <w:pStyle w:val="BodyText"/>
      </w:pPr>
    </w:p>
    <w:p w14:paraId="16AC9347" w14:textId="77777777" w:rsidR="007252D7" w:rsidRDefault="00567553">
      <w:pPr>
        <w:pStyle w:val="BodyText"/>
        <w:spacing w:before="1"/>
        <w:ind w:left="1179" w:right="1150"/>
        <w:jc w:val="both"/>
      </w:pPr>
      <w:r>
        <w:rPr>
          <w:i/>
        </w:rPr>
        <w:t>Alternate III (Apr 1984)</w:t>
      </w:r>
      <w:r>
        <w:t>. If the delivery schedule is to be based on the actual date the contractor</w:t>
      </w:r>
      <w:r>
        <w:rPr>
          <w:spacing w:val="1"/>
        </w:rPr>
        <w:t xml:space="preserve"> </w:t>
      </w:r>
      <w:r>
        <w:t>receives a written notice of award, the contracting officer may delete paragraph (b) of the basic</w:t>
      </w:r>
      <w:r>
        <w:rPr>
          <w:spacing w:val="1"/>
        </w:rPr>
        <w:t xml:space="preserve"> </w:t>
      </w:r>
      <w:r>
        <w:t>clause. The time may be expressed by substituting “within days after the date of receipt of a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award”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heading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clause.</w:t>
      </w:r>
    </w:p>
    <w:p w14:paraId="759AC156" w14:textId="77777777" w:rsidR="007252D7" w:rsidRDefault="007252D7">
      <w:pPr>
        <w:pStyle w:val="BodyText"/>
        <w:spacing w:before="9"/>
      </w:pPr>
    </w:p>
    <w:p w14:paraId="4CF8096F" w14:textId="77777777" w:rsidR="007252D7" w:rsidRDefault="00567553">
      <w:pPr>
        <w:pStyle w:val="Heading2"/>
        <w:numPr>
          <w:ilvl w:val="1"/>
          <w:numId w:val="35"/>
        </w:numPr>
        <w:tabs>
          <w:tab w:val="left" w:pos="1899"/>
          <w:tab w:val="left" w:pos="1900"/>
        </w:tabs>
        <w:spacing w:before="0"/>
        <w:ind w:hanging="721"/>
      </w:pPr>
      <w:bookmarkStart w:id="56" w:name="F.4_FAR_52.211-9_Desired_and_Required_Ti"/>
      <w:bookmarkStart w:id="57" w:name="_bookmark28"/>
      <w:bookmarkEnd w:id="56"/>
      <w:bookmarkEnd w:id="57"/>
      <w:r>
        <w:t>FAR</w:t>
      </w:r>
      <w:r>
        <w:rPr>
          <w:spacing w:val="-8"/>
        </w:rPr>
        <w:t xml:space="preserve"> </w:t>
      </w:r>
      <w:r>
        <w:t>52.211-9</w:t>
      </w:r>
      <w:r>
        <w:rPr>
          <w:spacing w:val="-6"/>
        </w:rPr>
        <w:t xml:space="preserve"> </w:t>
      </w:r>
      <w:r>
        <w:t>Desired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(June</w:t>
      </w:r>
      <w:r>
        <w:rPr>
          <w:spacing w:val="-10"/>
        </w:rPr>
        <w:t xml:space="preserve"> </w:t>
      </w:r>
      <w:r>
        <w:t>1997)</w:t>
      </w:r>
    </w:p>
    <w:p w14:paraId="628ED7A4" w14:textId="77777777" w:rsidR="007252D7" w:rsidRDefault="00567553">
      <w:pPr>
        <w:pStyle w:val="ListParagraph"/>
        <w:numPr>
          <w:ilvl w:val="2"/>
          <w:numId w:val="35"/>
        </w:numPr>
        <w:tabs>
          <w:tab w:val="left" w:pos="1804"/>
        </w:tabs>
        <w:spacing w:before="111" w:after="47"/>
        <w:ind w:hanging="325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</w:t>
      </w:r>
      <w:r>
        <w:rPr>
          <w:spacing w:val="-5"/>
          <w:sz w:val="24"/>
        </w:rPr>
        <w:t xml:space="preserve"> </w:t>
      </w:r>
      <w:r>
        <w:rPr>
          <w:sz w:val="24"/>
        </w:rPr>
        <w:t>desires</w:t>
      </w:r>
      <w:r>
        <w:rPr>
          <w:spacing w:val="-6"/>
          <w:sz w:val="24"/>
        </w:rPr>
        <w:t xml:space="preserve"> </w:t>
      </w:r>
      <w:r>
        <w:rPr>
          <w:sz w:val="24"/>
        </w:rPr>
        <w:t>delivery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according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8"/>
          <w:sz w:val="24"/>
        </w:rPr>
        <w:t xml:space="preserve"> </w:t>
      </w:r>
      <w:r>
        <w:rPr>
          <w:sz w:val="24"/>
        </w:rPr>
        <w:t>schedule:</w:t>
      </w:r>
    </w:p>
    <w:tbl>
      <w:tblPr>
        <w:tblW w:w="0" w:type="auto"/>
        <w:tblInd w:w="265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1130"/>
        <w:gridCol w:w="4157"/>
      </w:tblGrid>
      <w:tr w:rsidR="007252D7" w14:paraId="4760500D" w14:textId="77777777">
        <w:trPr>
          <w:trHeight w:val="294"/>
        </w:trPr>
        <w:tc>
          <w:tcPr>
            <w:tcW w:w="6346" w:type="dxa"/>
            <w:gridSpan w:val="3"/>
            <w:tcBorders>
              <w:bottom w:val="single" w:sz="36" w:space="0" w:color="000000"/>
            </w:tcBorders>
          </w:tcPr>
          <w:p w14:paraId="1CF39322" w14:textId="77777777" w:rsidR="007252D7" w:rsidRDefault="00567553">
            <w:pPr>
              <w:pStyle w:val="TableParagraph"/>
              <w:spacing w:before="1" w:line="273" w:lineRule="exact"/>
              <w:ind w:left="53"/>
              <w:rPr>
                <w:sz w:val="19"/>
              </w:rPr>
            </w:pP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19"/>
              </w:rPr>
              <w:t>ESIRED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19"/>
              </w:rPr>
              <w:t>ELIVERY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19"/>
              </w:rPr>
              <w:t>CHEDULE</w:t>
            </w:r>
          </w:p>
        </w:tc>
      </w:tr>
      <w:tr w:rsidR="007252D7" w14:paraId="75544AAF" w14:textId="77777777">
        <w:trPr>
          <w:trHeight w:val="274"/>
        </w:trPr>
        <w:tc>
          <w:tcPr>
            <w:tcW w:w="6346" w:type="dxa"/>
            <w:gridSpan w:val="3"/>
            <w:tcBorders>
              <w:top w:val="single" w:sz="36" w:space="0" w:color="000000"/>
              <w:bottom w:val="single" w:sz="36" w:space="0" w:color="000000"/>
            </w:tcBorders>
          </w:tcPr>
          <w:p w14:paraId="54EBCE40" w14:textId="77777777" w:rsidR="007252D7" w:rsidRDefault="00567553">
            <w:pPr>
              <w:pStyle w:val="TableParagraph"/>
              <w:spacing w:line="255" w:lineRule="exact"/>
              <w:ind w:left="53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Task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Contracting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Officer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insert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specific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details</w:t>
            </w:r>
            <w:r>
              <w:rPr>
                <w:sz w:val="24"/>
              </w:rPr>
              <w:t>]</w:t>
            </w:r>
          </w:p>
        </w:tc>
      </w:tr>
      <w:tr w:rsidR="007252D7" w14:paraId="03D1CEF9" w14:textId="77777777">
        <w:trPr>
          <w:trHeight w:val="277"/>
        </w:trPr>
        <w:tc>
          <w:tcPr>
            <w:tcW w:w="1059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3DC208D2" w14:textId="77777777" w:rsidR="007252D7" w:rsidRDefault="00567553">
            <w:pPr>
              <w:pStyle w:val="TableParagraph"/>
              <w:spacing w:line="257" w:lineRule="exact"/>
              <w:ind w:left="5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19"/>
              </w:rPr>
              <w:t>TEM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1130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57D933D5" w14:textId="77777777" w:rsidR="007252D7" w:rsidRDefault="00567553">
            <w:pPr>
              <w:pStyle w:val="TableParagraph"/>
              <w:spacing w:line="257" w:lineRule="exact"/>
              <w:ind w:left="5"/>
              <w:rPr>
                <w:sz w:val="19"/>
              </w:rPr>
            </w:pPr>
            <w:r>
              <w:rPr>
                <w:sz w:val="24"/>
              </w:rPr>
              <w:t>Q</w:t>
            </w:r>
            <w:r>
              <w:rPr>
                <w:sz w:val="19"/>
              </w:rPr>
              <w:t>UANTITY</w:t>
            </w:r>
          </w:p>
        </w:tc>
        <w:tc>
          <w:tcPr>
            <w:tcW w:w="4157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42A66086" w14:textId="77777777" w:rsidR="007252D7" w:rsidRDefault="00567553">
            <w:pPr>
              <w:pStyle w:val="TableParagraph"/>
              <w:spacing w:line="257" w:lineRule="exact"/>
              <w:ind w:left="8"/>
              <w:rPr>
                <w:sz w:val="19"/>
              </w:rPr>
            </w:pPr>
            <w:r>
              <w:rPr>
                <w:spacing w:val="-1"/>
                <w:sz w:val="24"/>
              </w:rPr>
              <w:t>W</w:t>
            </w:r>
            <w:r>
              <w:rPr>
                <w:spacing w:val="-1"/>
                <w:sz w:val="19"/>
              </w:rPr>
              <w:t>ITHIN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AYS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"/>
                <w:sz w:val="19"/>
              </w:rPr>
              <w:t>FTER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19"/>
              </w:rPr>
              <w:t>ONTRACT</w:t>
            </w:r>
          </w:p>
        </w:tc>
      </w:tr>
      <w:tr w:rsidR="007252D7" w14:paraId="5B9A78A4" w14:textId="77777777">
        <w:trPr>
          <w:trHeight w:val="142"/>
        </w:trPr>
        <w:tc>
          <w:tcPr>
            <w:tcW w:w="1059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22FDD537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130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7EE95FA4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4157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5A070D6A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</w:tr>
      <w:tr w:rsidR="007252D7" w14:paraId="61E9EF98" w14:textId="77777777">
        <w:trPr>
          <w:trHeight w:val="212"/>
        </w:trPr>
        <w:tc>
          <w:tcPr>
            <w:tcW w:w="1059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50132350" w14:textId="77777777" w:rsidR="007252D7" w:rsidRDefault="007252D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0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093E97F2" w14:textId="77777777" w:rsidR="007252D7" w:rsidRDefault="007252D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157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4157D743" w14:textId="77777777" w:rsidR="007252D7" w:rsidRDefault="007252D7">
            <w:pPr>
              <w:pStyle w:val="TableParagraph"/>
              <w:ind w:left="0"/>
              <w:rPr>
                <w:sz w:val="14"/>
              </w:rPr>
            </w:pPr>
          </w:p>
        </w:tc>
      </w:tr>
      <w:tr w:rsidR="007252D7" w14:paraId="201A2881" w14:textId="77777777">
        <w:trPr>
          <w:trHeight w:val="229"/>
        </w:trPr>
        <w:tc>
          <w:tcPr>
            <w:tcW w:w="1059" w:type="dxa"/>
            <w:tcBorders>
              <w:top w:val="single" w:sz="36" w:space="0" w:color="000000"/>
              <w:right w:val="double" w:sz="8" w:space="0" w:color="000000"/>
            </w:tcBorders>
          </w:tcPr>
          <w:p w14:paraId="66997448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0" w:type="dxa"/>
            <w:tcBorders>
              <w:top w:val="single" w:sz="36" w:space="0" w:color="000000"/>
              <w:left w:val="double" w:sz="8" w:space="0" w:color="000000"/>
              <w:right w:val="double" w:sz="8" w:space="0" w:color="000000"/>
            </w:tcBorders>
          </w:tcPr>
          <w:p w14:paraId="280ED4BC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157" w:type="dxa"/>
            <w:tcBorders>
              <w:top w:val="single" w:sz="36" w:space="0" w:color="000000"/>
              <w:left w:val="double" w:sz="8" w:space="0" w:color="000000"/>
            </w:tcBorders>
          </w:tcPr>
          <w:p w14:paraId="5C03FD52" w14:textId="77777777" w:rsidR="007252D7" w:rsidRDefault="007252D7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26909E0E" w14:textId="77777777" w:rsidR="007252D7" w:rsidRDefault="007252D7">
      <w:pPr>
        <w:pStyle w:val="BodyText"/>
        <w:spacing w:before="8"/>
        <w:rPr>
          <w:sz w:val="22"/>
        </w:rPr>
      </w:pPr>
    </w:p>
    <w:p w14:paraId="150C339D" w14:textId="77777777" w:rsidR="007252D7" w:rsidRDefault="00567553">
      <w:pPr>
        <w:pStyle w:val="BodyText"/>
        <w:spacing w:before="1"/>
        <w:ind w:left="1180" w:right="1148"/>
        <w:jc w:val="both"/>
      </w:pPr>
      <w:r>
        <w:t>If the Offeror is</w:t>
      </w:r>
      <w:r>
        <w:rPr>
          <w:spacing w:val="1"/>
        </w:rPr>
        <w:t xml:space="preserve"> </w:t>
      </w:r>
      <w:r>
        <w:t>unable 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 desired</w:t>
      </w:r>
      <w:r>
        <w:rPr>
          <w:spacing w:val="1"/>
        </w:rPr>
        <w:t xml:space="preserve"> </w:t>
      </w:r>
      <w:r>
        <w:t>delivery schedule, it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without prejudicing</w:t>
      </w:r>
      <w:r>
        <w:rPr>
          <w:spacing w:val="1"/>
        </w:rPr>
        <w:t xml:space="preserve"> </w:t>
      </w:r>
      <w:r>
        <w:t>evaluation of its offer, propose a delivery schedule below. However, the Offeror’s proposed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must not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beyond 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Government’s</w:t>
      </w:r>
      <w:r>
        <w:rPr>
          <w:spacing w:val="-1"/>
        </w:rPr>
        <w:t xml:space="preserve"> </w:t>
      </w:r>
      <w:r>
        <w:t>required delivery</w:t>
      </w:r>
      <w:r>
        <w:rPr>
          <w:spacing w:val="-1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as follows</w:t>
      </w:r>
    </w:p>
    <w:p w14:paraId="1024CE2D" w14:textId="77777777" w:rsidR="007252D7" w:rsidRDefault="007252D7">
      <w:pPr>
        <w:pStyle w:val="BodyText"/>
        <w:rPr>
          <w:sz w:val="28"/>
        </w:rPr>
      </w:pPr>
    </w:p>
    <w:tbl>
      <w:tblPr>
        <w:tblW w:w="0" w:type="auto"/>
        <w:tblInd w:w="262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1123"/>
        <w:gridCol w:w="4374"/>
      </w:tblGrid>
      <w:tr w:rsidR="007252D7" w14:paraId="61C71B40" w14:textId="77777777">
        <w:trPr>
          <w:trHeight w:val="292"/>
        </w:trPr>
        <w:tc>
          <w:tcPr>
            <w:tcW w:w="6398" w:type="dxa"/>
            <w:gridSpan w:val="3"/>
            <w:tcBorders>
              <w:bottom w:val="single" w:sz="36" w:space="0" w:color="000000"/>
            </w:tcBorders>
          </w:tcPr>
          <w:p w14:paraId="6F065A67" w14:textId="77777777" w:rsidR="007252D7" w:rsidRDefault="00567553">
            <w:pPr>
              <w:pStyle w:val="TableParagraph"/>
              <w:spacing w:line="272" w:lineRule="exact"/>
              <w:ind w:left="54"/>
              <w:rPr>
                <w:sz w:val="19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spacing w:val="-2"/>
                <w:sz w:val="19"/>
              </w:rPr>
              <w:t>EQUIRED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19"/>
              </w:rPr>
              <w:t>ELIVERY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19"/>
              </w:rPr>
              <w:t>CHEDULE</w:t>
            </w:r>
          </w:p>
        </w:tc>
      </w:tr>
      <w:tr w:rsidR="007252D7" w14:paraId="3245ECC0" w14:textId="77777777">
        <w:trPr>
          <w:trHeight w:val="277"/>
        </w:trPr>
        <w:tc>
          <w:tcPr>
            <w:tcW w:w="6398" w:type="dxa"/>
            <w:gridSpan w:val="3"/>
            <w:tcBorders>
              <w:top w:val="single" w:sz="36" w:space="0" w:color="000000"/>
              <w:bottom w:val="single" w:sz="36" w:space="0" w:color="000000"/>
            </w:tcBorders>
          </w:tcPr>
          <w:p w14:paraId="2E6D4D94" w14:textId="77777777" w:rsidR="007252D7" w:rsidRDefault="00567553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Task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Contracting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Officer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insert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specific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details</w:t>
            </w:r>
            <w:r>
              <w:rPr>
                <w:sz w:val="24"/>
              </w:rPr>
              <w:t>]</w:t>
            </w:r>
          </w:p>
        </w:tc>
      </w:tr>
      <w:tr w:rsidR="007252D7" w14:paraId="231B164C" w14:textId="77777777">
        <w:trPr>
          <w:trHeight w:val="550"/>
        </w:trPr>
        <w:tc>
          <w:tcPr>
            <w:tcW w:w="901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3F984E41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19"/>
              </w:rPr>
            </w:pPr>
            <w:r>
              <w:rPr>
                <w:sz w:val="24"/>
              </w:rPr>
              <w:t>I</w:t>
            </w:r>
            <w:r>
              <w:rPr>
                <w:sz w:val="19"/>
              </w:rPr>
              <w:t>TEM</w:t>
            </w:r>
          </w:p>
          <w:p w14:paraId="50FED88C" w14:textId="77777777" w:rsidR="007252D7" w:rsidRDefault="00567553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112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5BC650E5" w14:textId="77777777" w:rsidR="007252D7" w:rsidRDefault="00567553">
            <w:pPr>
              <w:pStyle w:val="TableParagraph"/>
              <w:spacing w:line="263" w:lineRule="exact"/>
              <w:ind w:left="50" w:right="-29"/>
              <w:rPr>
                <w:sz w:val="19"/>
              </w:rPr>
            </w:pPr>
            <w:r>
              <w:rPr>
                <w:sz w:val="24"/>
              </w:rPr>
              <w:t>Q</w:t>
            </w:r>
            <w:r>
              <w:rPr>
                <w:sz w:val="19"/>
              </w:rPr>
              <w:t>UANTITY</w:t>
            </w:r>
          </w:p>
        </w:tc>
        <w:tc>
          <w:tcPr>
            <w:tcW w:w="4374" w:type="dxa"/>
            <w:tcBorders>
              <w:top w:val="single" w:sz="36" w:space="0" w:color="000000"/>
              <w:bottom w:val="single" w:sz="36" w:space="0" w:color="000000"/>
            </w:tcBorders>
          </w:tcPr>
          <w:p w14:paraId="621A3975" w14:textId="77777777" w:rsidR="007252D7" w:rsidRDefault="00567553">
            <w:pPr>
              <w:pStyle w:val="TableParagraph"/>
              <w:spacing w:line="263" w:lineRule="exact"/>
              <w:ind w:left="62"/>
              <w:rPr>
                <w:sz w:val="19"/>
              </w:rPr>
            </w:pPr>
            <w:r>
              <w:rPr>
                <w:spacing w:val="-1"/>
                <w:sz w:val="24"/>
              </w:rPr>
              <w:t>W</w:t>
            </w:r>
            <w:r>
              <w:rPr>
                <w:spacing w:val="-1"/>
                <w:sz w:val="19"/>
              </w:rPr>
              <w:t>ITHIN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AYS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"/>
                <w:sz w:val="19"/>
              </w:rPr>
              <w:t>FTER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19"/>
              </w:rPr>
              <w:t>ONTRACT</w:t>
            </w:r>
          </w:p>
        </w:tc>
      </w:tr>
      <w:tr w:rsidR="007252D7" w14:paraId="2A0AFE61" w14:textId="77777777">
        <w:trPr>
          <w:trHeight w:val="445"/>
        </w:trPr>
        <w:tc>
          <w:tcPr>
            <w:tcW w:w="901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61331E73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12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01240E81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4374" w:type="dxa"/>
            <w:tcBorders>
              <w:top w:val="single" w:sz="36" w:space="0" w:color="000000"/>
              <w:bottom w:val="single" w:sz="36" w:space="0" w:color="000000"/>
            </w:tcBorders>
          </w:tcPr>
          <w:p w14:paraId="5F4D0D7B" w14:textId="77777777" w:rsidR="007252D7" w:rsidRDefault="007252D7">
            <w:pPr>
              <w:pStyle w:val="TableParagraph"/>
              <w:ind w:left="0"/>
            </w:pPr>
          </w:p>
        </w:tc>
      </w:tr>
      <w:tr w:rsidR="007252D7" w14:paraId="46E627A0" w14:textId="77777777">
        <w:trPr>
          <w:trHeight w:val="476"/>
        </w:trPr>
        <w:tc>
          <w:tcPr>
            <w:tcW w:w="901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2CD944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12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23BD19E4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4374" w:type="dxa"/>
            <w:tcBorders>
              <w:top w:val="single" w:sz="36" w:space="0" w:color="000000"/>
              <w:bottom w:val="single" w:sz="36" w:space="0" w:color="000000"/>
            </w:tcBorders>
          </w:tcPr>
          <w:p w14:paraId="289713FA" w14:textId="77777777" w:rsidR="007252D7" w:rsidRDefault="007252D7">
            <w:pPr>
              <w:pStyle w:val="TableParagraph"/>
              <w:ind w:left="0"/>
            </w:pPr>
          </w:p>
        </w:tc>
      </w:tr>
      <w:tr w:rsidR="007252D7" w14:paraId="39D8B5B5" w14:textId="77777777">
        <w:trPr>
          <w:trHeight w:val="145"/>
        </w:trPr>
        <w:tc>
          <w:tcPr>
            <w:tcW w:w="901" w:type="dxa"/>
            <w:tcBorders>
              <w:top w:val="single" w:sz="36" w:space="0" w:color="000000"/>
              <w:right w:val="single" w:sz="36" w:space="0" w:color="000000"/>
            </w:tcBorders>
          </w:tcPr>
          <w:p w14:paraId="068AFBBF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123" w:type="dxa"/>
            <w:tcBorders>
              <w:top w:val="single" w:sz="36" w:space="0" w:color="000000"/>
              <w:left w:val="single" w:sz="36" w:space="0" w:color="000000"/>
            </w:tcBorders>
          </w:tcPr>
          <w:p w14:paraId="1CE880F7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4374" w:type="dxa"/>
            <w:tcBorders>
              <w:top w:val="single" w:sz="36" w:space="0" w:color="000000"/>
              <w:right w:val="single" w:sz="8" w:space="0" w:color="000000"/>
            </w:tcBorders>
          </w:tcPr>
          <w:p w14:paraId="1EA84E83" w14:textId="77777777" w:rsidR="007252D7" w:rsidRDefault="007252D7">
            <w:pPr>
              <w:pStyle w:val="TableParagraph"/>
              <w:ind w:left="0"/>
              <w:rPr>
                <w:sz w:val="8"/>
              </w:rPr>
            </w:pPr>
          </w:p>
        </w:tc>
      </w:tr>
    </w:tbl>
    <w:p w14:paraId="49BFAA7C" w14:textId="77777777" w:rsidR="007252D7" w:rsidRDefault="007252D7">
      <w:pPr>
        <w:pStyle w:val="BodyText"/>
        <w:spacing w:before="7"/>
        <w:rPr>
          <w:sz w:val="22"/>
        </w:rPr>
      </w:pPr>
    </w:p>
    <w:p w14:paraId="58FC26B2" w14:textId="77777777" w:rsidR="007252D7" w:rsidRDefault="00567553">
      <w:pPr>
        <w:pStyle w:val="BodyText"/>
        <w:spacing w:before="1"/>
        <w:ind w:left="1179" w:right="1216"/>
        <w:jc w:val="both"/>
      </w:pPr>
      <w:r>
        <w:t>Offers that propose delivery of a quantity under such terms or condition that delivery will not</w:t>
      </w:r>
      <w:r>
        <w:rPr>
          <w:spacing w:val="1"/>
        </w:rPr>
        <w:t xml:space="preserve"> </w:t>
      </w:r>
      <w:r>
        <w:t>clearly fall within the applicable required delivery period specified above, will be considered</w:t>
      </w:r>
      <w:r>
        <w:rPr>
          <w:spacing w:val="1"/>
        </w:rPr>
        <w:t xml:space="preserve"> </w:t>
      </w:r>
      <w:r>
        <w:t>nonresponsive and rejected. If the Offeror proposes no other delivery schedule, the desired</w:t>
      </w:r>
      <w:r>
        <w:rPr>
          <w:spacing w:val="1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will apply.</w:t>
      </w:r>
    </w:p>
    <w:p w14:paraId="5C6557B9" w14:textId="77777777" w:rsidR="007252D7" w:rsidRDefault="007252D7">
      <w:pPr>
        <w:jc w:val="both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36E344FA" w14:textId="77777777" w:rsidR="007252D7" w:rsidRDefault="007252D7">
      <w:pPr>
        <w:pStyle w:val="BodyText"/>
        <w:rPr>
          <w:sz w:val="20"/>
        </w:rPr>
      </w:pPr>
    </w:p>
    <w:p w14:paraId="47D9EC75" w14:textId="77777777" w:rsidR="007252D7" w:rsidRDefault="007252D7">
      <w:pPr>
        <w:pStyle w:val="BodyText"/>
        <w:spacing w:before="4"/>
        <w:rPr>
          <w:sz w:val="26"/>
        </w:rPr>
      </w:pPr>
    </w:p>
    <w:tbl>
      <w:tblPr>
        <w:tblW w:w="0" w:type="auto"/>
        <w:tblInd w:w="253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5"/>
        <w:gridCol w:w="1113"/>
        <w:gridCol w:w="4203"/>
      </w:tblGrid>
      <w:tr w:rsidR="007252D7" w14:paraId="59B25FE1" w14:textId="77777777">
        <w:trPr>
          <w:trHeight w:val="294"/>
        </w:trPr>
        <w:tc>
          <w:tcPr>
            <w:tcW w:w="6581" w:type="dxa"/>
            <w:gridSpan w:val="3"/>
            <w:tcBorders>
              <w:bottom w:val="single" w:sz="36" w:space="0" w:color="000000"/>
            </w:tcBorders>
          </w:tcPr>
          <w:p w14:paraId="0E5122D8" w14:textId="77777777" w:rsidR="007252D7" w:rsidRDefault="00567553">
            <w:pPr>
              <w:pStyle w:val="TableParagraph"/>
              <w:spacing w:before="1" w:line="273" w:lineRule="exact"/>
              <w:ind w:left="54"/>
              <w:rPr>
                <w:sz w:val="19"/>
              </w:rPr>
            </w:pPr>
            <w:r>
              <w:rPr>
                <w:spacing w:val="-2"/>
                <w:sz w:val="24"/>
              </w:rPr>
              <w:t>O</w:t>
            </w:r>
            <w:r>
              <w:rPr>
                <w:spacing w:val="-2"/>
                <w:sz w:val="19"/>
              </w:rPr>
              <w:t>FFEROR</w:t>
            </w:r>
            <w:r>
              <w:rPr>
                <w:spacing w:val="-2"/>
                <w:sz w:val="24"/>
              </w:rPr>
              <w:t>’</w:t>
            </w:r>
            <w:r>
              <w:rPr>
                <w:spacing w:val="-2"/>
                <w:sz w:val="19"/>
              </w:rPr>
              <w:t>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2"/>
                <w:sz w:val="19"/>
              </w:rPr>
              <w:t>ROPOSED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ELIVERY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-1"/>
                <w:sz w:val="19"/>
              </w:rPr>
              <w:t>CHEDULE</w:t>
            </w:r>
          </w:p>
        </w:tc>
      </w:tr>
      <w:tr w:rsidR="007252D7" w14:paraId="65E25F7C" w14:textId="77777777">
        <w:trPr>
          <w:trHeight w:val="274"/>
        </w:trPr>
        <w:tc>
          <w:tcPr>
            <w:tcW w:w="6581" w:type="dxa"/>
            <w:gridSpan w:val="3"/>
            <w:tcBorders>
              <w:top w:val="single" w:sz="36" w:space="0" w:color="000000"/>
              <w:bottom w:val="single" w:sz="36" w:space="0" w:color="000000"/>
            </w:tcBorders>
          </w:tcPr>
          <w:p w14:paraId="2B152969" w14:textId="77777777" w:rsidR="007252D7" w:rsidRDefault="00567553">
            <w:pPr>
              <w:pStyle w:val="TableParagraph"/>
              <w:spacing w:line="255" w:lineRule="exact"/>
              <w:ind w:left="54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Task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Contracting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Officer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insert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specific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details</w:t>
            </w:r>
            <w:r>
              <w:rPr>
                <w:sz w:val="24"/>
              </w:rPr>
              <w:t>]</w:t>
            </w:r>
          </w:p>
        </w:tc>
      </w:tr>
      <w:tr w:rsidR="007252D7" w14:paraId="6AA15A02" w14:textId="77777777">
        <w:trPr>
          <w:trHeight w:val="277"/>
        </w:trPr>
        <w:tc>
          <w:tcPr>
            <w:tcW w:w="1265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3875F6AF" w14:textId="77777777" w:rsidR="007252D7" w:rsidRDefault="00567553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19"/>
              </w:rPr>
              <w:t>TEM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111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20855ADD" w14:textId="77777777" w:rsidR="007252D7" w:rsidRDefault="00567553">
            <w:pPr>
              <w:pStyle w:val="TableParagraph"/>
              <w:spacing w:line="257" w:lineRule="exact"/>
              <w:ind w:left="5"/>
              <w:rPr>
                <w:sz w:val="19"/>
              </w:rPr>
            </w:pPr>
            <w:r>
              <w:rPr>
                <w:sz w:val="24"/>
              </w:rPr>
              <w:t>Q</w:t>
            </w:r>
            <w:r>
              <w:rPr>
                <w:sz w:val="19"/>
              </w:rPr>
              <w:t>UANTITY</w:t>
            </w:r>
          </w:p>
        </w:tc>
        <w:tc>
          <w:tcPr>
            <w:tcW w:w="420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36FB881C" w14:textId="77777777" w:rsidR="007252D7" w:rsidRDefault="00567553">
            <w:pPr>
              <w:pStyle w:val="TableParagraph"/>
              <w:spacing w:line="257" w:lineRule="exact"/>
              <w:ind w:left="11"/>
              <w:rPr>
                <w:sz w:val="19"/>
              </w:rPr>
            </w:pPr>
            <w:r>
              <w:rPr>
                <w:spacing w:val="-1"/>
                <w:sz w:val="24"/>
              </w:rPr>
              <w:t>W</w:t>
            </w:r>
            <w:r>
              <w:rPr>
                <w:spacing w:val="-1"/>
                <w:sz w:val="19"/>
              </w:rPr>
              <w:t>ITHIN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AYS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"/>
                <w:sz w:val="19"/>
              </w:rPr>
              <w:t>FTER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19"/>
              </w:rPr>
              <w:t>ONTRACT</w:t>
            </w:r>
          </w:p>
        </w:tc>
      </w:tr>
      <w:tr w:rsidR="007252D7" w14:paraId="71AD4D1A" w14:textId="77777777">
        <w:trPr>
          <w:trHeight w:val="183"/>
        </w:trPr>
        <w:tc>
          <w:tcPr>
            <w:tcW w:w="1265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4B06F5A3" w14:textId="77777777" w:rsidR="007252D7" w:rsidRDefault="007252D7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650A522B" w14:textId="77777777" w:rsidR="007252D7" w:rsidRDefault="007252D7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20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57FF214C" w14:textId="77777777" w:rsidR="007252D7" w:rsidRDefault="007252D7">
            <w:pPr>
              <w:pStyle w:val="TableParagraph"/>
              <w:ind w:left="0"/>
              <w:rPr>
                <w:sz w:val="12"/>
              </w:rPr>
            </w:pPr>
          </w:p>
        </w:tc>
      </w:tr>
      <w:tr w:rsidR="007252D7" w14:paraId="51DD305B" w14:textId="77777777">
        <w:trPr>
          <w:trHeight w:val="262"/>
        </w:trPr>
        <w:tc>
          <w:tcPr>
            <w:tcW w:w="1265" w:type="dxa"/>
            <w:tcBorders>
              <w:top w:val="single" w:sz="36" w:space="0" w:color="000000"/>
              <w:bottom w:val="single" w:sz="36" w:space="0" w:color="000000"/>
              <w:right w:val="double" w:sz="8" w:space="0" w:color="000000"/>
            </w:tcBorders>
          </w:tcPr>
          <w:p w14:paraId="2073DF40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  <w:right w:val="double" w:sz="8" w:space="0" w:color="000000"/>
            </w:tcBorders>
          </w:tcPr>
          <w:p w14:paraId="18485705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03" w:type="dxa"/>
            <w:tcBorders>
              <w:top w:val="single" w:sz="36" w:space="0" w:color="000000"/>
              <w:left w:val="double" w:sz="8" w:space="0" w:color="000000"/>
              <w:bottom w:val="single" w:sz="36" w:space="0" w:color="000000"/>
            </w:tcBorders>
          </w:tcPr>
          <w:p w14:paraId="2A3F1A35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</w:tr>
      <w:tr w:rsidR="007252D7" w14:paraId="01B8D291" w14:textId="77777777">
        <w:trPr>
          <w:trHeight w:val="268"/>
        </w:trPr>
        <w:tc>
          <w:tcPr>
            <w:tcW w:w="1265" w:type="dxa"/>
            <w:tcBorders>
              <w:top w:val="single" w:sz="36" w:space="0" w:color="000000"/>
              <w:right w:val="double" w:sz="8" w:space="0" w:color="000000"/>
            </w:tcBorders>
          </w:tcPr>
          <w:p w14:paraId="2D94E961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double" w:sz="8" w:space="0" w:color="000000"/>
              <w:right w:val="double" w:sz="8" w:space="0" w:color="000000"/>
            </w:tcBorders>
          </w:tcPr>
          <w:p w14:paraId="44C9EB4E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03" w:type="dxa"/>
            <w:tcBorders>
              <w:top w:val="single" w:sz="36" w:space="0" w:color="000000"/>
              <w:left w:val="double" w:sz="8" w:space="0" w:color="000000"/>
            </w:tcBorders>
          </w:tcPr>
          <w:p w14:paraId="1154EA9A" w14:textId="77777777" w:rsidR="007252D7" w:rsidRDefault="007252D7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A72B621" w14:textId="77777777" w:rsidR="007252D7" w:rsidRDefault="007252D7">
      <w:pPr>
        <w:pStyle w:val="BodyText"/>
        <w:spacing w:before="10"/>
        <w:rPr>
          <w:sz w:val="14"/>
        </w:rPr>
      </w:pPr>
    </w:p>
    <w:p w14:paraId="0DC1E556" w14:textId="77777777" w:rsidR="007252D7" w:rsidRDefault="00567553">
      <w:pPr>
        <w:pStyle w:val="BodyText"/>
        <w:spacing w:before="90"/>
        <w:ind w:left="1900" w:right="1146" w:hanging="360"/>
        <w:jc w:val="both"/>
      </w:pPr>
      <w:r>
        <w:rPr>
          <w:b/>
        </w:rPr>
        <w:t xml:space="preserve">(F) </w:t>
      </w:r>
      <w:r>
        <w:t>Attention is directed to the Contract Award provision of the solicitation that provides that</w:t>
      </w:r>
      <w:r>
        <w:rPr>
          <w:spacing w:val="-57"/>
        </w:rPr>
        <w:t xml:space="preserve"> </w:t>
      </w:r>
      <w:r>
        <w:t>a written award or acceptance of offer mailed or otherwise furnished to the successful</w:t>
      </w:r>
      <w:r>
        <w:rPr>
          <w:spacing w:val="1"/>
        </w:rPr>
        <w:t xml:space="preserve"> </w:t>
      </w:r>
      <w:r>
        <w:t>Offeror results in a binding contract. The</w:t>
      </w:r>
      <w:r>
        <w:rPr>
          <w:spacing w:val="60"/>
        </w:rPr>
        <w:t xml:space="preserve"> </w:t>
      </w:r>
      <w:r>
        <w:t>Government will mail or otherwise furnish to</w:t>
      </w:r>
      <w:r>
        <w:rPr>
          <w:spacing w:val="1"/>
        </w:rPr>
        <w:t xml:space="preserve"> </w:t>
      </w:r>
      <w:r>
        <w:t>the Offeror an award or notice of award not</w:t>
      </w:r>
      <w:r>
        <w:rPr>
          <w:spacing w:val="1"/>
        </w:rPr>
        <w:t xml:space="preserve"> </w:t>
      </w:r>
      <w:r>
        <w:t>later than the day the award is dated.</w:t>
      </w:r>
      <w:r>
        <w:rPr>
          <w:spacing w:val="1"/>
        </w:rPr>
        <w:t xml:space="preserve"> </w:t>
      </w:r>
      <w:r>
        <w:t>Therefore, the Offeror shall compute the time available for performance beginning with</w:t>
      </w:r>
      <w:r>
        <w:rPr>
          <w:spacing w:val="1"/>
        </w:rPr>
        <w:t xml:space="preserve"> </w:t>
      </w:r>
      <w:r>
        <w:t>the actual date of award, rather than the date the written notice of award is received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Contracting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ordinary</w:t>
      </w:r>
      <w:r>
        <w:rPr>
          <w:spacing w:val="1"/>
        </w:rPr>
        <w:t xml:space="preserve"> </w:t>
      </w:r>
      <w:r>
        <w:t>mails.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evaluate an offer that proposes delivery based on the Contractor’s date of receipt of the</w:t>
      </w:r>
      <w:r>
        <w:rPr>
          <w:spacing w:val="1"/>
        </w:rPr>
        <w:t xml:space="preserve"> </w:t>
      </w:r>
      <w:r>
        <w:t>contract or notice of award by adding (1) five calendar days for delivery of the award</w:t>
      </w:r>
      <w:r>
        <w:rPr>
          <w:spacing w:val="1"/>
        </w:rPr>
        <w:t xml:space="preserve"> </w:t>
      </w:r>
      <w:r>
        <w:t>through the ordinary mails, or (2) one working day if the solicitation states that the</w:t>
      </w:r>
      <w:r>
        <w:rPr>
          <w:spacing w:val="1"/>
        </w:rPr>
        <w:t xml:space="preserve"> </w:t>
      </w:r>
      <w:r>
        <w:t>contract or notice of award will be transmitted electronically. (The term “working day”</w:t>
      </w:r>
      <w:r>
        <w:rPr>
          <w:spacing w:val="1"/>
        </w:rPr>
        <w:t xml:space="preserve"> </w:t>
      </w:r>
      <w:r>
        <w:t>excludes weekends and U.S. Federal holidays.) If, as so computed, the offered delivery</w:t>
      </w:r>
      <w:r>
        <w:rPr>
          <w:spacing w:val="1"/>
        </w:rPr>
        <w:t xml:space="preserve"> </w:t>
      </w:r>
      <w:r>
        <w:t>date is later than the required delivery date; the offer will be considered nonresponsive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rejected.</w:t>
      </w:r>
    </w:p>
    <w:p w14:paraId="6287DA73" w14:textId="77777777" w:rsidR="007252D7" w:rsidRDefault="007252D7">
      <w:pPr>
        <w:pStyle w:val="BodyText"/>
        <w:spacing w:before="7"/>
        <w:rPr>
          <w:sz w:val="22"/>
        </w:rPr>
      </w:pPr>
    </w:p>
    <w:p w14:paraId="10D44F30" w14:textId="77777777" w:rsidR="007252D7" w:rsidRDefault="00567553">
      <w:pPr>
        <w:pStyle w:val="BodyText"/>
        <w:ind w:left="1299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3BEE9D02" w14:textId="77777777" w:rsidR="007252D7" w:rsidRDefault="007252D7">
      <w:pPr>
        <w:pStyle w:val="BodyText"/>
        <w:spacing w:before="10"/>
        <w:rPr>
          <w:sz w:val="20"/>
        </w:rPr>
      </w:pPr>
    </w:p>
    <w:p w14:paraId="4C0A34E3" w14:textId="77777777" w:rsidR="007252D7" w:rsidRDefault="00567553">
      <w:pPr>
        <w:pStyle w:val="BodyText"/>
        <w:tabs>
          <w:tab w:val="left" w:pos="2372"/>
          <w:tab w:val="left" w:pos="6750"/>
          <w:tab w:val="left" w:pos="9697"/>
        </w:tabs>
        <w:ind w:left="1180" w:right="1147"/>
        <w:jc w:val="both"/>
      </w:pPr>
      <w:r>
        <w:rPr>
          <w:i/>
        </w:rPr>
        <w:t>Alternate I (Apr 1984)</w:t>
      </w:r>
      <w:r>
        <w:t>. If the delivery schedule is expressed in terms of specific calendar dates or</w:t>
      </w:r>
      <w:r>
        <w:rPr>
          <w:spacing w:val="-57"/>
        </w:rPr>
        <w:t xml:space="preserve"> </w:t>
      </w:r>
      <w:r>
        <w:t>specific periods and is based on an assumed date of award, the contracting officer may substitute</w:t>
      </w:r>
      <w:r>
        <w:rPr>
          <w:spacing w:val="1"/>
        </w:rPr>
        <w:t xml:space="preserve"> </w:t>
      </w:r>
      <w:r>
        <w:t>the following paragraph (b) for paragraph (b) of the basic clause. The time may be expressed by</w:t>
      </w:r>
      <w:r>
        <w:rPr>
          <w:spacing w:val="1"/>
        </w:rPr>
        <w:t xml:space="preserve"> </w:t>
      </w:r>
      <w:r>
        <w:t>substituting</w:t>
      </w:r>
      <w:r>
        <w:rPr>
          <w:spacing w:val="10"/>
        </w:rPr>
        <w:t xml:space="preserve"> </w:t>
      </w:r>
      <w:r>
        <w:t>“on</w:t>
      </w:r>
      <w:r>
        <w:rPr>
          <w:spacing w:val="1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before”;</w:t>
      </w:r>
      <w:r>
        <w:rPr>
          <w:spacing w:val="16"/>
        </w:rPr>
        <w:t xml:space="preserve"> </w:t>
      </w:r>
      <w:r>
        <w:t>“during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months</w:t>
      </w:r>
      <w:r>
        <w:rPr>
          <w:spacing w:val="16"/>
        </w:rPr>
        <w:t xml:space="preserve"> </w:t>
      </w:r>
      <w:r>
        <w:t>_</w:t>
      </w:r>
      <w:r>
        <w:rPr>
          <w:u w:val="single"/>
        </w:rPr>
        <w:tab/>
      </w:r>
      <w:r>
        <w:t>”;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“not</w:t>
      </w:r>
      <w:r>
        <w:rPr>
          <w:spacing w:val="15"/>
        </w:rPr>
        <w:t xml:space="preserve"> </w:t>
      </w:r>
      <w:r>
        <w:t>sooner</w:t>
      </w:r>
      <w:r>
        <w:rPr>
          <w:spacing w:val="14"/>
        </w:rPr>
        <w:t xml:space="preserve"> </w:t>
      </w:r>
      <w:r>
        <w:t>than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later</w:t>
      </w:r>
      <w:r>
        <w:rPr>
          <w:spacing w:val="-57"/>
        </w:rPr>
        <w:t xml:space="preserve"> </w:t>
      </w:r>
      <w:r>
        <w:t>than</w:t>
      </w:r>
      <w:r>
        <w:rPr>
          <w:u w:val="single"/>
        </w:rPr>
        <w:tab/>
      </w:r>
      <w:r>
        <w:t>”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headings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clause.</w:t>
      </w:r>
    </w:p>
    <w:p w14:paraId="3E9BB62A" w14:textId="77777777" w:rsidR="007252D7" w:rsidRDefault="00567553">
      <w:pPr>
        <w:pStyle w:val="BodyText"/>
        <w:tabs>
          <w:tab w:val="left" w:pos="6227"/>
        </w:tabs>
        <w:ind w:left="1899" w:right="1387" w:hanging="360"/>
        <w:jc w:val="both"/>
      </w:pPr>
      <w:r>
        <w:rPr>
          <w:b/>
        </w:rPr>
        <w:t xml:space="preserve">(F) </w:t>
      </w:r>
      <w:r>
        <w:t>The delivery dates or specific periods above are based on the assumption that the</w:t>
      </w:r>
      <w:r>
        <w:rPr>
          <w:spacing w:val="1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make</w:t>
      </w:r>
      <w:r>
        <w:rPr>
          <w:spacing w:val="26"/>
        </w:rPr>
        <w:t xml:space="preserve"> </w:t>
      </w:r>
      <w:r>
        <w:t>award</w:t>
      </w:r>
      <w:r>
        <w:rPr>
          <w:spacing w:val="27"/>
        </w:rPr>
        <w:t xml:space="preserve"> </w:t>
      </w:r>
      <w:r>
        <w:t>by</w:t>
      </w:r>
      <w:r>
        <w:rPr>
          <w:u w:val="single"/>
        </w:rPr>
        <w:tab/>
      </w:r>
      <w:r>
        <w:t>_</w:t>
      </w:r>
      <w:r>
        <w:rPr>
          <w:spacing w:val="41"/>
        </w:rPr>
        <w:t xml:space="preserve"> </w:t>
      </w:r>
      <w:r>
        <w:t>[</w:t>
      </w:r>
      <w:r>
        <w:rPr>
          <w:i/>
        </w:rPr>
        <w:t>Task</w:t>
      </w:r>
      <w:r>
        <w:rPr>
          <w:i/>
          <w:spacing w:val="12"/>
        </w:rPr>
        <w:t xml:space="preserve"> </w:t>
      </w:r>
      <w:r>
        <w:rPr>
          <w:i/>
        </w:rPr>
        <w:t>Order</w:t>
      </w:r>
      <w:r>
        <w:rPr>
          <w:i/>
          <w:spacing w:val="10"/>
        </w:rPr>
        <w:t xml:space="preserve"> </w:t>
      </w:r>
      <w:r>
        <w:rPr>
          <w:i/>
        </w:rPr>
        <w:t>Contracting</w:t>
      </w:r>
      <w:r>
        <w:rPr>
          <w:i/>
          <w:spacing w:val="42"/>
        </w:rPr>
        <w:t xml:space="preserve"> </w:t>
      </w:r>
      <w:r>
        <w:rPr>
          <w:i/>
        </w:rPr>
        <w:t>Officer</w:t>
      </w:r>
      <w:r>
        <w:rPr>
          <w:i/>
          <w:spacing w:val="41"/>
        </w:rPr>
        <w:t xml:space="preserve"> </w:t>
      </w:r>
      <w:r>
        <w:rPr>
          <w:i/>
        </w:rPr>
        <w:t>insert</w:t>
      </w:r>
      <w:r>
        <w:rPr>
          <w:i/>
          <w:spacing w:val="-58"/>
        </w:rPr>
        <w:t xml:space="preserve"> </w:t>
      </w:r>
      <w:r>
        <w:rPr>
          <w:i/>
        </w:rPr>
        <w:t>date</w:t>
      </w:r>
      <w:r>
        <w:t>].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date in the delivery schedule above will be extended by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of calendar days after the above date that the contract is in fact awarded.</w:t>
      </w:r>
      <w:r>
        <w:rPr>
          <w:spacing w:val="1"/>
        </w:rPr>
        <w:t xml:space="preserve"> </w:t>
      </w:r>
      <w:r>
        <w:t>Attention is</w:t>
      </w:r>
      <w:r>
        <w:rPr>
          <w:spacing w:val="1"/>
        </w:rPr>
        <w:t xml:space="preserve"> </w:t>
      </w:r>
      <w:r>
        <w:t>directed to the Contract Award provision of the solicitation that provides</w:t>
      </w:r>
      <w:r>
        <w:rPr>
          <w:spacing w:val="1"/>
        </w:rPr>
        <w:t xml:space="preserve"> </w:t>
      </w:r>
      <w:r>
        <w:t>that a written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mailed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furnished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Offeror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binding</w:t>
      </w:r>
      <w:r>
        <w:rPr>
          <w:spacing w:val="60"/>
        </w:rPr>
        <w:t xml:space="preserve"> </w:t>
      </w:r>
      <w:r>
        <w:t>contract.</w:t>
      </w:r>
      <w:r>
        <w:rPr>
          <w:spacing w:val="60"/>
        </w:rPr>
        <w:t xml:space="preserve"> </w:t>
      </w:r>
      <w:r>
        <w:t>Therefore,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Offeror</w:t>
      </w:r>
      <w:r>
        <w:rPr>
          <w:spacing w:val="60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performance</w:t>
      </w:r>
      <w:r>
        <w:rPr>
          <w:spacing w:val="60"/>
        </w:rPr>
        <w:t xml:space="preserve"> </w:t>
      </w:r>
      <w:r>
        <w:t>beginning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actual</w:t>
      </w:r>
      <w:r>
        <w:rPr>
          <w:spacing w:val="60"/>
        </w:rPr>
        <w:t xml:space="preserve"> </w:t>
      </w:r>
      <w:r>
        <w:t>date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award,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received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Contracting</w:t>
      </w:r>
      <w:r>
        <w:rPr>
          <w:spacing w:val="13"/>
        </w:rPr>
        <w:t xml:space="preserve"> </w:t>
      </w:r>
      <w:r>
        <w:t>Officer</w:t>
      </w:r>
      <w:r>
        <w:rPr>
          <w:spacing w:val="15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ordinary</w:t>
      </w:r>
      <w:r>
        <w:rPr>
          <w:spacing w:val="7"/>
        </w:rPr>
        <w:t xml:space="preserve"> </w:t>
      </w:r>
      <w:r>
        <w:t>mails.</w:t>
      </w:r>
    </w:p>
    <w:p w14:paraId="76A850F5" w14:textId="77777777" w:rsidR="007252D7" w:rsidRDefault="00567553">
      <w:pPr>
        <w:pStyle w:val="BodyText"/>
        <w:ind w:left="1179" w:right="1152"/>
        <w:jc w:val="both"/>
      </w:pPr>
      <w:r>
        <w:rPr>
          <w:i/>
        </w:rPr>
        <w:t>Alternate II (Apr 1984)</w:t>
      </w:r>
      <w:r>
        <w:t>. If the delivery schedule is expressed in terms of specific calendar dates</w:t>
      </w:r>
      <w:r>
        <w:rPr>
          <w:spacing w:val="1"/>
        </w:rPr>
        <w:t xml:space="preserve"> </w:t>
      </w:r>
      <w:r>
        <w:t>or specific periods and is based on an assumed date the contractor receives notice of award, the</w:t>
      </w:r>
      <w:r>
        <w:rPr>
          <w:spacing w:val="1"/>
        </w:rPr>
        <w:t xml:space="preserve"> </w:t>
      </w:r>
      <w:r>
        <w:t>contracting officer may substitute the following paragraph (b) for paragraph (b) of the basic</w:t>
      </w:r>
      <w:r>
        <w:rPr>
          <w:spacing w:val="1"/>
        </w:rPr>
        <w:t xml:space="preserve"> </w:t>
      </w:r>
      <w:r>
        <w:t>clause. The time may be expressed by substituting “within days after the date of receipt of a</w:t>
      </w:r>
      <w:r>
        <w:rPr>
          <w:spacing w:val="1"/>
        </w:rPr>
        <w:t xml:space="preserve"> </w:t>
      </w:r>
      <w:r>
        <w:t>written</w:t>
      </w:r>
      <w:r>
        <w:rPr>
          <w:spacing w:val="10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award”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heading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third</w:t>
      </w:r>
      <w:r>
        <w:rPr>
          <w:spacing w:val="11"/>
        </w:rPr>
        <w:t xml:space="preserve"> </w:t>
      </w:r>
      <w:r>
        <w:t>column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paragraph</w:t>
      </w:r>
      <w:r>
        <w:rPr>
          <w:spacing w:val="11"/>
        </w:rPr>
        <w:t xml:space="preserve"> </w:t>
      </w:r>
      <w:r>
        <w:t>(a)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basic</w:t>
      </w:r>
      <w:r>
        <w:rPr>
          <w:spacing w:val="10"/>
        </w:rPr>
        <w:t xml:space="preserve"> </w:t>
      </w:r>
      <w:r>
        <w:t>clause.</w:t>
      </w:r>
    </w:p>
    <w:p w14:paraId="3236AFD4" w14:textId="77777777" w:rsidR="007252D7" w:rsidRDefault="007252D7">
      <w:pPr>
        <w:jc w:val="both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77043659" w14:textId="77777777" w:rsidR="007252D7" w:rsidRDefault="007252D7">
      <w:pPr>
        <w:pStyle w:val="BodyText"/>
        <w:spacing w:before="1"/>
        <w:rPr>
          <w:sz w:val="16"/>
        </w:rPr>
      </w:pPr>
    </w:p>
    <w:p w14:paraId="77A5E878" w14:textId="77777777" w:rsidR="007252D7" w:rsidRDefault="00567553">
      <w:pPr>
        <w:pStyle w:val="BodyText"/>
        <w:tabs>
          <w:tab w:val="left" w:pos="8223"/>
          <w:tab w:val="left" w:pos="9726"/>
        </w:tabs>
        <w:spacing w:before="90"/>
        <w:ind w:left="1899" w:right="1386" w:hanging="300"/>
        <w:jc w:val="both"/>
      </w:pPr>
      <w:r>
        <w:rPr>
          <w:b/>
        </w:rPr>
        <w:t xml:space="preserve">(F) </w:t>
      </w:r>
      <w: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60"/>
        </w:rPr>
        <w:t xml:space="preserve"> </w:t>
      </w:r>
      <w:r>
        <w:t>dates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specific</w:t>
      </w:r>
      <w:r>
        <w:rPr>
          <w:spacing w:val="60"/>
        </w:rPr>
        <w:t xml:space="preserve"> </w:t>
      </w:r>
      <w:r>
        <w:t>periods</w:t>
      </w:r>
      <w:r>
        <w:rPr>
          <w:spacing w:val="60"/>
        </w:rPr>
        <w:t xml:space="preserve"> </w:t>
      </w:r>
      <w:r>
        <w:t>above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based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assumption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successful</w:t>
      </w:r>
      <w:r>
        <w:rPr>
          <w:spacing w:val="13"/>
        </w:rPr>
        <w:t xml:space="preserve"> </w:t>
      </w:r>
      <w:r>
        <w:t>Offeror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receive</w:t>
      </w:r>
      <w:r>
        <w:rPr>
          <w:spacing w:val="11"/>
        </w:rPr>
        <w:t xml:space="preserve"> </w:t>
      </w:r>
      <w:r>
        <w:t>notice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award</w:t>
      </w:r>
      <w:r>
        <w:rPr>
          <w:spacing w:val="15"/>
        </w:rPr>
        <w:t xml:space="preserve"> </w:t>
      </w:r>
      <w:r>
        <w:t>by</w:t>
      </w:r>
      <w:r>
        <w:rPr>
          <w:u w:val="single"/>
        </w:rPr>
        <w:tab/>
      </w:r>
      <w:r>
        <w:t>[</w:t>
      </w:r>
      <w:r>
        <w:rPr>
          <w:i/>
        </w:rPr>
        <w:t>Task</w:t>
      </w:r>
      <w:r>
        <w:rPr>
          <w:i/>
        </w:rPr>
        <w:tab/>
      </w:r>
      <w:r>
        <w:rPr>
          <w:i/>
          <w:spacing w:val="-2"/>
        </w:rPr>
        <w:t>Order</w:t>
      </w:r>
      <w:r>
        <w:rPr>
          <w:i/>
          <w:spacing w:val="-58"/>
        </w:rPr>
        <w:t xml:space="preserve"> </w:t>
      </w:r>
      <w:r>
        <w:rPr>
          <w:i/>
        </w:rPr>
        <w:t>Contracting</w:t>
      </w:r>
      <w:r>
        <w:rPr>
          <w:i/>
          <w:spacing w:val="60"/>
        </w:rPr>
        <w:t xml:space="preserve"> </w:t>
      </w:r>
      <w:r>
        <w:rPr>
          <w:i/>
        </w:rPr>
        <w:t>Officer</w:t>
      </w:r>
      <w:r>
        <w:rPr>
          <w:i/>
          <w:spacing w:val="61"/>
        </w:rPr>
        <w:t xml:space="preserve"> </w:t>
      </w:r>
      <w:r>
        <w:rPr>
          <w:i/>
        </w:rPr>
        <w:t>insert date</w:t>
      </w:r>
      <w:r>
        <w:t>]. Each delivery date in the delivery schedule above</w:t>
      </w:r>
      <w:r>
        <w:rPr>
          <w:spacing w:val="1"/>
        </w:rPr>
        <w:t xml:space="preserve"> </w:t>
      </w:r>
      <w:r>
        <w:t>will be extended by 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calendar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award;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promptly</w:t>
      </w:r>
      <w:r>
        <w:rPr>
          <w:spacing w:val="1"/>
        </w:rPr>
        <w:t xml:space="preserve"> </w:t>
      </w:r>
      <w:r>
        <w:t>acknowledges</w:t>
      </w:r>
      <w:r>
        <w:rPr>
          <w:spacing w:val="6"/>
        </w:rPr>
        <w:t xml:space="preserve"> </w:t>
      </w:r>
      <w:r>
        <w:t>receipt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award.</w:t>
      </w:r>
    </w:p>
    <w:p w14:paraId="32D4326A" w14:textId="77777777" w:rsidR="007252D7" w:rsidRDefault="00567553">
      <w:pPr>
        <w:pStyle w:val="BodyText"/>
        <w:spacing w:before="180"/>
        <w:ind w:left="1180" w:right="1151"/>
        <w:jc w:val="both"/>
      </w:pPr>
      <w:r>
        <w:rPr>
          <w:i/>
        </w:rPr>
        <w:t>Alternate III (Apr 1984)</w:t>
      </w:r>
      <w:r>
        <w:t>. If the delivery schedule is to be based on the actual date the contractor</w:t>
      </w:r>
      <w:r>
        <w:rPr>
          <w:spacing w:val="1"/>
        </w:rPr>
        <w:t xml:space="preserve"> </w:t>
      </w:r>
      <w:r>
        <w:t>receives a written notice of award, the contracting officer may delete paragraph (b) of the basic</w:t>
      </w:r>
      <w:r>
        <w:rPr>
          <w:spacing w:val="1"/>
        </w:rPr>
        <w:t xml:space="preserve"> </w:t>
      </w:r>
      <w:r>
        <w:t>clause. The time may be expressed by substituting “within days after the date of receipt of a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award”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heading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clause.</w:t>
      </w:r>
    </w:p>
    <w:p w14:paraId="119ED8DD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  <w:ind w:hanging="721"/>
      </w:pPr>
      <w:bookmarkStart w:id="58" w:name="F.5_Term_of_the_Contract"/>
      <w:bookmarkStart w:id="59" w:name="_bookmark29"/>
      <w:bookmarkEnd w:id="58"/>
      <w:bookmarkEnd w:id="59"/>
      <w:r>
        <w:t>Term</w:t>
      </w:r>
      <w:r>
        <w:rPr>
          <w:spacing w:val="-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</w:t>
      </w:r>
    </w:p>
    <w:p w14:paraId="15F24D49" w14:textId="77777777" w:rsidR="007252D7" w:rsidRDefault="00567553">
      <w:pPr>
        <w:pStyle w:val="BodyText"/>
        <w:spacing w:before="109"/>
        <w:ind w:left="1179" w:right="1150"/>
        <w:jc w:val="both"/>
      </w:pPr>
      <w:r>
        <w:t>The term of this indefinite delivery indefinite quantity (IDIQ) contract is a two (2) year base</w:t>
      </w:r>
      <w:r>
        <w:rPr>
          <w:spacing w:val="1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t>(3)</w:t>
      </w:r>
      <w:r>
        <w:rPr>
          <w:spacing w:val="22"/>
        </w:rPr>
        <w:t xml:space="preserve"> </w:t>
      </w:r>
      <w:r>
        <w:t>option</w:t>
      </w:r>
      <w:r>
        <w:rPr>
          <w:spacing w:val="23"/>
        </w:rPr>
        <w:t xml:space="preserve"> </w:t>
      </w:r>
      <w:r>
        <w:t>periods</w:t>
      </w:r>
      <w:r>
        <w:rPr>
          <w:spacing w:val="2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period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performance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(1)</w:t>
      </w:r>
      <w:r>
        <w:rPr>
          <w:spacing w:val="28"/>
        </w:rPr>
        <w:t xml:space="preserve"> </w:t>
      </w:r>
      <w:r>
        <w:t>year</w:t>
      </w:r>
      <w:r>
        <w:rPr>
          <w:spacing w:val="20"/>
        </w:rPr>
        <w:t xml:space="preserve"> </w:t>
      </w:r>
      <w:r>
        <w:t>each.</w:t>
      </w:r>
      <w:r>
        <w:rPr>
          <w:spacing w:val="44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multi-year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as defined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FAR Part</w:t>
      </w:r>
      <w:r>
        <w:rPr>
          <w:spacing w:val="-1"/>
        </w:rPr>
        <w:t xml:space="preserve"> </w:t>
      </w:r>
      <w:r>
        <w:t>17.1.</w:t>
      </w:r>
    </w:p>
    <w:p w14:paraId="0B8BA970" w14:textId="77777777" w:rsidR="007252D7" w:rsidRDefault="007252D7">
      <w:pPr>
        <w:pStyle w:val="BodyText"/>
        <w:spacing w:before="11"/>
        <w:rPr>
          <w:sz w:val="23"/>
        </w:rPr>
      </w:pPr>
    </w:p>
    <w:p w14:paraId="07EFDED8" w14:textId="77777777" w:rsidR="007252D7" w:rsidRDefault="00567553">
      <w:pPr>
        <w:pStyle w:val="BodyText"/>
        <w:ind w:left="1180" w:right="1152"/>
        <w:jc w:val="both"/>
      </w:pPr>
      <w:r>
        <w:t>After the PACTS II term expires, the contract will remain an active contract until the final TO is</w:t>
      </w:r>
      <w:r>
        <w:rPr>
          <w:spacing w:val="1"/>
        </w:rPr>
        <w:t xml:space="preserve"> </w:t>
      </w:r>
      <w:r>
        <w:t>closed-out and it shall continue to govern the terms and conditions with respect to active Task</w:t>
      </w:r>
      <w:r>
        <w:rPr>
          <w:spacing w:val="1"/>
        </w:rPr>
        <w:t xml:space="preserve"> </w:t>
      </w:r>
      <w:r>
        <w:t>Orders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PACTS</w:t>
      </w:r>
      <w:r>
        <w:rPr>
          <w:spacing w:val="2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term.</w:t>
      </w:r>
    </w:p>
    <w:p w14:paraId="1844BDF1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  <w:ind w:hanging="721"/>
      </w:pPr>
      <w:bookmarkStart w:id="60" w:name="F.6_TO_Performance_Period_and_Pricing"/>
      <w:bookmarkStart w:id="61" w:name="_bookmark30"/>
      <w:bookmarkEnd w:id="60"/>
      <w:bookmarkEnd w:id="61"/>
      <w:r>
        <w:t>TO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Pricing</w:t>
      </w:r>
    </w:p>
    <w:p w14:paraId="2037863E" w14:textId="77777777" w:rsidR="007252D7" w:rsidRDefault="00567553">
      <w:pPr>
        <w:pStyle w:val="BodyText"/>
        <w:spacing w:before="108"/>
        <w:ind w:left="1179" w:right="1149"/>
        <w:jc w:val="both"/>
      </w:pPr>
      <w:r>
        <w:t>Task Orders may be issued at any time during the base period and/or option periods, if exercised.</w:t>
      </w:r>
      <w:r>
        <w:rPr>
          <w:spacing w:val="-57"/>
        </w:rPr>
        <w:t xml:space="preserve"> </w:t>
      </w:r>
      <w:r>
        <w:t>Those periods of time shall be called the “Contract Ordering Period” (COP). The performance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 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which,</w:t>
      </w:r>
      <w:r>
        <w:rPr>
          <w:spacing w:val="60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exercised, may extend the TO period of performance up to twelve (12) months beyond the COP</w:t>
      </w:r>
      <w:r>
        <w:rPr>
          <w:spacing w:val="1"/>
        </w:rPr>
        <w:t xml:space="preserve"> </w:t>
      </w:r>
      <w:r>
        <w:t>of the base period and/or option periods, if exercised. Task Orders issued in the third and final</w:t>
      </w:r>
      <w:r>
        <w:rPr>
          <w:spacing w:val="1"/>
        </w:rPr>
        <w:t xml:space="preserve"> </w:t>
      </w:r>
      <w:r>
        <w:t>option year, if exercised, shall not extend beyond twelve (12) months after the COP of the final</w:t>
      </w:r>
      <w:r>
        <w:rPr>
          <w:spacing w:val="1"/>
        </w:rPr>
        <w:t xml:space="preserve"> </w:t>
      </w:r>
      <w:r>
        <w:t>option year. The total base contract duration, including the exercise of any options terms, shall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exceed</w:t>
      </w:r>
      <w:r>
        <w:t xml:space="preserve"> </w:t>
      </w:r>
      <w:r>
        <w:rPr>
          <w:spacing w:val="-1"/>
        </w:rPr>
        <w:t>sixty</w:t>
      </w:r>
      <w:r>
        <w:rPr>
          <w:spacing w:val="-15"/>
        </w:rPr>
        <w:t xml:space="preserve"> </w:t>
      </w:r>
      <w:r>
        <w:rPr>
          <w:spacing w:val="-1"/>
        </w:rPr>
        <w:t>(60) months</w:t>
      </w:r>
      <w:r>
        <w:t xml:space="preserve"> </w:t>
      </w:r>
      <w:r>
        <w:rPr>
          <w:spacing w:val="-1"/>
        </w:rPr>
        <w:t>(excluding</w:t>
      </w:r>
      <w:r>
        <w:rPr>
          <w:spacing w:val="-5"/>
        </w:rPr>
        <w:t xml:space="preserve"> </w:t>
      </w:r>
      <w:r>
        <w:rPr>
          <w:spacing w:val="-1"/>
        </w:rPr>
        <w:t xml:space="preserve">exercise of </w:t>
      </w:r>
      <w:r>
        <w:t>options under</w:t>
      </w:r>
      <w:r>
        <w:rPr>
          <w:spacing w:val="-1"/>
        </w:rPr>
        <w:t xml:space="preserve"> </w:t>
      </w:r>
      <w:r>
        <w:t>FAR 52.217-8).</w:t>
      </w:r>
    </w:p>
    <w:p w14:paraId="0D25BB23" w14:textId="77777777" w:rsidR="007252D7" w:rsidRDefault="007252D7">
      <w:pPr>
        <w:pStyle w:val="BodyText"/>
      </w:pPr>
    </w:p>
    <w:p w14:paraId="7B88F38B" w14:textId="77777777" w:rsidR="007252D7" w:rsidRDefault="00567553">
      <w:pPr>
        <w:pStyle w:val="BodyText"/>
        <w:ind w:left="1180" w:right="1152"/>
        <w:jc w:val="both"/>
      </w:pPr>
      <w:r>
        <w:t>For purposes of Task Orders where performance extends beyond the COP of the final option</w:t>
      </w:r>
      <w:r>
        <w:rPr>
          <w:spacing w:val="1"/>
        </w:rPr>
        <w:t xml:space="preserve"> </w:t>
      </w:r>
      <w:r>
        <w:t>period, the final contract year’s pricing shall be used. At all times each TO’s terms shall be</w:t>
      </w:r>
      <w:r>
        <w:rPr>
          <w:spacing w:val="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its</w:t>
      </w:r>
      <w:r>
        <w:rPr>
          <w:spacing w:val="-1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appropriation.</w:t>
      </w:r>
    </w:p>
    <w:p w14:paraId="4FF426CA" w14:textId="77777777" w:rsidR="007252D7" w:rsidRDefault="007252D7">
      <w:pPr>
        <w:pStyle w:val="BodyText"/>
      </w:pPr>
    </w:p>
    <w:p w14:paraId="6480E0A2" w14:textId="77777777" w:rsidR="007252D7" w:rsidRDefault="00567553">
      <w:pPr>
        <w:pStyle w:val="BodyText"/>
        <w:spacing w:before="1"/>
        <w:ind w:left="1179" w:right="1147"/>
        <w:jc w:val="both"/>
      </w:pPr>
      <w:r>
        <w:t>If needed, the Government intends to exercise the option under FAR 52.217-8 without further</w:t>
      </w:r>
      <w:r>
        <w:rPr>
          <w:spacing w:val="1"/>
        </w:rPr>
        <w:t xml:space="preserve"> </w:t>
      </w:r>
      <w:r>
        <w:t>competition or need for justification for other than full and open competition [or sole source</w:t>
      </w:r>
      <w:r>
        <w:rPr>
          <w:spacing w:val="1"/>
        </w:rPr>
        <w:t xml:space="preserve"> </w:t>
      </w:r>
      <w:r>
        <w:t>justification]. The need to exercise the option under FAR 52.217-8 to extend the period of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performance will be considered the same for all Offerors. In considering the price of the base</w:t>
      </w:r>
      <w:r>
        <w:rPr>
          <w:spacing w:val="1"/>
        </w:rPr>
        <w:t xml:space="preserve"> </w:t>
      </w:r>
      <w:r>
        <w:t>period and any option periods, the Government will consider that if the extension of service</w:t>
      </w:r>
      <w:r>
        <w:rPr>
          <w:spacing w:val="1"/>
        </w:rPr>
        <w:t xml:space="preserve"> </w:t>
      </w:r>
      <w:r>
        <w:t>clause (i.e. FAR 52.217-8) is exercised, it will be on the exact same rates and terms, other than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extended. 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determine whether the price, inclusive of all options, is fair and reasonable and in combination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RFP,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Government.</w:t>
      </w:r>
    </w:p>
    <w:p w14:paraId="3F368B1B" w14:textId="77777777" w:rsidR="007252D7" w:rsidRDefault="007252D7">
      <w:pPr>
        <w:jc w:val="both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2A8365FF" w14:textId="77777777" w:rsidR="007252D7" w:rsidRDefault="007252D7">
      <w:pPr>
        <w:pStyle w:val="BodyText"/>
        <w:spacing w:before="3"/>
        <w:rPr>
          <w:sz w:val="14"/>
        </w:rPr>
      </w:pPr>
    </w:p>
    <w:p w14:paraId="0DECC3A7" w14:textId="77777777" w:rsidR="007252D7" w:rsidRDefault="00567553">
      <w:pPr>
        <w:pStyle w:val="Heading2"/>
        <w:numPr>
          <w:ilvl w:val="1"/>
          <w:numId w:val="35"/>
        </w:numPr>
        <w:tabs>
          <w:tab w:val="left" w:pos="1922"/>
        </w:tabs>
        <w:spacing w:before="90"/>
        <w:ind w:left="1921" w:hanging="721"/>
      </w:pPr>
      <w:bookmarkStart w:id="62" w:name="F.7_Delivery"/>
      <w:bookmarkStart w:id="63" w:name="_bookmark31"/>
      <w:bookmarkEnd w:id="62"/>
      <w:bookmarkEnd w:id="63"/>
      <w:r>
        <w:t>Delivery</w:t>
      </w:r>
    </w:p>
    <w:p w14:paraId="4F1A933E" w14:textId="77777777" w:rsidR="007252D7" w:rsidRDefault="00567553">
      <w:pPr>
        <w:pStyle w:val="BodyText"/>
        <w:spacing w:before="110"/>
        <w:ind w:left="1201" w:right="1174"/>
        <w:jc w:val="both"/>
      </w:pPr>
      <w:r>
        <w:t>The</w:t>
      </w:r>
      <w:r>
        <w:rPr>
          <w:spacing w:val="43"/>
        </w:rPr>
        <w:t xml:space="preserve"> </w:t>
      </w:r>
      <w:r>
        <w:t>items</w:t>
      </w:r>
      <w:r>
        <w:rPr>
          <w:spacing w:val="46"/>
        </w:rPr>
        <w:t xml:space="preserve"> </w:t>
      </w:r>
      <w:r>
        <w:t>required</w:t>
      </w:r>
      <w:r>
        <w:rPr>
          <w:spacing w:val="46"/>
        </w:rPr>
        <w:t xml:space="preserve"> </w:t>
      </w:r>
      <w:r>
        <w:t>under</w:t>
      </w:r>
      <w:r>
        <w:rPr>
          <w:spacing w:val="46"/>
        </w:rPr>
        <w:t xml:space="preserve"> </w:t>
      </w:r>
      <w:r>
        <w:t>each</w:t>
      </w:r>
      <w:r>
        <w:rPr>
          <w:spacing w:val="46"/>
        </w:rPr>
        <w:t xml:space="preserve"> </w:t>
      </w:r>
      <w:r>
        <w:t>individual</w:t>
      </w:r>
      <w:r>
        <w:rPr>
          <w:spacing w:val="4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delivered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received</w:t>
      </w:r>
      <w:r>
        <w:rPr>
          <w:spacing w:val="46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destination</w:t>
      </w:r>
      <w:r>
        <w:rPr>
          <w:spacing w:val="-58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timeframe</w:t>
      </w:r>
      <w:r>
        <w:rPr>
          <w:spacing w:val="-4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in each TO.</w:t>
      </w:r>
    </w:p>
    <w:p w14:paraId="498F867E" w14:textId="77777777" w:rsidR="007252D7" w:rsidRDefault="00567553">
      <w:pPr>
        <w:pStyle w:val="Heading2"/>
        <w:numPr>
          <w:ilvl w:val="1"/>
          <w:numId w:val="35"/>
        </w:numPr>
        <w:tabs>
          <w:tab w:val="left" w:pos="1922"/>
        </w:tabs>
        <w:ind w:left="1921" w:hanging="721"/>
      </w:pPr>
      <w:bookmarkStart w:id="64" w:name="F.8_Place_of_Performance"/>
      <w:bookmarkStart w:id="65" w:name="_bookmark32"/>
      <w:bookmarkEnd w:id="64"/>
      <w:bookmarkEnd w:id="65"/>
      <w:r>
        <w:t>Place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Performance</w:t>
      </w:r>
    </w:p>
    <w:p w14:paraId="222768DE" w14:textId="77777777" w:rsidR="007252D7" w:rsidRDefault="00567553">
      <w:pPr>
        <w:pStyle w:val="BodyText"/>
        <w:spacing w:before="108"/>
        <w:ind w:left="1199"/>
        <w:jc w:val="both"/>
      </w:pPr>
      <w:r>
        <w:t>Place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forth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Task</w:t>
      </w:r>
      <w:r>
        <w:rPr>
          <w:spacing w:val="-5"/>
        </w:rPr>
        <w:t xml:space="preserve"> </w:t>
      </w:r>
      <w:r>
        <w:t>Orders.</w:t>
      </w:r>
    </w:p>
    <w:p w14:paraId="5CEEBF00" w14:textId="77777777" w:rsidR="007252D7" w:rsidRDefault="00567553">
      <w:pPr>
        <w:pStyle w:val="Heading2"/>
        <w:numPr>
          <w:ilvl w:val="1"/>
          <w:numId w:val="35"/>
        </w:numPr>
        <w:tabs>
          <w:tab w:val="left" w:pos="1922"/>
        </w:tabs>
        <w:ind w:left="1921" w:hanging="721"/>
      </w:pPr>
      <w:bookmarkStart w:id="66" w:name="F.9_Deliverables"/>
      <w:bookmarkStart w:id="67" w:name="_bookmark33"/>
      <w:bookmarkEnd w:id="66"/>
      <w:bookmarkEnd w:id="67"/>
      <w:r>
        <w:t>Deliverables</w:t>
      </w:r>
    </w:p>
    <w:p w14:paraId="4E223F3C" w14:textId="77777777" w:rsidR="007252D7" w:rsidRDefault="00567553">
      <w:pPr>
        <w:pStyle w:val="BodyText"/>
        <w:spacing w:before="108"/>
        <w:ind w:left="1199" w:right="1171"/>
        <w:jc w:val="both"/>
      </w:pPr>
      <w:r>
        <w:t>All applicable deliverables, their required delivery dates, and destination of delivery will be</w:t>
      </w:r>
      <w:r>
        <w:rPr>
          <w:spacing w:val="1"/>
        </w:rPr>
        <w:t xml:space="preserve"> </w:t>
      </w:r>
      <w:r>
        <w:t xml:space="preserve">specified in each TO </w:t>
      </w:r>
      <w:proofErr w:type="spellStart"/>
      <w:r>
        <w:t>issued</w:t>
      </w:r>
      <w:proofErr w:type="spellEnd"/>
      <w:r>
        <w:t xml:space="preserve"> under this contract. The schedule for completion of work to be</w:t>
      </w:r>
      <w:r>
        <w:rPr>
          <w:spacing w:val="1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delineated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t>issued</w:t>
      </w:r>
      <w:proofErr w:type="spellEnd"/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contract, as</w:t>
      </w:r>
      <w:r>
        <w:rPr>
          <w:spacing w:val="-1"/>
        </w:rPr>
        <w:t xml:space="preserve"> </w:t>
      </w:r>
      <w:r>
        <w:t>applicable.</w:t>
      </w:r>
    </w:p>
    <w:p w14:paraId="12E0D1A4" w14:textId="77777777" w:rsidR="007252D7" w:rsidRDefault="007252D7">
      <w:pPr>
        <w:pStyle w:val="BodyText"/>
      </w:pPr>
    </w:p>
    <w:p w14:paraId="55D7492F" w14:textId="77777777" w:rsidR="007252D7" w:rsidRDefault="00567553">
      <w:pPr>
        <w:pStyle w:val="BodyText"/>
        <w:ind w:left="1199" w:right="1167"/>
        <w:jc w:val="both"/>
      </w:pPr>
      <w:r>
        <w:t>In the event the Contractor anticipates difficulty in complying with any contract-level delivery</w:t>
      </w:r>
      <w:r>
        <w:rPr>
          <w:spacing w:val="1"/>
        </w:rPr>
        <w:t xml:space="preserve"> </w:t>
      </w:r>
      <w:r>
        <w:t>schedule,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Administrative Contracting Officer and the PACTS II Program Manager. Each notification shall</w:t>
      </w:r>
      <w:r>
        <w:rPr>
          <w:spacing w:val="1"/>
        </w:rPr>
        <w:t xml:space="preserve"> </w:t>
      </w:r>
      <w:r>
        <w:t>give pertinent details, including the date by which the Contractor expects to make delivery,</w:t>
      </w:r>
      <w:r>
        <w:rPr>
          <w:spacing w:val="1"/>
        </w:rPr>
        <w:t xml:space="preserve"> </w:t>
      </w:r>
      <w:r>
        <w:t>provided that this data shall be informational only in character and that receipt thereof shall not</w:t>
      </w:r>
      <w:r>
        <w:rPr>
          <w:spacing w:val="1"/>
        </w:rPr>
        <w:t xml:space="preserve"> </w:t>
      </w:r>
      <w:r>
        <w:t>be construed as a waiver by the Government of any contract delivery schedule, or any rights or</w:t>
      </w:r>
      <w:r>
        <w:rPr>
          <w:spacing w:val="1"/>
        </w:rPr>
        <w:t xml:space="preserve"> </w:t>
      </w:r>
      <w:r>
        <w:t>remedies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Contractor</w:t>
      </w:r>
      <w:r>
        <w:rPr>
          <w:spacing w:val="60"/>
        </w:rPr>
        <w:t xml:space="preserve"> </w:t>
      </w:r>
      <w:r>
        <w:t>anticipates</w:t>
      </w:r>
      <w:r>
        <w:rPr>
          <w:spacing w:val="1"/>
        </w:rPr>
        <w:t xml:space="preserve"> </w:t>
      </w:r>
      <w:r>
        <w:t>difficulty in complying with any TO level delivery schedule, the Contractor shall provide written</w:t>
      </w:r>
      <w:r>
        <w:rPr>
          <w:spacing w:val="-57"/>
        </w:rPr>
        <w:t xml:space="preserve"> </w:t>
      </w:r>
      <w:r>
        <w:t>notification</w:t>
      </w:r>
      <w:r>
        <w:rPr>
          <w:spacing w:val="-4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and TO</w:t>
      </w:r>
      <w:r>
        <w:rPr>
          <w:spacing w:val="-4"/>
        </w:rPr>
        <w:t xml:space="preserve"> </w:t>
      </w:r>
      <w:r>
        <w:t>COR.</w:t>
      </w:r>
    </w:p>
    <w:p w14:paraId="3F1F6A4A" w14:textId="77777777" w:rsidR="007252D7" w:rsidRDefault="007252D7">
      <w:pPr>
        <w:pStyle w:val="BodyText"/>
      </w:pPr>
    </w:p>
    <w:p w14:paraId="333D6709" w14:textId="77777777" w:rsidR="007252D7" w:rsidRDefault="00567553">
      <w:pPr>
        <w:pStyle w:val="BodyText"/>
        <w:spacing w:before="1" w:after="46"/>
        <w:ind w:left="1199"/>
        <w:jc w:val="both"/>
      </w:pPr>
      <w:r>
        <w:t>Contract</w:t>
      </w:r>
      <w:r>
        <w:rPr>
          <w:spacing w:val="-10"/>
        </w:rPr>
        <w:t xml:space="preserve"> </w:t>
      </w:r>
      <w:r>
        <w:t>Deliverables</w:t>
      </w:r>
      <w:r>
        <w:rPr>
          <w:spacing w:val="-9"/>
        </w:rPr>
        <w:t xml:space="preserve"> </w:t>
      </w:r>
      <w:r>
        <w:t>Schedule</w:t>
      </w:r>
    </w:p>
    <w:tbl>
      <w:tblPr>
        <w:tblW w:w="0" w:type="auto"/>
        <w:tblInd w:w="111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2945"/>
        <w:gridCol w:w="1975"/>
        <w:gridCol w:w="2693"/>
        <w:gridCol w:w="1273"/>
      </w:tblGrid>
      <w:tr w:rsidR="007252D7" w14:paraId="70E4AE2E" w14:textId="77777777">
        <w:trPr>
          <w:trHeight w:val="534"/>
        </w:trPr>
        <w:tc>
          <w:tcPr>
            <w:tcW w:w="9461" w:type="dxa"/>
            <w:gridSpan w:val="5"/>
            <w:tcBorders>
              <w:bottom w:val="nil"/>
            </w:tcBorders>
          </w:tcPr>
          <w:p w14:paraId="55A6890D" w14:textId="77777777" w:rsidR="007252D7" w:rsidRDefault="00567553">
            <w:pPr>
              <w:pStyle w:val="TableParagraph"/>
              <w:spacing w:before="1"/>
              <w:ind w:left="2727" w:right="2681"/>
              <w:jc w:val="center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</w:p>
        </w:tc>
      </w:tr>
      <w:tr w:rsidR="007252D7" w14:paraId="2E4AB6E9" w14:textId="77777777">
        <w:trPr>
          <w:trHeight w:val="553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FFB2196" w14:textId="77777777" w:rsidR="007252D7" w:rsidRDefault="00567553">
            <w:pPr>
              <w:pStyle w:val="TableParagraph"/>
              <w:spacing w:line="261" w:lineRule="exact"/>
              <w:ind w:left="46" w:right="-29"/>
              <w:rPr>
                <w:sz w:val="19"/>
              </w:rPr>
            </w:pPr>
            <w:r>
              <w:rPr>
                <w:w w:val="95"/>
                <w:sz w:val="24"/>
              </w:rPr>
              <w:t>I</w:t>
            </w:r>
            <w:r>
              <w:rPr>
                <w:w w:val="95"/>
                <w:sz w:val="19"/>
              </w:rPr>
              <w:t>TEM</w:t>
            </w:r>
          </w:p>
          <w:p w14:paraId="3044292C" w14:textId="77777777" w:rsidR="007252D7" w:rsidRDefault="00567553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41EC40DF" w14:textId="77777777" w:rsidR="007252D7" w:rsidRDefault="00567553">
            <w:pPr>
              <w:pStyle w:val="TableParagraph"/>
              <w:spacing w:before="123"/>
              <w:ind w:left="841"/>
              <w:rPr>
                <w:sz w:val="19"/>
              </w:rPr>
            </w:pPr>
            <w:r>
              <w:rPr>
                <w:sz w:val="24"/>
              </w:rPr>
              <w:t>D</w:t>
            </w:r>
            <w:r>
              <w:rPr>
                <w:sz w:val="19"/>
              </w:rPr>
              <w:t>ESCRIPTION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1F817438" w14:textId="77777777" w:rsidR="007252D7" w:rsidRDefault="00567553">
            <w:pPr>
              <w:pStyle w:val="TableParagraph"/>
              <w:spacing w:before="123"/>
              <w:ind w:left="483"/>
              <w:rPr>
                <w:sz w:val="19"/>
              </w:rPr>
            </w:pP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UE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44544D94" w14:textId="77777777" w:rsidR="007252D7" w:rsidRDefault="00567553">
            <w:pPr>
              <w:pStyle w:val="TableParagraph"/>
              <w:spacing w:before="123"/>
              <w:ind w:left="812"/>
              <w:rPr>
                <w:sz w:val="19"/>
              </w:rPr>
            </w:pP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19"/>
              </w:rPr>
              <w:t>UBMIT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1"/>
                <w:sz w:val="19"/>
              </w:rPr>
              <w:t>O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7130FA4F" w14:textId="77777777" w:rsidR="007252D7" w:rsidRDefault="00567553">
            <w:pPr>
              <w:pStyle w:val="TableParagraph"/>
              <w:spacing w:line="261" w:lineRule="exact"/>
              <w:ind w:left="207" w:right="130"/>
              <w:jc w:val="center"/>
              <w:rPr>
                <w:sz w:val="19"/>
              </w:rPr>
            </w:pPr>
            <w:r>
              <w:rPr>
                <w:sz w:val="24"/>
              </w:rPr>
              <w:t>F</w:t>
            </w:r>
            <w:r>
              <w:rPr>
                <w:sz w:val="19"/>
              </w:rPr>
              <w:t>ORMAT</w:t>
            </w:r>
          </w:p>
          <w:p w14:paraId="7EFF96D7" w14:textId="77777777" w:rsidR="007252D7" w:rsidRDefault="00567553">
            <w:pPr>
              <w:pStyle w:val="TableParagraph"/>
              <w:spacing w:line="272" w:lineRule="exact"/>
              <w:ind w:left="203" w:right="130"/>
              <w:jc w:val="center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9"/>
              </w:rPr>
              <w:t>YPE</w:t>
            </w:r>
          </w:p>
        </w:tc>
      </w:tr>
      <w:tr w:rsidR="007252D7" w14:paraId="59B3A2C3" w14:textId="77777777">
        <w:trPr>
          <w:trHeight w:val="2761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357C56A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593D32E5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1BD66EA9" w14:textId="77777777" w:rsidR="007252D7" w:rsidRDefault="00567553">
            <w:pPr>
              <w:pStyle w:val="TableParagraph"/>
              <w:spacing w:before="206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F.10)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C5FF95A" w14:textId="77777777" w:rsidR="007252D7" w:rsidRDefault="00567553">
            <w:pPr>
              <w:pStyle w:val="TableParagraph"/>
              <w:ind w:left="49" w:right="18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calendar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 month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8EDAEC3" w14:textId="77777777" w:rsidR="007252D7" w:rsidRDefault="00567553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r>
              <w:rPr>
                <w:sz w:val="24"/>
              </w:rPr>
              <w:t>PACTS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1564A1B" w14:textId="77777777" w:rsidR="007252D7" w:rsidRDefault="00567553">
            <w:pPr>
              <w:pStyle w:val="TableParagraph"/>
              <w:ind w:left="49" w:right="83"/>
              <w:rPr>
                <w:sz w:val="24"/>
              </w:rPr>
            </w:pPr>
            <w:r>
              <w:rPr>
                <w:sz w:val="24"/>
              </w:rPr>
              <w:t>PACT II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 at: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sz w:val="24"/>
                  <w:u w:val="single" w:color="0000FF"/>
                </w:rPr>
                <w:t>PACTSII_ADMIN@HQ.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DHS.GOV</w:t>
              </w:r>
            </w:hyperlink>
          </w:p>
          <w:p w14:paraId="5665AA6D" w14:textId="77777777" w:rsidR="007252D7" w:rsidRDefault="007252D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547EF6B" w14:textId="77777777" w:rsidR="007252D7" w:rsidRDefault="00567553">
            <w:pPr>
              <w:pStyle w:val="TableParagraph"/>
              <w:ind w:left="49" w:right="287"/>
              <w:rPr>
                <w:sz w:val="24"/>
              </w:rPr>
            </w:pPr>
            <w:r>
              <w:rPr>
                <w:sz w:val="24"/>
              </w:rPr>
              <w:t>Strategic 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 Office at:</w:t>
            </w:r>
            <w:r>
              <w:rPr>
                <w:spacing w:val="1"/>
                <w:sz w:val="24"/>
              </w:rPr>
              <w:t xml:space="preserve"> </w:t>
            </w:r>
            <w:hyperlink r:id="rId38">
              <w:r>
                <w:rPr>
                  <w:color w:val="0000FF"/>
                  <w:spacing w:val="-1"/>
                  <w:sz w:val="24"/>
                  <w:u w:val="single" w:color="0000FF"/>
                </w:rPr>
                <w:t>SSPO@HQ.DHS.GOV</w:t>
              </w:r>
            </w:hyperlink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03B88ADB" w14:textId="77777777" w:rsidR="007252D7" w:rsidRDefault="00567553">
            <w:pPr>
              <w:pStyle w:val="TableParagraph"/>
              <w:ind w:left="49" w:right="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</w:p>
        </w:tc>
      </w:tr>
    </w:tbl>
    <w:p w14:paraId="5B77FD50" w14:textId="77777777" w:rsidR="007252D7" w:rsidRDefault="007252D7">
      <w:pPr>
        <w:rPr>
          <w:sz w:val="24"/>
        </w:rPr>
        <w:sectPr w:rsidR="007252D7">
          <w:headerReference w:type="default" r:id="rId39"/>
          <w:footerReference w:type="default" r:id="rId40"/>
          <w:pgSz w:w="12240" w:h="15840"/>
          <w:pgMar w:top="980" w:right="280" w:bottom="1220" w:left="260" w:header="725" w:footer="1026" w:gutter="0"/>
          <w:cols w:space="720"/>
        </w:sectPr>
      </w:pPr>
    </w:p>
    <w:p w14:paraId="253DC42D" w14:textId="77777777" w:rsidR="007252D7" w:rsidRDefault="005000ED">
      <w:pPr>
        <w:pStyle w:val="BodyText"/>
        <w:spacing w:before="4"/>
        <w:rPr>
          <w:sz w:val="22"/>
        </w:rPr>
      </w:pPr>
      <w:r>
        <w:lastRenderedPageBreak/>
        <w:pict w14:anchorId="06EDA69F">
          <v:line id="_x0000_s2077" style="position:absolute;z-index:15747072;mso-position-horizontal-relative:page;mso-position-vertical-relative:page" from="568.55pt,310.3pt" to="568.55pt,376.05pt">
            <w10:wrap anchorx="page" anchory="page"/>
          </v:line>
        </w:pict>
      </w:r>
      <w:r>
        <w:pict w14:anchorId="661DD83C">
          <v:line id="_x0000_s2076" style="position:absolute;z-index:15747584;mso-position-horizontal-relative:page;mso-position-vertical-relative:page" from="568.55pt,400.95pt" to="568.55pt,456.8pt">
            <w10:wrap anchorx="page" anchory="page"/>
          </v:line>
        </w:pict>
      </w:r>
      <w:r>
        <w:pict w14:anchorId="21FD51A9">
          <v:line id="_x0000_s2075" style="position:absolute;z-index:15748096;mso-position-horizontal-relative:page;mso-position-vertical-relative:page" from="568.55pt,477.9pt" to="568.55pt,535pt">
            <w10:wrap anchorx="page" anchory="page"/>
          </v:line>
        </w:pict>
      </w:r>
    </w:p>
    <w:tbl>
      <w:tblPr>
        <w:tblW w:w="0" w:type="auto"/>
        <w:tblInd w:w="111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2945"/>
        <w:gridCol w:w="1975"/>
        <w:gridCol w:w="2693"/>
        <w:gridCol w:w="1273"/>
      </w:tblGrid>
      <w:tr w:rsidR="007252D7" w14:paraId="68045803" w14:textId="77777777">
        <w:trPr>
          <w:trHeight w:val="534"/>
        </w:trPr>
        <w:tc>
          <w:tcPr>
            <w:tcW w:w="9461" w:type="dxa"/>
            <w:gridSpan w:val="5"/>
            <w:tcBorders>
              <w:bottom w:val="nil"/>
            </w:tcBorders>
          </w:tcPr>
          <w:p w14:paraId="4D9BAB38" w14:textId="77777777" w:rsidR="007252D7" w:rsidRDefault="00567553">
            <w:pPr>
              <w:pStyle w:val="TableParagraph"/>
              <w:spacing w:before="1"/>
              <w:ind w:left="2727" w:right="2681"/>
              <w:jc w:val="center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</w:p>
        </w:tc>
      </w:tr>
      <w:tr w:rsidR="007252D7" w14:paraId="1356EE4E" w14:textId="77777777">
        <w:trPr>
          <w:trHeight w:val="553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9B14EAC" w14:textId="77777777" w:rsidR="007252D7" w:rsidRDefault="00567553">
            <w:pPr>
              <w:pStyle w:val="TableParagraph"/>
              <w:spacing w:line="261" w:lineRule="exact"/>
              <w:ind w:left="46" w:right="-29"/>
              <w:rPr>
                <w:sz w:val="19"/>
              </w:rPr>
            </w:pPr>
            <w:r>
              <w:rPr>
                <w:w w:val="95"/>
                <w:sz w:val="24"/>
              </w:rPr>
              <w:t>I</w:t>
            </w:r>
            <w:r>
              <w:rPr>
                <w:w w:val="95"/>
                <w:sz w:val="19"/>
              </w:rPr>
              <w:t>TEM</w:t>
            </w:r>
          </w:p>
          <w:p w14:paraId="7223DF51" w14:textId="77777777" w:rsidR="007252D7" w:rsidRDefault="00567553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653B2786" w14:textId="77777777" w:rsidR="007252D7" w:rsidRDefault="00567553">
            <w:pPr>
              <w:pStyle w:val="TableParagraph"/>
              <w:spacing w:before="123"/>
              <w:ind w:left="841"/>
              <w:rPr>
                <w:sz w:val="19"/>
              </w:rPr>
            </w:pPr>
            <w:r>
              <w:rPr>
                <w:sz w:val="24"/>
              </w:rPr>
              <w:t>D</w:t>
            </w:r>
            <w:r>
              <w:rPr>
                <w:sz w:val="19"/>
              </w:rPr>
              <w:t>ESCRIPTION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29683EAF" w14:textId="77777777" w:rsidR="007252D7" w:rsidRDefault="00567553">
            <w:pPr>
              <w:pStyle w:val="TableParagraph"/>
              <w:spacing w:before="123"/>
              <w:ind w:left="483"/>
              <w:rPr>
                <w:sz w:val="19"/>
              </w:rPr>
            </w:pP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UE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1F3994D8" w14:textId="77777777" w:rsidR="007252D7" w:rsidRDefault="00567553">
            <w:pPr>
              <w:pStyle w:val="TableParagraph"/>
              <w:spacing w:before="123"/>
              <w:ind w:left="812"/>
              <w:rPr>
                <w:sz w:val="19"/>
              </w:rPr>
            </w:pP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19"/>
              </w:rPr>
              <w:t>UBMIT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1"/>
                <w:sz w:val="19"/>
              </w:rPr>
              <w:t>O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7F0FF111" w14:textId="77777777" w:rsidR="007252D7" w:rsidRDefault="00567553">
            <w:pPr>
              <w:pStyle w:val="TableParagraph"/>
              <w:spacing w:line="261" w:lineRule="exact"/>
              <w:ind w:left="207" w:right="130"/>
              <w:jc w:val="center"/>
              <w:rPr>
                <w:sz w:val="19"/>
              </w:rPr>
            </w:pPr>
            <w:r>
              <w:rPr>
                <w:sz w:val="24"/>
              </w:rPr>
              <w:t>F</w:t>
            </w:r>
            <w:r>
              <w:rPr>
                <w:sz w:val="19"/>
              </w:rPr>
              <w:t>ORMAT</w:t>
            </w:r>
          </w:p>
          <w:p w14:paraId="21A007C6" w14:textId="77777777" w:rsidR="007252D7" w:rsidRDefault="00567553">
            <w:pPr>
              <w:pStyle w:val="TableParagraph"/>
              <w:spacing w:line="272" w:lineRule="exact"/>
              <w:ind w:left="203" w:right="130"/>
              <w:jc w:val="center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9"/>
              </w:rPr>
              <w:t>YPE</w:t>
            </w:r>
          </w:p>
        </w:tc>
      </w:tr>
      <w:tr w:rsidR="007252D7" w14:paraId="213B4F76" w14:textId="77777777">
        <w:trPr>
          <w:trHeight w:val="3642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900E2BB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0206E2D9" w14:textId="77777777" w:rsidR="007252D7" w:rsidRDefault="00567553">
            <w:pPr>
              <w:pStyle w:val="TableParagraph"/>
              <w:ind w:left="49" w:right="-29"/>
              <w:rPr>
                <w:sz w:val="24"/>
              </w:rPr>
            </w:pPr>
            <w:r>
              <w:rPr>
                <w:sz w:val="24"/>
              </w:rPr>
              <w:t>Prime Contractor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Requirements/Subcontracting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5D395A2C" w14:textId="77777777" w:rsidR="007252D7" w:rsidRDefault="00567553">
            <w:pPr>
              <w:pStyle w:val="TableParagraph"/>
              <w:spacing w:before="193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F.12)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7C4544CA" w14:textId="77777777" w:rsidR="007252D7" w:rsidRDefault="00567553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thirty</w:t>
            </w:r>
          </w:p>
          <w:p w14:paraId="086D056D" w14:textId="77777777" w:rsidR="007252D7" w:rsidRDefault="00567553">
            <w:pPr>
              <w:pStyle w:val="TableParagraph"/>
              <w:ind w:left="49" w:right="31"/>
              <w:rPr>
                <w:sz w:val="24"/>
              </w:rPr>
            </w:pPr>
            <w:r>
              <w:rPr>
                <w:sz w:val="24"/>
              </w:rPr>
              <w:t>(30) calendar days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after the first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 of contract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award.</w:t>
            </w:r>
          </w:p>
          <w:p w14:paraId="5975ECCE" w14:textId="77777777" w:rsidR="007252D7" w:rsidRDefault="00567553">
            <w:pPr>
              <w:pStyle w:val="TableParagraph"/>
              <w:spacing w:before="195"/>
              <w:ind w:left="49"/>
              <w:rPr>
                <w:sz w:val="24"/>
              </w:rPr>
            </w:pPr>
            <w:r>
              <w:rPr>
                <w:sz w:val="24"/>
              </w:rPr>
              <w:t>Subsequent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Demonstrations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thirty</w:t>
            </w:r>
          </w:p>
          <w:p w14:paraId="1C0A7C3F" w14:textId="77777777" w:rsidR="007252D7" w:rsidRDefault="00567553">
            <w:pPr>
              <w:pStyle w:val="TableParagraph"/>
              <w:ind w:left="49" w:right="38"/>
              <w:rPr>
                <w:sz w:val="24"/>
              </w:rPr>
            </w:pPr>
            <w:r>
              <w:rPr>
                <w:sz w:val="24"/>
              </w:rPr>
              <w:t>(30) calendar days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after the end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each six (6) month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94D3575" w14:textId="77777777" w:rsidR="007252D7" w:rsidRDefault="00567553">
            <w:pPr>
              <w:pStyle w:val="TableParagraph"/>
              <w:ind w:left="49" w:right="83"/>
              <w:rPr>
                <w:sz w:val="24"/>
              </w:rPr>
            </w:pPr>
            <w:r>
              <w:rPr>
                <w:sz w:val="24"/>
              </w:rPr>
              <w:t>PACTS II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 at:</w:t>
            </w:r>
            <w:r>
              <w:rPr>
                <w:spacing w:val="1"/>
                <w:sz w:val="24"/>
              </w:rPr>
              <w:t xml:space="preserve"> </w:t>
            </w:r>
            <w:hyperlink r:id="rId41">
              <w:r>
                <w:rPr>
                  <w:color w:val="0000FF"/>
                  <w:spacing w:val="-1"/>
                  <w:sz w:val="24"/>
                  <w:u w:val="single" w:color="0000FF"/>
                </w:rPr>
                <w:t>PACTSII_ADMIN@HQ.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42">
              <w:r>
                <w:rPr>
                  <w:color w:val="0000FF"/>
                  <w:sz w:val="24"/>
                  <w:u w:val="single" w:color="0000FF"/>
                </w:rPr>
                <w:t>DHS.GOV</w:t>
              </w:r>
            </w:hyperlink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0208A8AB" w14:textId="77777777" w:rsidR="007252D7" w:rsidRDefault="00567553">
            <w:pPr>
              <w:pStyle w:val="TableParagraph"/>
              <w:ind w:left="49" w:right="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</w:p>
        </w:tc>
      </w:tr>
      <w:tr w:rsidR="007252D7" w14:paraId="0F57A20A" w14:textId="77777777">
        <w:trPr>
          <w:trHeight w:val="1441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7B642334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4BA781B8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Webpage</w:t>
            </w:r>
          </w:p>
          <w:p w14:paraId="7428452F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47F31801" w14:textId="77777777" w:rsidR="007252D7" w:rsidRDefault="00567553">
            <w:pPr>
              <w:pStyle w:val="TableParagraph"/>
              <w:spacing w:before="157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H.6.)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3ECC8FC" w14:textId="77777777" w:rsidR="007252D7" w:rsidRDefault="00567553">
            <w:pPr>
              <w:pStyle w:val="TableParagraph"/>
              <w:ind w:left="49" w:right="105"/>
              <w:rPr>
                <w:sz w:val="24"/>
              </w:rPr>
            </w:pPr>
            <w:r>
              <w:rPr>
                <w:sz w:val="24"/>
              </w:rPr>
              <w:t>Ninety (90) 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 the start date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3DE75798" w14:textId="77777777" w:rsidR="007252D7" w:rsidRDefault="00567553">
            <w:pPr>
              <w:pStyle w:val="TableParagraph"/>
              <w:ind w:left="49" w:right="997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deployable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operational.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6F183935" w14:textId="77777777" w:rsidR="007252D7" w:rsidRDefault="00567553">
            <w:pPr>
              <w:pStyle w:val="TableParagraph"/>
              <w:ind w:left="49" w:right="2"/>
              <w:rPr>
                <w:sz w:val="24"/>
              </w:rPr>
            </w:pPr>
            <w:r>
              <w:rPr>
                <w:b/>
                <w:color w:val="3C3C3C"/>
                <w:sz w:val="24"/>
              </w:rPr>
              <w:t>H</w:t>
            </w:r>
            <w:r>
              <w:rPr>
                <w:color w:val="3C3C3C"/>
                <w:sz w:val="24"/>
              </w:rPr>
              <w:t xml:space="preserve">yper </w:t>
            </w:r>
            <w:r>
              <w:rPr>
                <w:b/>
                <w:color w:val="3C3C3C"/>
                <w:sz w:val="24"/>
              </w:rPr>
              <w:t>T</w:t>
            </w:r>
            <w:r>
              <w:rPr>
                <w:color w:val="3C3C3C"/>
                <w:sz w:val="24"/>
              </w:rPr>
              <w:t>ext</w:t>
            </w:r>
            <w:r>
              <w:rPr>
                <w:color w:val="3C3C3C"/>
                <w:spacing w:val="-57"/>
                <w:sz w:val="24"/>
              </w:rPr>
              <w:t xml:space="preserve"> </w:t>
            </w:r>
            <w:r>
              <w:rPr>
                <w:b/>
                <w:color w:val="3C3C3C"/>
                <w:sz w:val="24"/>
              </w:rPr>
              <w:t>M</w:t>
            </w:r>
            <w:r>
              <w:rPr>
                <w:color w:val="3C3C3C"/>
                <w:sz w:val="24"/>
              </w:rPr>
              <w:t>arkup</w:t>
            </w:r>
            <w:r>
              <w:rPr>
                <w:color w:val="3C3C3C"/>
                <w:spacing w:val="1"/>
                <w:sz w:val="24"/>
              </w:rPr>
              <w:t xml:space="preserve"> </w:t>
            </w:r>
            <w:r>
              <w:rPr>
                <w:b/>
                <w:color w:val="3C3C3C"/>
                <w:sz w:val="24"/>
              </w:rPr>
              <w:t>L</w:t>
            </w:r>
            <w:r>
              <w:rPr>
                <w:color w:val="3C3C3C"/>
                <w:sz w:val="24"/>
              </w:rPr>
              <w:t>anguage</w:t>
            </w:r>
            <w:r>
              <w:rPr>
                <w:color w:val="3C3C3C"/>
                <w:spacing w:val="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(html)</w:t>
            </w:r>
          </w:p>
        </w:tc>
      </w:tr>
      <w:tr w:rsidR="007252D7" w14:paraId="74E135EE" w14:textId="77777777">
        <w:trPr>
          <w:trHeight w:val="1443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2FF00FCF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279B3831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14:paraId="08C767ED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64EAA472" w14:textId="77777777" w:rsidR="007252D7" w:rsidRDefault="00567553">
            <w:pPr>
              <w:pStyle w:val="TableParagraph"/>
              <w:spacing w:before="157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I.9(b)(1))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18B38FD8" w14:textId="77777777" w:rsidR="007252D7" w:rsidRDefault="00567553">
            <w:pPr>
              <w:pStyle w:val="TableParagraph"/>
              <w:ind w:left="49" w:right="345"/>
              <w:jc w:val="both"/>
              <w:rPr>
                <w:sz w:val="24"/>
              </w:rPr>
            </w:pPr>
            <w:r>
              <w:rPr>
                <w:sz w:val="24"/>
              </w:rPr>
              <w:t>As specified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individual </w:t>
            </w:r>
            <w:r>
              <w:rPr>
                <w:sz w:val="24"/>
              </w:rPr>
              <w:t>Task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Orders.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3BA2108F" w14:textId="77777777" w:rsidR="007252D7" w:rsidRDefault="00567553">
            <w:pPr>
              <w:pStyle w:val="TableParagraph"/>
              <w:ind w:left="49" w:right="375"/>
              <w:rPr>
                <w:sz w:val="24"/>
              </w:rPr>
            </w:pPr>
            <w:r>
              <w:rPr>
                <w:sz w:val="24"/>
              </w:rPr>
              <w:t>Specified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Orders.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5362158A" w14:textId="77777777" w:rsidR="007252D7" w:rsidRDefault="00567553">
            <w:pPr>
              <w:pStyle w:val="TableParagraph"/>
              <w:ind w:left="49" w:right="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</w:p>
        </w:tc>
      </w:tr>
      <w:tr w:rsidR="007252D7" w14:paraId="3484678D" w14:textId="77777777">
        <w:trPr>
          <w:trHeight w:val="1441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7EDEF3C1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4A3A1C89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Accreditation</w:t>
            </w:r>
          </w:p>
          <w:p w14:paraId="3265A37D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003DC596" w14:textId="77777777" w:rsidR="007252D7" w:rsidRDefault="00567553">
            <w:pPr>
              <w:pStyle w:val="TableParagraph"/>
              <w:spacing w:before="154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I.9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(e))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CD1B06E" w14:textId="77777777" w:rsidR="007252D7" w:rsidRDefault="00567553">
            <w:pPr>
              <w:pStyle w:val="TableParagraph"/>
              <w:spacing w:line="260" w:lineRule="exact"/>
              <w:ind w:left="49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736A5ADA" w14:textId="77777777" w:rsidR="007252D7" w:rsidRDefault="00567553">
            <w:pPr>
              <w:pStyle w:val="TableParagraph"/>
              <w:ind w:left="49" w:right="435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Orders.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22C6530" w14:textId="77777777" w:rsidR="007252D7" w:rsidRDefault="00567553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>
              <w:rPr>
                <w:sz w:val="24"/>
              </w:rPr>
              <w:t>Specified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</w:p>
          <w:p w14:paraId="0C32D65B" w14:textId="77777777" w:rsidR="007252D7" w:rsidRDefault="00567553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Task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Orders.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15561476" w14:textId="77777777" w:rsidR="007252D7" w:rsidRDefault="00567553">
            <w:pPr>
              <w:pStyle w:val="TableParagraph"/>
              <w:spacing w:line="260" w:lineRule="exact"/>
              <w:ind w:left="49"/>
              <w:rPr>
                <w:sz w:val="24"/>
              </w:rPr>
            </w:pPr>
            <w:r>
              <w:rPr>
                <w:sz w:val="24"/>
              </w:rPr>
              <w:t>Microsoft</w:t>
            </w:r>
          </w:p>
          <w:p w14:paraId="225BBD93" w14:textId="77777777" w:rsidR="007252D7" w:rsidRDefault="00567553">
            <w:pPr>
              <w:pStyle w:val="TableParagraph"/>
              <w:ind w:left="49" w:right="-11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</w:p>
        </w:tc>
      </w:tr>
      <w:tr w:rsidR="007252D7" w14:paraId="1CC560CA" w14:textId="77777777">
        <w:trPr>
          <w:trHeight w:val="1028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6855A12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54DD5A2D" w14:textId="77777777" w:rsidR="007252D7" w:rsidRDefault="00567553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Task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(TO)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4AD950EE" w14:textId="77777777" w:rsidR="007252D7" w:rsidRDefault="00567553">
            <w:pPr>
              <w:pStyle w:val="TableParagraph"/>
              <w:ind w:left="49" w:right="328"/>
              <w:jc w:val="both"/>
              <w:rPr>
                <w:sz w:val="24"/>
              </w:rPr>
            </w:pPr>
            <w:r>
              <w:rPr>
                <w:sz w:val="24"/>
              </w:rPr>
              <w:t>As specified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 Task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Orders.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E029979" w14:textId="77777777" w:rsidR="007252D7" w:rsidRDefault="00567553">
            <w:pPr>
              <w:pStyle w:val="TableParagraph"/>
              <w:ind w:left="49" w:right="378"/>
              <w:rPr>
                <w:sz w:val="24"/>
              </w:rPr>
            </w:pPr>
            <w:r>
              <w:rPr>
                <w:spacing w:val="-1"/>
                <w:sz w:val="24"/>
              </w:rPr>
              <w:t>Specified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14C676B9" w14:textId="77777777" w:rsidR="007252D7" w:rsidRDefault="00567553">
            <w:pPr>
              <w:pStyle w:val="TableParagraph"/>
              <w:ind w:left="49" w:right="-11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Compatible</w:t>
            </w:r>
          </w:p>
        </w:tc>
      </w:tr>
      <w:tr w:rsidR="007252D7" w14:paraId="05A9B862" w14:textId="77777777">
        <w:trPr>
          <w:trHeight w:val="1717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B1EE718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4B946905" w14:textId="77777777" w:rsidR="007252D7" w:rsidRDefault="00567553">
            <w:pPr>
              <w:pStyle w:val="TableParagraph"/>
              <w:ind w:left="49" w:right="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Quarterly PACTS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</w:p>
          <w:p w14:paraId="178DD4D6" w14:textId="77777777" w:rsidR="007252D7" w:rsidRDefault="007252D7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14:paraId="372ADE6C" w14:textId="77777777" w:rsidR="007252D7" w:rsidRDefault="00567553">
            <w:pPr>
              <w:pStyle w:val="TableParagraph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G.8.1)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02A3B66C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Quarterly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5D99F0E6" w14:textId="77777777" w:rsidR="007252D7" w:rsidRDefault="00567553">
            <w:pPr>
              <w:pStyle w:val="TableParagraph"/>
              <w:spacing w:line="237" w:lineRule="auto"/>
              <w:ind w:left="49" w:right="160"/>
              <w:rPr>
                <w:sz w:val="24"/>
              </w:rPr>
            </w:pPr>
            <w:r>
              <w:rPr>
                <w:sz w:val="24"/>
              </w:rPr>
              <w:t>Participates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PACTS</w:t>
            </w:r>
          </w:p>
          <w:p w14:paraId="75BB9314" w14:textId="77777777" w:rsidR="007252D7" w:rsidRDefault="00567553">
            <w:pPr>
              <w:pStyle w:val="TableParagraph"/>
              <w:spacing w:line="242" w:lineRule="auto"/>
              <w:ind w:left="49" w:right="128"/>
              <w:rPr>
                <w:sz w:val="24"/>
              </w:rPr>
            </w:pPr>
            <w:r>
              <w:rPr>
                <w:sz w:val="24"/>
              </w:rPr>
              <w:t>II Program Manager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representatives.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380649D9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644BCCBE" w14:textId="77777777" w:rsidR="007252D7" w:rsidRDefault="007252D7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4AFA76BB" w14:textId="77777777" w:rsidR="007252D7" w:rsidRDefault="00567553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14:paraId="5B132FE9" w14:textId="77777777" w:rsidR="007252D7" w:rsidRDefault="007252D7">
      <w:pPr>
        <w:rPr>
          <w:sz w:val="24"/>
        </w:rPr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0A21F336" w14:textId="77777777" w:rsidR="007252D7" w:rsidRDefault="007252D7">
      <w:pPr>
        <w:pStyle w:val="BodyText"/>
        <w:spacing w:before="4"/>
        <w:rPr>
          <w:sz w:val="22"/>
        </w:rPr>
      </w:pPr>
    </w:p>
    <w:tbl>
      <w:tblPr>
        <w:tblW w:w="0" w:type="auto"/>
        <w:tblInd w:w="111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2945"/>
        <w:gridCol w:w="1975"/>
        <w:gridCol w:w="2693"/>
        <w:gridCol w:w="1273"/>
      </w:tblGrid>
      <w:tr w:rsidR="007252D7" w14:paraId="59C654C7" w14:textId="77777777">
        <w:trPr>
          <w:trHeight w:val="534"/>
        </w:trPr>
        <w:tc>
          <w:tcPr>
            <w:tcW w:w="9461" w:type="dxa"/>
            <w:gridSpan w:val="5"/>
            <w:tcBorders>
              <w:bottom w:val="nil"/>
            </w:tcBorders>
          </w:tcPr>
          <w:p w14:paraId="537C11DE" w14:textId="77777777" w:rsidR="007252D7" w:rsidRDefault="00567553">
            <w:pPr>
              <w:pStyle w:val="TableParagraph"/>
              <w:spacing w:before="1"/>
              <w:ind w:left="2727" w:right="2681"/>
              <w:jc w:val="center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</w:p>
        </w:tc>
      </w:tr>
      <w:tr w:rsidR="007252D7" w14:paraId="61E604F7" w14:textId="77777777">
        <w:trPr>
          <w:trHeight w:val="553"/>
        </w:trPr>
        <w:tc>
          <w:tcPr>
            <w:tcW w:w="5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28AF3C0C" w14:textId="77777777" w:rsidR="007252D7" w:rsidRDefault="00567553">
            <w:pPr>
              <w:pStyle w:val="TableParagraph"/>
              <w:spacing w:line="261" w:lineRule="exact"/>
              <w:ind w:left="46" w:right="-29"/>
              <w:rPr>
                <w:sz w:val="19"/>
              </w:rPr>
            </w:pPr>
            <w:r>
              <w:rPr>
                <w:w w:val="95"/>
                <w:sz w:val="24"/>
              </w:rPr>
              <w:t>I</w:t>
            </w:r>
            <w:r>
              <w:rPr>
                <w:w w:val="95"/>
                <w:sz w:val="19"/>
              </w:rPr>
              <w:t>TEM</w:t>
            </w:r>
          </w:p>
          <w:p w14:paraId="659F6575" w14:textId="77777777" w:rsidR="007252D7" w:rsidRDefault="00567553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19"/>
              </w:rPr>
              <w:t>O</w:t>
            </w:r>
            <w:r>
              <w:rPr>
                <w:sz w:val="24"/>
              </w:rPr>
              <w:t>.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2F043630" w14:textId="77777777" w:rsidR="007252D7" w:rsidRDefault="00567553">
            <w:pPr>
              <w:pStyle w:val="TableParagraph"/>
              <w:spacing w:before="123"/>
              <w:ind w:left="841"/>
              <w:rPr>
                <w:sz w:val="19"/>
              </w:rPr>
            </w:pPr>
            <w:r>
              <w:rPr>
                <w:sz w:val="24"/>
              </w:rPr>
              <w:t>D</w:t>
            </w:r>
            <w:r>
              <w:rPr>
                <w:sz w:val="19"/>
              </w:rPr>
              <w:t>ESCRIPTION</w:t>
            </w:r>
          </w:p>
        </w:tc>
        <w:tc>
          <w:tcPr>
            <w:tcW w:w="1975" w:type="dxa"/>
            <w:tcBorders>
              <w:top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4F9F8C81" w14:textId="77777777" w:rsidR="007252D7" w:rsidRDefault="00567553">
            <w:pPr>
              <w:pStyle w:val="TableParagraph"/>
              <w:spacing w:before="123"/>
              <w:ind w:left="483"/>
              <w:rPr>
                <w:sz w:val="19"/>
              </w:rPr>
            </w:pP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UE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1"/>
                <w:sz w:val="19"/>
              </w:rPr>
              <w:t>ATE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36DE0C20" w14:textId="77777777" w:rsidR="007252D7" w:rsidRDefault="00567553">
            <w:pPr>
              <w:pStyle w:val="TableParagraph"/>
              <w:spacing w:before="123"/>
              <w:ind w:left="812"/>
              <w:rPr>
                <w:sz w:val="19"/>
              </w:rPr>
            </w:pP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19"/>
              </w:rPr>
              <w:t>UBMIT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1"/>
                <w:sz w:val="19"/>
              </w:rPr>
              <w:t>O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</w:tcBorders>
          </w:tcPr>
          <w:p w14:paraId="7F840A9A" w14:textId="77777777" w:rsidR="007252D7" w:rsidRDefault="00567553">
            <w:pPr>
              <w:pStyle w:val="TableParagraph"/>
              <w:spacing w:line="261" w:lineRule="exact"/>
              <w:ind w:left="207" w:right="130"/>
              <w:jc w:val="center"/>
              <w:rPr>
                <w:sz w:val="19"/>
              </w:rPr>
            </w:pPr>
            <w:r>
              <w:rPr>
                <w:sz w:val="24"/>
              </w:rPr>
              <w:t>F</w:t>
            </w:r>
            <w:r>
              <w:rPr>
                <w:sz w:val="19"/>
              </w:rPr>
              <w:t>ORMAT</w:t>
            </w:r>
          </w:p>
          <w:p w14:paraId="0797B421" w14:textId="77777777" w:rsidR="007252D7" w:rsidRDefault="00567553">
            <w:pPr>
              <w:pStyle w:val="TableParagraph"/>
              <w:spacing w:line="272" w:lineRule="exact"/>
              <w:ind w:left="203" w:right="130"/>
              <w:jc w:val="center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9"/>
              </w:rPr>
              <w:t>YPE</w:t>
            </w:r>
          </w:p>
        </w:tc>
      </w:tr>
      <w:tr w:rsidR="007252D7" w14:paraId="5E984546" w14:textId="77777777">
        <w:trPr>
          <w:trHeight w:val="1456"/>
        </w:trPr>
        <w:tc>
          <w:tcPr>
            <w:tcW w:w="575" w:type="dxa"/>
            <w:tcBorders>
              <w:top w:val="single" w:sz="36" w:space="0" w:color="000000"/>
              <w:right w:val="single" w:sz="36" w:space="0" w:color="000000"/>
            </w:tcBorders>
          </w:tcPr>
          <w:p w14:paraId="505973A9" w14:textId="77777777" w:rsidR="007252D7" w:rsidRDefault="00567553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5" w:type="dxa"/>
            <w:tcBorders>
              <w:top w:val="single" w:sz="36" w:space="0" w:color="000000"/>
              <w:left w:val="single" w:sz="36" w:space="0" w:color="000000"/>
            </w:tcBorders>
          </w:tcPr>
          <w:p w14:paraId="12B704DF" w14:textId="77777777" w:rsidR="007252D7" w:rsidRDefault="00567553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  <w:p w14:paraId="124296C3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1F9E6FB6" w14:textId="77777777" w:rsidR="007252D7" w:rsidRDefault="00567553">
            <w:pPr>
              <w:pStyle w:val="TableParagraph"/>
              <w:spacing w:before="157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(Section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H.16)</w:t>
            </w:r>
          </w:p>
        </w:tc>
        <w:tc>
          <w:tcPr>
            <w:tcW w:w="1975" w:type="dxa"/>
            <w:tcBorders>
              <w:top w:val="single" w:sz="36" w:space="0" w:color="000000"/>
              <w:right w:val="single" w:sz="36" w:space="0" w:color="000000"/>
            </w:tcBorders>
          </w:tcPr>
          <w:p w14:paraId="1C306DCA" w14:textId="77777777" w:rsidR="007252D7" w:rsidRDefault="00567553">
            <w:pPr>
              <w:pStyle w:val="TableParagraph"/>
              <w:ind w:left="49" w:right="-3"/>
              <w:rPr>
                <w:sz w:val="24"/>
              </w:rPr>
            </w:pPr>
            <w:r>
              <w:rPr>
                <w:sz w:val="24"/>
              </w:rPr>
              <w:t>Twenty (20)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 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award.</w:t>
            </w:r>
          </w:p>
        </w:tc>
        <w:tc>
          <w:tcPr>
            <w:tcW w:w="2693" w:type="dxa"/>
            <w:tcBorders>
              <w:top w:val="single" w:sz="36" w:space="0" w:color="000000"/>
              <w:left w:val="single" w:sz="36" w:space="0" w:color="000000"/>
              <w:right w:val="single" w:sz="36" w:space="0" w:color="000000"/>
            </w:tcBorders>
          </w:tcPr>
          <w:p w14:paraId="08F09B9A" w14:textId="77777777" w:rsidR="007252D7" w:rsidRDefault="00567553">
            <w:pPr>
              <w:pStyle w:val="TableParagraph"/>
              <w:spacing w:line="261" w:lineRule="exact"/>
              <w:ind w:left="49"/>
              <w:rPr>
                <w:sz w:val="24"/>
              </w:rPr>
            </w:pPr>
            <w:r>
              <w:rPr>
                <w:sz w:val="24"/>
              </w:rPr>
              <w:t>PACTS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14:paraId="118E25C9" w14:textId="77777777" w:rsidR="007252D7" w:rsidRDefault="00567553">
            <w:pPr>
              <w:pStyle w:val="TableParagraph"/>
              <w:ind w:left="49" w:right="526"/>
              <w:rPr>
                <w:sz w:val="24"/>
              </w:rPr>
            </w:pPr>
            <w:r>
              <w:rPr>
                <w:sz w:val="24"/>
              </w:rPr>
              <w:t>responsible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establishing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</w:p>
        </w:tc>
        <w:tc>
          <w:tcPr>
            <w:tcW w:w="1273" w:type="dxa"/>
            <w:tcBorders>
              <w:top w:val="single" w:sz="36" w:space="0" w:color="000000"/>
              <w:left w:val="single" w:sz="36" w:space="0" w:color="000000"/>
            </w:tcBorders>
          </w:tcPr>
          <w:p w14:paraId="154C4466" w14:textId="77777777" w:rsidR="007252D7" w:rsidRDefault="007252D7">
            <w:pPr>
              <w:pStyle w:val="TableParagraph"/>
              <w:ind w:left="0"/>
              <w:rPr>
                <w:sz w:val="26"/>
              </w:rPr>
            </w:pPr>
          </w:p>
          <w:p w14:paraId="29E8AF42" w14:textId="77777777" w:rsidR="007252D7" w:rsidRDefault="00567553">
            <w:pPr>
              <w:pStyle w:val="TableParagraph"/>
              <w:spacing w:before="172"/>
              <w:ind w:left="42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14:paraId="12A68784" w14:textId="77777777" w:rsidR="007252D7" w:rsidRDefault="007252D7">
      <w:pPr>
        <w:pStyle w:val="BodyText"/>
        <w:spacing w:before="5"/>
        <w:rPr>
          <w:sz w:val="28"/>
        </w:rPr>
      </w:pPr>
    </w:p>
    <w:p w14:paraId="19A99AD0" w14:textId="77777777" w:rsidR="007252D7" w:rsidRDefault="00567553">
      <w:pPr>
        <w:pStyle w:val="Heading2"/>
        <w:numPr>
          <w:ilvl w:val="1"/>
          <w:numId w:val="35"/>
        </w:numPr>
        <w:tabs>
          <w:tab w:val="left" w:pos="1922"/>
        </w:tabs>
        <w:spacing w:before="90"/>
        <w:ind w:left="1921" w:hanging="721"/>
      </w:pPr>
      <w:bookmarkStart w:id="68" w:name="F.10_Contract_Status_Report"/>
      <w:bookmarkStart w:id="69" w:name="_bookmark34"/>
      <w:bookmarkEnd w:id="68"/>
      <w:bookmarkEnd w:id="69"/>
      <w:r>
        <w:t>Contract</w:t>
      </w:r>
      <w:r>
        <w:rPr>
          <w:spacing w:val="-15"/>
        </w:rPr>
        <w:t xml:space="preserve"> </w:t>
      </w:r>
      <w:r>
        <w:t>Status</w:t>
      </w:r>
      <w:r>
        <w:rPr>
          <w:spacing w:val="-12"/>
        </w:rPr>
        <w:t xml:space="preserve"> </w:t>
      </w:r>
      <w:r>
        <w:t>Report</w:t>
      </w:r>
    </w:p>
    <w:p w14:paraId="1AA4D875" w14:textId="77777777" w:rsidR="007252D7" w:rsidRDefault="005000ED">
      <w:pPr>
        <w:pStyle w:val="BodyText"/>
        <w:spacing w:before="108"/>
        <w:ind w:left="1199" w:right="1165"/>
        <w:jc w:val="both"/>
      </w:pPr>
      <w:r>
        <w:pict w14:anchorId="0E328E66">
          <v:line id="_x0000_s2074" style="position:absolute;left:0;text-align:left;z-index:15748608;mso-position-horizontal-relative:page" from="566.05pt,19.45pt" to="566.05pt,88.95pt">
            <w10:wrap anchorx="page"/>
          </v:line>
        </w:pict>
      </w:r>
      <w:r w:rsidR="00567553">
        <w:t>The Contractor shall provide a monthly TO activity report, organized by DHS Component, to the</w:t>
      </w:r>
      <w:r w:rsidR="00567553">
        <w:rPr>
          <w:spacing w:val="-57"/>
        </w:rPr>
        <w:t xml:space="preserve"> </w:t>
      </w:r>
      <w:r w:rsidR="00567553">
        <w:t>PACTS II Administrative Contracting Officer and the PACTS II Program Manager. There is a</w:t>
      </w:r>
      <w:r w:rsidR="00567553">
        <w:rPr>
          <w:spacing w:val="1"/>
        </w:rPr>
        <w:t xml:space="preserve"> </w:t>
      </w:r>
      <w:r w:rsidR="00567553">
        <w:t>sample</w:t>
      </w:r>
      <w:r w:rsidR="00567553">
        <w:rPr>
          <w:spacing w:val="1"/>
        </w:rPr>
        <w:t xml:space="preserve"> </w:t>
      </w:r>
      <w:r w:rsidR="00567553">
        <w:t>format</w:t>
      </w:r>
      <w:r w:rsidR="00567553">
        <w:rPr>
          <w:spacing w:val="1"/>
        </w:rPr>
        <w:t xml:space="preserve"> </w:t>
      </w:r>
      <w:r w:rsidR="00567553">
        <w:t>provided</w:t>
      </w:r>
      <w:r w:rsidR="00567553">
        <w:rPr>
          <w:spacing w:val="1"/>
        </w:rPr>
        <w:t xml:space="preserve"> </w:t>
      </w:r>
      <w:r w:rsidR="00567553">
        <w:t>in</w:t>
      </w:r>
      <w:r w:rsidR="00567553">
        <w:rPr>
          <w:spacing w:val="1"/>
        </w:rPr>
        <w:t xml:space="preserve"> </w:t>
      </w:r>
      <w:r w:rsidR="00567553">
        <w:t>Attachment</w:t>
      </w:r>
      <w:r w:rsidR="00567553">
        <w:rPr>
          <w:spacing w:val="1"/>
        </w:rPr>
        <w:t xml:space="preserve"> </w:t>
      </w:r>
      <w:r w:rsidR="00567553">
        <w:t>J-4,</w:t>
      </w:r>
      <w:r w:rsidR="00567553">
        <w:rPr>
          <w:spacing w:val="1"/>
        </w:rPr>
        <w:t xml:space="preserve"> </w:t>
      </w:r>
      <w:r w:rsidR="00567553">
        <w:rPr>
          <w:i/>
        </w:rPr>
        <w:t>Sample</w:t>
      </w:r>
      <w:r w:rsidR="00567553">
        <w:rPr>
          <w:i/>
          <w:spacing w:val="60"/>
        </w:rPr>
        <w:t xml:space="preserve"> </w:t>
      </w:r>
      <w:r w:rsidR="00567553">
        <w:rPr>
          <w:i/>
        </w:rPr>
        <w:t>Monthly</w:t>
      </w:r>
      <w:r w:rsidR="00567553">
        <w:rPr>
          <w:i/>
          <w:spacing w:val="60"/>
        </w:rPr>
        <w:t xml:space="preserve"> </w:t>
      </w:r>
      <w:r w:rsidR="00567553">
        <w:rPr>
          <w:i/>
        </w:rPr>
        <w:t>Contract</w:t>
      </w:r>
      <w:r w:rsidR="00567553">
        <w:rPr>
          <w:i/>
          <w:spacing w:val="60"/>
        </w:rPr>
        <w:t xml:space="preserve"> </w:t>
      </w:r>
      <w:r w:rsidR="00567553">
        <w:rPr>
          <w:i/>
        </w:rPr>
        <w:t>Status</w:t>
      </w:r>
      <w:r w:rsidR="00567553">
        <w:rPr>
          <w:i/>
          <w:spacing w:val="60"/>
        </w:rPr>
        <w:t xml:space="preserve"> </w:t>
      </w:r>
      <w:r w:rsidR="00567553">
        <w:rPr>
          <w:i/>
        </w:rPr>
        <w:t xml:space="preserve">Report </w:t>
      </w:r>
      <w:r w:rsidR="00567553">
        <w:t>that</w:t>
      </w:r>
      <w:r w:rsidR="00567553">
        <w:rPr>
          <w:spacing w:val="1"/>
        </w:rPr>
        <w:t xml:space="preserve"> </w:t>
      </w:r>
      <w:r w:rsidR="00567553">
        <w:t xml:space="preserve">defines the header and data field of the </w:t>
      </w:r>
      <w:r w:rsidR="00567553">
        <w:rPr>
          <w:i/>
        </w:rPr>
        <w:t>Monthly Contract Status Report Template</w:t>
      </w:r>
      <w:r w:rsidR="00567553">
        <w:t>. This template</w:t>
      </w:r>
      <w:r w:rsidR="00567553">
        <w:rPr>
          <w:spacing w:val="1"/>
        </w:rPr>
        <w:t xml:space="preserve"> </w:t>
      </w:r>
      <w:r w:rsidR="00567553">
        <w:t>can be found at Appendix 1. All contractors are required to use the template format for reporting</w:t>
      </w:r>
      <w:r w:rsidR="00567553">
        <w:rPr>
          <w:spacing w:val="1"/>
        </w:rPr>
        <w:t xml:space="preserve"> </w:t>
      </w:r>
      <w:r w:rsidR="00567553">
        <w:t>purposes. The</w:t>
      </w:r>
      <w:r w:rsidR="00567553">
        <w:rPr>
          <w:spacing w:val="60"/>
        </w:rPr>
        <w:t xml:space="preserve"> </w:t>
      </w:r>
      <w:r w:rsidR="00567553">
        <w:t>report   covering the preceding calendar month</w:t>
      </w:r>
      <w:r w:rsidR="00567553">
        <w:rPr>
          <w:spacing w:val="60"/>
        </w:rPr>
        <w:t xml:space="preserve"> </w:t>
      </w:r>
      <w:r w:rsidR="00567553">
        <w:t>is</w:t>
      </w:r>
      <w:r w:rsidR="00567553">
        <w:rPr>
          <w:spacing w:val="60"/>
        </w:rPr>
        <w:t xml:space="preserve"> </w:t>
      </w:r>
      <w:r w:rsidR="00567553">
        <w:t>due by the 15th</w:t>
      </w:r>
      <w:r w:rsidR="00567553">
        <w:rPr>
          <w:spacing w:val="60"/>
        </w:rPr>
        <w:t xml:space="preserve"> </w:t>
      </w:r>
      <w:r w:rsidR="00567553">
        <w:t>calendar day</w:t>
      </w:r>
      <w:r w:rsidR="00567553">
        <w:rPr>
          <w:spacing w:val="1"/>
        </w:rPr>
        <w:t xml:space="preserve"> </w:t>
      </w:r>
      <w:r w:rsidR="00567553">
        <w:t>of</w:t>
      </w:r>
      <w:r w:rsidR="00567553">
        <w:rPr>
          <w:spacing w:val="1"/>
        </w:rPr>
        <w:t xml:space="preserve"> </w:t>
      </w:r>
      <w:r w:rsidR="00567553">
        <w:t>each</w:t>
      </w:r>
      <w:r w:rsidR="00567553">
        <w:rPr>
          <w:spacing w:val="1"/>
        </w:rPr>
        <w:t xml:space="preserve"> </w:t>
      </w:r>
      <w:r w:rsidR="00567553">
        <w:t>month,</w:t>
      </w:r>
      <w:r w:rsidR="00567553">
        <w:rPr>
          <w:spacing w:val="1"/>
        </w:rPr>
        <w:t xml:space="preserve"> </w:t>
      </w:r>
      <w:r w:rsidR="00567553">
        <w:t>with</w:t>
      </w:r>
      <w:r w:rsidR="00567553">
        <w:rPr>
          <w:spacing w:val="1"/>
        </w:rPr>
        <w:t xml:space="preserve"> </w:t>
      </w:r>
      <w:r w:rsidR="00567553">
        <w:t>an</w:t>
      </w:r>
      <w:r w:rsidR="00567553">
        <w:rPr>
          <w:spacing w:val="1"/>
        </w:rPr>
        <w:t xml:space="preserve"> </w:t>
      </w:r>
      <w:r w:rsidR="00567553">
        <w:t>electronic</w:t>
      </w:r>
      <w:r w:rsidR="00567553">
        <w:rPr>
          <w:spacing w:val="1"/>
        </w:rPr>
        <w:t xml:space="preserve"> </w:t>
      </w:r>
      <w:r w:rsidR="00567553">
        <w:t>copy in</w:t>
      </w:r>
      <w:r w:rsidR="00567553">
        <w:rPr>
          <w:spacing w:val="1"/>
        </w:rPr>
        <w:t xml:space="preserve"> </w:t>
      </w:r>
      <w:r w:rsidR="00567553">
        <w:t>the</w:t>
      </w:r>
      <w:r w:rsidR="00567553">
        <w:rPr>
          <w:spacing w:val="1"/>
        </w:rPr>
        <w:t xml:space="preserve"> </w:t>
      </w:r>
      <w:r w:rsidR="00567553">
        <w:t>required</w:t>
      </w:r>
      <w:r w:rsidR="00567553">
        <w:rPr>
          <w:spacing w:val="1"/>
        </w:rPr>
        <w:t xml:space="preserve"> </w:t>
      </w:r>
      <w:r w:rsidR="00567553">
        <w:t>format</w:t>
      </w:r>
      <w:r w:rsidR="00567553">
        <w:rPr>
          <w:spacing w:val="1"/>
        </w:rPr>
        <w:t xml:space="preserve"> </w:t>
      </w:r>
      <w:r w:rsidR="00567553">
        <w:t>to</w:t>
      </w:r>
      <w:r w:rsidR="00567553">
        <w:rPr>
          <w:spacing w:val="1"/>
        </w:rPr>
        <w:t xml:space="preserve"> </w:t>
      </w:r>
      <w:r w:rsidR="00567553">
        <w:t>the</w:t>
      </w:r>
      <w:r w:rsidR="00567553">
        <w:rPr>
          <w:spacing w:val="1"/>
        </w:rPr>
        <w:t xml:space="preserve"> </w:t>
      </w:r>
      <w:r w:rsidR="00567553">
        <w:t>PACTS</w:t>
      </w:r>
      <w:r w:rsidR="00567553">
        <w:rPr>
          <w:spacing w:val="1"/>
        </w:rPr>
        <w:t xml:space="preserve"> </w:t>
      </w:r>
      <w:r w:rsidR="00567553">
        <w:t>II inbox</w:t>
      </w:r>
      <w:r w:rsidR="00567553">
        <w:rPr>
          <w:spacing w:val="1"/>
        </w:rPr>
        <w:t xml:space="preserve"> </w:t>
      </w:r>
      <w:r w:rsidR="00567553">
        <w:t>a</w:t>
      </w:r>
      <w:r w:rsidR="00567553">
        <w:rPr>
          <w:spacing w:val="1"/>
        </w:rPr>
        <w:t xml:space="preserve"> </w:t>
      </w:r>
      <w:hyperlink r:id="rId43">
        <w:r w:rsidR="00567553">
          <w:rPr>
            <w:color w:val="0000FF"/>
            <w:u w:val="single" w:color="0000FF"/>
          </w:rPr>
          <w:t>PACTSII_ADMIN@HQ.DHS.GOV</w:t>
        </w:r>
      </w:hyperlink>
      <w:r w:rsidR="00567553">
        <w:rPr>
          <w:color w:val="0000FF"/>
          <w:spacing w:val="1"/>
        </w:rPr>
        <w:t xml:space="preserve"> </w:t>
      </w:r>
      <w:r w:rsidR="00567553">
        <w:t>and</w:t>
      </w:r>
      <w:r w:rsidR="00567553">
        <w:rPr>
          <w:spacing w:val="1"/>
        </w:rPr>
        <w:t xml:space="preserve"> </w:t>
      </w:r>
      <w:r w:rsidR="00567553">
        <w:t>Strategic</w:t>
      </w:r>
      <w:r w:rsidR="00567553">
        <w:rPr>
          <w:spacing w:val="1"/>
        </w:rPr>
        <w:t xml:space="preserve"> </w:t>
      </w:r>
      <w:r w:rsidR="00567553">
        <w:t>Sourcing</w:t>
      </w:r>
      <w:r w:rsidR="00567553">
        <w:rPr>
          <w:spacing w:val="1"/>
        </w:rPr>
        <w:t xml:space="preserve"> </w:t>
      </w:r>
      <w:r w:rsidR="00567553">
        <w:t>Program</w:t>
      </w:r>
      <w:r w:rsidR="00567553">
        <w:rPr>
          <w:spacing w:val="1"/>
        </w:rPr>
        <w:t xml:space="preserve"> </w:t>
      </w:r>
      <w:r w:rsidR="00567553">
        <w:t>Office</w:t>
      </w:r>
      <w:r w:rsidR="00567553">
        <w:rPr>
          <w:spacing w:val="1"/>
        </w:rPr>
        <w:t xml:space="preserve"> </w:t>
      </w:r>
      <w:r w:rsidR="00567553">
        <w:t>(</w:t>
      </w:r>
      <w:hyperlink r:id="rId44">
        <w:r w:rsidR="00567553">
          <w:rPr>
            <w:color w:val="0000FF"/>
            <w:u w:val="single" w:color="0000FF"/>
          </w:rPr>
          <w:t>SSPO@HQ.DHS.GOV</w:t>
        </w:r>
      </w:hyperlink>
      <w:r w:rsidR="00567553">
        <w:t>).</w:t>
      </w:r>
      <w:r w:rsidR="00567553">
        <w:rPr>
          <w:spacing w:val="14"/>
        </w:rPr>
        <w:t xml:space="preserve"> </w:t>
      </w:r>
      <w:r w:rsidR="00567553">
        <w:t>This</w:t>
      </w:r>
      <w:r w:rsidR="00567553">
        <w:rPr>
          <w:spacing w:val="14"/>
        </w:rPr>
        <w:t xml:space="preserve"> </w:t>
      </w:r>
      <w:r w:rsidR="00567553">
        <w:t>report</w:t>
      </w:r>
      <w:r w:rsidR="00567553">
        <w:rPr>
          <w:spacing w:val="14"/>
        </w:rPr>
        <w:t xml:space="preserve"> </w:t>
      </w:r>
      <w:r w:rsidR="00567553">
        <w:t>is</w:t>
      </w:r>
      <w:r w:rsidR="00567553">
        <w:rPr>
          <w:spacing w:val="10"/>
        </w:rPr>
        <w:t xml:space="preserve"> </w:t>
      </w:r>
      <w:r w:rsidR="00567553">
        <w:t>a</w:t>
      </w:r>
      <w:r w:rsidR="00567553">
        <w:rPr>
          <w:spacing w:val="13"/>
        </w:rPr>
        <w:t xml:space="preserve"> </w:t>
      </w:r>
      <w:r w:rsidR="00567553">
        <w:t>required</w:t>
      </w:r>
      <w:r w:rsidR="00567553">
        <w:rPr>
          <w:spacing w:val="5"/>
        </w:rPr>
        <w:t xml:space="preserve"> </w:t>
      </w:r>
      <w:r w:rsidR="00567553">
        <w:t>deliverable</w:t>
      </w:r>
      <w:r w:rsidR="00567553">
        <w:rPr>
          <w:spacing w:val="11"/>
        </w:rPr>
        <w:t xml:space="preserve"> </w:t>
      </w:r>
      <w:r w:rsidR="00567553">
        <w:t>for</w:t>
      </w:r>
      <w:r w:rsidR="00567553">
        <w:rPr>
          <w:spacing w:val="8"/>
        </w:rPr>
        <w:t xml:space="preserve"> </w:t>
      </w:r>
      <w:r w:rsidR="00567553">
        <w:t>all</w:t>
      </w:r>
      <w:r w:rsidR="00567553">
        <w:rPr>
          <w:spacing w:val="8"/>
        </w:rPr>
        <w:t xml:space="preserve"> </w:t>
      </w:r>
      <w:r w:rsidR="00567553">
        <w:t>Contractors,</w:t>
      </w:r>
      <w:r w:rsidR="00567553">
        <w:rPr>
          <w:spacing w:val="9"/>
        </w:rPr>
        <w:t xml:space="preserve"> </w:t>
      </w:r>
      <w:r w:rsidR="00567553">
        <w:t>even</w:t>
      </w:r>
      <w:r w:rsidR="00567553">
        <w:rPr>
          <w:spacing w:val="10"/>
        </w:rPr>
        <w:t xml:space="preserve"> </w:t>
      </w:r>
      <w:r w:rsidR="00567553">
        <w:t>if</w:t>
      </w:r>
      <w:r w:rsidR="00567553">
        <w:rPr>
          <w:spacing w:val="8"/>
        </w:rPr>
        <w:t xml:space="preserve"> </w:t>
      </w:r>
      <w:r w:rsidR="00567553">
        <w:t>there</w:t>
      </w:r>
      <w:r w:rsidR="00567553">
        <w:rPr>
          <w:spacing w:val="-58"/>
        </w:rPr>
        <w:t xml:space="preserve"> </w:t>
      </w:r>
      <w:r w:rsidR="00567553">
        <w:t>is</w:t>
      </w:r>
      <w:r w:rsidR="00567553">
        <w:rPr>
          <w:spacing w:val="-1"/>
        </w:rPr>
        <w:t xml:space="preserve"> </w:t>
      </w:r>
      <w:r w:rsidR="00567553">
        <w:t>no</w:t>
      </w:r>
      <w:r w:rsidR="00567553">
        <w:rPr>
          <w:spacing w:val="2"/>
        </w:rPr>
        <w:t xml:space="preserve"> </w:t>
      </w:r>
      <w:r w:rsidR="00567553">
        <w:t>activity</w:t>
      </w:r>
      <w:r w:rsidR="00567553">
        <w:rPr>
          <w:spacing w:val="-12"/>
        </w:rPr>
        <w:t xml:space="preserve"> </w:t>
      </w:r>
      <w:r w:rsidR="00567553">
        <w:t>to report.</w:t>
      </w:r>
    </w:p>
    <w:p w14:paraId="4110D180" w14:textId="77777777" w:rsidR="007252D7" w:rsidRDefault="00567553">
      <w:pPr>
        <w:pStyle w:val="Heading2"/>
        <w:numPr>
          <w:ilvl w:val="1"/>
          <w:numId w:val="35"/>
        </w:numPr>
        <w:tabs>
          <w:tab w:val="left" w:pos="1900"/>
        </w:tabs>
        <w:spacing w:before="193"/>
      </w:pPr>
      <w:bookmarkStart w:id="70" w:name="F.11_Task_Order_Status_Reports"/>
      <w:bookmarkStart w:id="71" w:name="_bookmark35"/>
      <w:bookmarkEnd w:id="70"/>
      <w:bookmarkEnd w:id="71"/>
      <w:r>
        <w:t>Task</w:t>
      </w:r>
      <w:r>
        <w:rPr>
          <w:spacing w:val="-7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Reports</w:t>
      </w:r>
    </w:p>
    <w:p w14:paraId="3D4202E7" w14:textId="77777777" w:rsidR="007252D7" w:rsidRDefault="00567553">
      <w:pPr>
        <w:pStyle w:val="BodyText"/>
        <w:spacing w:before="108"/>
        <w:ind w:left="1180" w:right="1150"/>
        <w:jc w:val="both"/>
      </w:pPr>
      <w:r>
        <w:t>The status report recipients, content, and due dates will be identified in individual task order</w:t>
      </w:r>
      <w:r>
        <w:rPr>
          <w:spacing w:val="1"/>
        </w:rPr>
        <w:t xml:space="preserve"> </w:t>
      </w:r>
      <w:r>
        <w:t>request for proposal (TORFP). The TO Status Report shall be at the TO level unless a lower</w:t>
      </w:r>
      <w:r>
        <w:rPr>
          <w:spacing w:val="1"/>
        </w:rPr>
        <w:t xml:space="preserve"> </w:t>
      </w:r>
      <w:r>
        <w:t>Work Breakdown Structure (WBS) level of reporting is explicitly required and stated in the</w:t>
      </w:r>
      <w:r>
        <w:rPr>
          <w:spacing w:val="1"/>
        </w:rPr>
        <w:t xml:space="preserve"> </w:t>
      </w:r>
      <w:r>
        <w:t>TORFP.</w:t>
      </w:r>
    </w:p>
    <w:p w14:paraId="287624DF" w14:textId="77777777" w:rsidR="007252D7" w:rsidRDefault="00567553">
      <w:pPr>
        <w:pStyle w:val="Heading2"/>
        <w:numPr>
          <w:ilvl w:val="1"/>
          <w:numId w:val="35"/>
        </w:numPr>
        <w:tabs>
          <w:tab w:val="left" w:pos="1960"/>
        </w:tabs>
        <w:ind w:left="1960" w:hanging="780"/>
      </w:pPr>
      <w:bookmarkStart w:id="72" w:name="F.12_Prime_Contractor_Performance_Requir"/>
      <w:bookmarkStart w:id="73" w:name="_bookmark36"/>
      <w:bookmarkEnd w:id="72"/>
      <w:bookmarkEnd w:id="73"/>
      <w:r>
        <w:rPr>
          <w:spacing w:val="-1"/>
        </w:rPr>
        <w:t>Prime</w:t>
      </w:r>
      <w:r>
        <w:rPr>
          <w:spacing w:val="-7"/>
        </w:rPr>
        <w:t xml:space="preserve"> </w:t>
      </w:r>
      <w:r>
        <w:rPr>
          <w:spacing w:val="-1"/>
        </w:rPr>
        <w:t>Contractor</w:t>
      </w:r>
      <w:r>
        <w:rPr>
          <w:spacing w:val="-7"/>
        </w:rPr>
        <w:t xml:space="preserve"> </w:t>
      </w:r>
      <w:r>
        <w:rPr>
          <w:spacing w:val="-1"/>
        </w:rPr>
        <w:t>Performance</w:t>
      </w:r>
      <w:r>
        <w:rPr>
          <w:spacing w:val="-7"/>
        </w:rPr>
        <w:t xml:space="preserve"> </w:t>
      </w:r>
      <w:r>
        <w:rPr>
          <w:spacing w:val="-1"/>
        </w:rPr>
        <w:t>Requirements/Subcontracting</w:t>
      </w:r>
      <w:r>
        <w:rPr>
          <w:spacing w:val="-8"/>
        </w:rPr>
        <w:t xml:space="preserve"> </w:t>
      </w:r>
      <w:r>
        <w:t>Report</w:t>
      </w:r>
    </w:p>
    <w:p w14:paraId="57714764" w14:textId="77777777" w:rsidR="007252D7" w:rsidRDefault="00567553">
      <w:pPr>
        <w:pStyle w:val="BodyText"/>
        <w:spacing w:before="108"/>
        <w:ind w:left="1179" w:right="1148"/>
        <w:jc w:val="both"/>
      </w:pPr>
      <w:r>
        <w:t>Any award</w:t>
      </w:r>
      <w:r>
        <w:rPr>
          <w:spacing w:val="1"/>
        </w:rPr>
        <w:t xml:space="preserve"> </w:t>
      </w:r>
      <w:r>
        <w:t>resulting from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solicitation</w:t>
      </w:r>
      <w:r>
        <w:rPr>
          <w:spacing w:val="1"/>
        </w:rPr>
        <w:t xml:space="preserve"> </w:t>
      </w:r>
      <w:r>
        <w:t>will be made to</w:t>
      </w:r>
      <w:r>
        <w:rPr>
          <w:spacing w:val="1"/>
        </w:rPr>
        <w:t xml:space="preserve"> </w:t>
      </w:r>
      <w:r>
        <w:t>a service-disabled</w:t>
      </w:r>
      <w:r>
        <w:rPr>
          <w:spacing w:val="60"/>
        </w:rPr>
        <w:t xml:space="preserve"> </w:t>
      </w:r>
      <w:r>
        <w:t>veteran-owned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concern.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52.219-27,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Service-Disabled</w:t>
      </w:r>
      <w:r>
        <w:rPr>
          <w:spacing w:val="1"/>
        </w:rPr>
        <w:t xml:space="preserve"> </w:t>
      </w:r>
      <w:r>
        <w:t>Veteran-Owned Small Business Set-Aside, in the performance of the contract, in the case of a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for services</w:t>
      </w:r>
      <w:r>
        <w:rPr>
          <w:spacing w:val="1"/>
        </w:rPr>
        <w:t xml:space="preserve"> </w:t>
      </w:r>
      <w:r>
        <w:t>(except</w:t>
      </w:r>
      <w:r>
        <w:rPr>
          <w:spacing w:val="1"/>
        </w:rPr>
        <w:t xml:space="preserve"> </w:t>
      </w:r>
      <w:r>
        <w:t>construction),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 personnel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(Prime</w:t>
      </w:r>
      <w:r>
        <w:rPr>
          <w:spacing w:val="1"/>
        </w:rPr>
        <w:t xml:space="preserve"> </w:t>
      </w:r>
      <w:r>
        <w:t>Contractor)</w:t>
      </w:r>
      <w:r>
        <w:rPr>
          <w:spacing w:val="6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employees of other service-disabled veteran-owned small business concerns. In order to ensure</w:t>
      </w:r>
      <w:r>
        <w:rPr>
          <w:spacing w:val="1"/>
        </w:rPr>
        <w:t xml:space="preserve"> </w:t>
      </w:r>
      <w:r>
        <w:t>that the required percentage of costs on this indefinite quantity contract is performed by the</w:t>
      </w:r>
      <w:r>
        <w:rPr>
          <w:spacing w:val="1"/>
        </w:rPr>
        <w:t xml:space="preserve"> </w:t>
      </w:r>
      <w:r>
        <w:t>Contractor or other SDVOSB concern, the Contractor must demonstrate that it has successfully</w:t>
      </w:r>
      <w:r>
        <w:rPr>
          <w:spacing w:val="1"/>
        </w:rPr>
        <w:t xml:space="preserve"> </w:t>
      </w:r>
      <w:r>
        <w:t>met this requirement. Initial demonstration of the 50 percent requirement will cover the first</w:t>
      </w:r>
      <w:r>
        <w:rPr>
          <w:spacing w:val="1"/>
        </w:rPr>
        <w:t xml:space="preserve"> </w:t>
      </w:r>
      <w:r>
        <w:t>twelve</w:t>
      </w:r>
      <w:r>
        <w:rPr>
          <w:spacing w:val="50"/>
        </w:rPr>
        <w:t xml:space="preserve"> </w:t>
      </w:r>
      <w:r>
        <w:t>month</w:t>
      </w:r>
      <w:r>
        <w:rPr>
          <w:spacing w:val="49"/>
        </w:rPr>
        <w:t xml:space="preserve"> </w:t>
      </w:r>
      <w:r>
        <w:t>performance</w:t>
      </w:r>
      <w:r>
        <w:rPr>
          <w:spacing w:val="51"/>
        </w:rPr>
        <w:t xml:space="preserve"> </w:t>
      </w:r>
      <w:r>
        <w:t>period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contract.</w:t>
      </w:r>
      <w:r>
        <w:rPr>
          <w:spacing w:val="34"/>
        </w:rPr>
        <w:t xml:space="preserve"> </w:t>
      </w:r>
      <w:r>
        <w:t>However,</w:t>
      </w:r>
      <w:r>
        <w:rPr>
          <w:spacing w:val="51"/>
        </w:rPr>
        <w:t xml:space="preserve"> </w:t>
      </w:r>
      <w:r>
        <w:t>subsequent</w:t>
      </w:r>
      <w:r>
        <w:rPr>
          <w:spacing w:val="56"/>
        </w:rPr>
        <w:t xml:space="preserve"> </w:t>
      </w:r>
      <w:r>
        <w:t>demonstrations</w:t>
      </w:r>
      <w:r>
        <w:rPr>
          <w:spacing w:val="52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semi-annual</w:t>
      </w:r>
      <w:r>
        <w:rPr>
          <w:spacing w:val="-1"/>
        </w:rPr>
        <w:t xml:space="preserve"> </w:t>
      </w:r>
      <w:r>
        <w:t>basis during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six</w:t>
      </w:r>
      <w:r>
        <w:rPr>
          <w:spacing w:val="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t>month</w:t>
      </w:r>
      <w:r>
        <w:rPr>
          <w:spacing w:val="-1"/>
        </w:rPr>
        <w:t xml:space="preserve"> </w:t>
      </w:r>
      <w:r>
        <w:t>period.</w:t>
      </w:r>
    </w:p>
    <w:p w14:paraId="2FCCB300" w14:textId="77777777" w:rsidR="007252D7" w:rsidRDefault="007252D7">
      <w:pPr>
        <w:pStyle w:val="BodyText"/>
      </w:pPr>
    </w:p>
    <w:p w14:paraId="5AFBE183" w14:textId="77777777" w:rsidR="007252D7" w:rsidRDefault="00567553">
      <w:pPr>
        <w:pStyle w:val="BodyText"/>
        <w:ind w:left="1180" w:right="1152"/>
        <w:jc w:val="both"/>
        <w:rPr>
          <w:i/>
        </w:rPr>
      </w:pPr>
      <w:r>
        <w:t>The submission is due to the PACTS II ACO and Program Manager, and shall be submitted via</w:t>
      </w:r>
      <w:r>
        <w:rPr>
          <w:spacing w:val="1"/>
        </w:rPr>
        <w:t xml:space="preserve"> </w:t>
      </w:r>
      <w:r>
        <w:t>e-mail no later than thirty (30) calendar days after the end of each six (6) month period. The start</w:t>
      </w:r>
      <w:r>
        <w:rPr>
          <w:spacing w:val="1"/>
        </w:rPr>
        <w:t xml:space="preserve"> </w:t>
      </w:r>
      <w:r>
        <w:t>of the first six (6) month period (semi-annual basis) will begin at the start of year two (2) of the</w:t>
      </w:r>
      <w:r>
        <w:rPr>
          <w:spacing w:val="1"/>
        </w:rPr>
        <w:t xml:space="preserve"> </w:t>
      </w:r>
      <w:r>
        <w:t>base</w:t>
      </w:r>
      <w:r>
        <w:rPr>
          <w:spacing w:val="23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contract.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Contractor</w:t>
      </w:r>
      <w:r>
        <w:rPr>
          <w:spacing w:val="25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form</w:t>
      </w:r>
      <w:r>
        <w:rPr>
          <w:spacing w:val="26"/>
        </w:rPr>
        <w:t xml:space="preserve"> </w:t>
      </w:r>
      <w:r>
        <w:t>found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J-5,</w:t>
      </w:r>
      <w:r>
        <w:rPr>
          <w:spacing w:val="25"/>
        </w:rPr>
        <w:t xml:space="preserve"> </w:t>
      </w:r>
      <w:r>
        <w:rPr>
          <w:i/>
        </w:rPr>
        <w:t>PACTS</w:t>
      </w:r>
      <w:r>
        <w:rPr>
          <w:i/>
          <w:spacing w:val="25"/>
        </w:rPr>
        <w:t xml:space="preserve"> </w:t>
      </w:r>
      <w:r>
        <w:rPr>
          <w:i/>
        </w:rPr>
        <w:t>II</w:t>
      </w:r>
    </w:p>
    <w:p w14:paraId="0C07489E" w14:textId="77777777" w:rsidR="007252D7" w:rsidRDefault="007252D7">
      <w:pPr>
        <w:jc w:val="both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0E7989B4" w14:textId="77777777" w:rsidR="007252D7" w:rsidRDefault="007252D7">
      <w:pPr>
        <w:pStyle w:val="BodyText"/>
        <w:spacing w:before="9"/>
        <w:rPr>
          <w:i/>
          <w:sz w:val="13"/>
        </w:rPr>
      </w:pPr>
    </w:p>
    <w:p w14:paraId="67A4699F" w14:textId="77777777" w:rsidR="007252D7" w:rsidRDefault="00567553">
      <w:pPr>
        <w:pStyle w:val="BodyText"/>
        <w:spacing w:before="90"/>
        <w:ind w:left="1180" w:right="1155"/>
        <w:jc w:val="both"/>
      </w:pPr>
      <w:r>
        <w:rPr>
          <w:i/>
        </w:rPr>
        <w:t xml:space="preserve">Subcontracting Report </w:t>
      </w:r>
      <w:r>
        <w:t>when providing their submission. The government reserves the right to</w:t>
      </w:r>
      <w:r>
        <w:rPr>
          <w:spacing w:val="1"/>
        </w:rPr>
        <w:t xml:space="preserve"> </w:t>
      </w:r>
      <w:r>
        <w:t>confirm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accuracy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provided.</w:t>
      </w:r>
    </w:p>
    <w:p w14:paraId="2974F18C" w14:textId="77777777" w:rsidR="007252D7" w:rsidRDefault="007252D7">
      <w:pPr>
        <w:pStyle w:val="BodyText"/>
      </w:pPr>
    </w:p>
    <w:p w14:paraId="06635A36" w14:textId="77777777" w:rsidR="007252D7" w:rsidRDefault="00567553">
      <w:pPr>
        <w:pStyle w:val="BodyText"/>
        <w:ind w:left="1180" w:right="1149"/>
        <w:jc w:val="both"/>
      </w:pPr>
      <w:r>
        <w:t>Contract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52.219-27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exercised.</w:t>
      </w:r>
      <w:r>
        <w:rPr>
          <w:spacing w:val="1"/>
        </w:rPr>
        <w:t xml:space="preserve"> </w:t>
      </w:r>
      <w:r>
        <w:t>Willful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refusal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furnish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reports,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gross</w:t>
      </w:r>
      <w:r>
        <w:rPr>
          <w:spacing w:val="1"/>
        </w:rPr>
        <w:t xml:space="preserve"> </w:t>
      </w:r>
      <w:r>
        <w:t>negligence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managing the subcontracting limitation, or falsification of reports constitutes sufficient cause to</w:t>
      </w:r>
      <w:r>
        <w:rPr>
          <w:spacing w:val="1"/>
        </w:rPr>
        <w:t xml:space="preserve"> </w:t>
      </w:r>
      <w:r>
        <w:t>terminate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default.</w:t>
      </w:r>
    </w:p>
    <w:p w14:paraId="2C886EA2" w14:textId="77777777" w:rsidR="007252D7" w:rsidRDefault="007252D7">
      <w:pPr>
        <w:pStyle w:val="BodyText"/>
        <w:rPr>
          <w:sz w:val="26"/>
        </w:rPr>
      </w:pPr>
    </w:p>
    <w:p w14:paraId="09090C5B" w14:textId="77777777" w:rsidR="007252D7" w:rsidRDefault="007252D7">
      <w:pPr>
        <w:pStyle w:val="BodyText"/>
        <w:spacing w:before="10"/>
        <w:rPr>
          <w:sz w:val="22"/>
        </w:rPr>
      </w:pPr>
    </w:p>
    <w:p w14:paraId="3B2BA7D2" w14:textId="77777777" w:rsidR="007252D7" w:rsidRDefault="00567553">
      <w:pPr>
        <w:pStyle w:val="Heading2"/>
        <w:spacing w:before="0"/>
        <w:ind w:left="1352" w:right="1277" w:firstLine="0"/>
        <w:jc w:val="center"/>
      </w:pPr>
      <w:bookmarkStart w:id="74" w:name="(End_of_Section_F)"/>
      <w:bookmarkEnd w:id="74"/>
      <w:r>
        <w:t>(End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F)</w:t>
      </w:r>
    </w:p>
    <w:p w14:paraId="14D1F5F0" w14:textId="77777777" w:rsidR="007252D7" w:rsidRDefault="007252D7">
      <w:pPr>
        <w:jc w:val="center"/>
        <w:sectPr w:rsidR="007252D7">
          <w:pgSz w:w="12240" w:h="15840"/>
          <w:pgMar w:top="980" w:right="280" w:bottom="1220" w:left="260" w:header="725" w:footer="1026" w:gutter="0"/>
          <w:cols w:space="720"/>
        </w:sectPr>
      </w:pPr>
    </w:p>
    <w:p w14:paraId="55D4B913" w14:textId="77777777" w:rsidR="007252D7" w:rsidRDefault="00567553">
      <w:pPr>
        <w:spacing w:before="6"/>
        <w:ind w:right="1115"/>
        <w:jc w:val="right"/>
        <w:rPr>
          <w:sz w:val="20"/>
        </w:rPr>
      </w:pPr>
      <w:r>
        <w:rPr>
          <w:spacing w:val="-2"/>
          <w:sz w:val="20"/>
        </w:rPr>
        <w:lastRenderedPageBreak/>
        <w:t>Contract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</w:p>
    <w:p w14:paraId="5CCCF347" w14:textId="77777777" w:rsidR="007252D7" w:rsidRDefault="007252D7">
      <w:pPr>
        <w:pStyle w:val="BodyText"/>
        <w:spacing w:before="7"/>
        <w:rPr>
          <w:sz w:val="22"/>
        </w:rPr>
      </w:pPr>
    </w:p>
    <w:p w14:paraId="3D9DE1C8" w14:textId="77777777" w:rsidR="007252D7" w:rsidRDefault="00567553">
      <w:pPr>
        <w:pStyle w:val="Heading1"/>
        <w:spacing w:before="0"/>
        <w:ind w:left="1955" w:right="0"/>
        <w:jc w:val="left"/>
      </w:pPr>
      <w:bookmarkStart w:id="75" w:name="SECTION_G_–_CONTRACT_ADMINISTRATION_DATA"/>
      <w:bookmarkStart w:id="76" w:name="G.1_Accounting_and_Appropriation_Data"/>
      <w:bookmarkStart w:id="77" w:name="_bookmark37"/>
      <w:bookmarkStart w:id="78" w:name="_bookmark38"/>
      <w:bookmarkEnd w:id="75"/>
      <w:bookmarkEnd w:id="76"/>
      <w:bookmarkEnd w:id="77"/>
      <w:bookmarkEnd w:id="78"/>
      <w:r>
        <w:rPr>
          <w:w w:val="95"/>
        </w:rPr>
        <w:t>SECTION</w:t>
      </w:r>
      <w:r>
        <w:rPr>
          <w:spacing w:val="53"/>
          <w:w w:val="95"/>
        </w:rPr>
        <w:t xml:space="preserve"> </w:t>
      </w:r>
      <w:r>
        <w:rPr>
          <w:w w:val="95"/>
        </w:rPr>
        <w:t>G</w:t>
      </w:r>
      <w:r>
        <w:rPr>
          <w:spacing w:val="51"/>
          <w:w w:val="95"/>
        </w:rPr>
        <w:t xml:space="preserve"> </w:t>
      </w:r>
      <w:r>
        <w:rPr>
          <w:w w:val="95"/>
        </w:rPr>
        <w:t>–</w:t>
      </w:r>
      <w:r>
        <w:rPr>
          <w:spacing w:val="45"/>
          <w:w w:val="95"/>
        </w:rPr>
        <w:t xml:space="preserve"> </w:t>
      </w:r>
      <w:r>
        <w:rPr>
          <w:w w:val="95"/>
        </w:rPr>
        <w:t>CONTRACT</w:t>
      </w:r>
      <w:r>
        <w:rPr>
          <w:spacing w:val="16"/>
          <w:w w:val="95"/>
        </w:rPr>
        <w:t xml:space="preserve"> </w:t>
      </w:r>
      <w:r>
        <w:rPr>
          <w:w w:val="95"/>
        </w:rPr>
        <w:t>ADMINISTRATION</w:t>
      </w:r>
      <w:r>
        <w:rPr>
          <w:spacing w:val="47"/>
          <w:w w:val="95"/>
        </w:rPr>
        <w:t xml:space="preserve"> </w:t>
      </w:r>
      <w:r>
        <w:rPr>
          <w:w w:val="95"/>
        </w:rPr>
        <w:t>DATA</w:t>
      </w:r>
    </w:p>
    <w:p w14:paraId="6CEB7A37" w14:textId="77777777" w:rsidR="007252D7" w:rsidRDefault="00567553">
      <w:pPr>
        <w:pStyle w:val="Heading2"/>
        <w:numPr>
          <w:ilvl w:val="1"/>
          <w:numId w:val="34"/>
        </w:numPr>
        <w:tabs>
          <w:tab w:val="left" w:pos="1900"/>
        </w:tabs>
        <w:spacing w:before="175"/>
        <w:jc w:val="both"/>
      </w:pPr>
      <w:r>
        <w:t>Accounting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Appropriation</w:t>
      </w:r>
      <w:r>
        <w:rPr>
          <w:spacing w:val="-8"/>
        </w:rPr>
        <w:t xml:space="preserve"> </w:t>
      </w:r>
      <w:r>
        <w:t>Data</w:t>
      </w:r>
    </w:p>
    <w:p w14:paraId="20BC718A" w14:textId="77777777" w:rsidR="007252D7" w:rsidRDefault="00567553">
      <w:pPr>
        <w:pStyle w:val="BodyText"/>
        <w:spacing w:before="110"/>
        <w:ind w:left="1179" w:right="1149"/>
        <w:jc w:val="both"/>
      </w:pPr>
      <w:r>
        <w:t>Accounting and appropriation data for obligations under the contract will be set forth within</w:t>
      </w:r>
      <w:r>
        <w:rPr>
          <w:spacing w:val="1"/>
        </w:rPr>
        <w:t xml:space="preserve"> </w:t>
      </w:r>
      <w:r>
        <w:t>individual TOs with the exception of the minimum guarantee amount. The minimum guarantee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obligated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level.</w:t>
      </w:r>
    </w:p>
    <w:p w14:paraId="785C81C9" w14:textId="77777777" w:rsidR="007252D7" w:rsidRDefault="00567553">
      <w:pPr>
        <w:pStyle w:val="Heading2"/>
        <w:numPr>
          <w:ilvl w:val="1"/>
          <w:numId w:val="34"/>
        </w:numPr>
        <w:tabs>
          <w:tab w:val="left" w:pos="1900"/>
        </w:tabs>
        <w:ind w:hanging="721"/>
        <w:jc w:val="both"/>
      </w:pPr>
      <w:bookmarkStart w:id="79" w:name="G.2_Points_of_Contact"/>
      <w:bookmarkStart w:id="80" w:name="_bookmark39"/>
      <w:bookmarkEnd w:id="79"/>
      <w:bookmarkEnd w:id="80"/>
      <w:r>
        <w:t>Points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Contact</w:t>
      </w:r>
    </w:p>
    <w:p w14:paraId="0FEC073D" w14:textId="77777777" w:rsidR="007252D7" w:rsidRDefault="00567553">
      <w:pPr>
        <w:pStyle w:val="BodyText"/>
        <w:spacing w:before="108"/>
        <w:ind w:left="1179" w:right="1146"/>
        <w:jc w:val="both"/>
      </w:pPr>
      <w:r>
        <w:t>The following subsections describe the roles and responsibility of individuals who will be the</w:t>
      </w:r>
      <w:r>
        <w:rPr>
          <w:spacing w:val="1"/>
        </w:rPr>
        <w:t xml:space="preserve"> </w:t>
      </w:r>
      <w:r>
        <w:t>primary</w:t>
      </w:r>
      <w:r>
        <w:rPr>
          <w:spacing w:val="22"/>
        </w:rPr>
        <w:t xml:space="preserve"> </w:t>
      </w:r>
      <w:r>
        <w:t>points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contact</w:t>
      </w:r>
      <w:r>
        <w:rPr>
          <w:spacing w:val="3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Government</w:t>
      </w:r>
      <w:r>
        <w:rPr>
          <w:spacing w:val="35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matters</w:t>
      </w:r>
      <w:r>
        <w:rPr>
          <w:spacing w:val="32"/>
        </w:rPr>
        <w:t xml:space="preserve"> </w:t>
      </w:r>
      <w:r>
        <w:t>regarding</w:t>
      </w:r>
      <w:r>
        <w:rPr>
          <w:spacing w:val="30"/>
        </w:rPr>
        <w:t xml:space="preserve"> </w:t>
      </w:r>
      <w:r>
        <w:t>contract</w:t>
      </w:r>
      <w:r>
        <w:rPr>
          <w:spacing w:val="35"/>
        </w:rPr>
        <w:t xml:space="preserve"> </w:t>
      </w:r>
      <w:r>
        <w:t>administration</w:t>
      </w:r>
      <w:r>
        <w:rPr>
          <w:spacing w:val="34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 reserves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unilaterally</w:t>
      </w:r>
      <w:r>
        <w:rPr>
          <w:spacing w:val="-57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assignments.</w:t>
      </w:r>
    </w:p>
    <w:p w14:paraId="6CDE7584" w14:textId="77777777" w:rsidR="007252D7" w:rsidRDefault="007252D7">
      <w:pPr>
        <w:pStyle w:val="BodyText"/>
        <w:spacing w:before="10"/>
      </w:pPr>
    </w:p>
    <w:p w14:paraId="2D4F384C" w14:textId="77777777" w:rsidR="007252D7" w:rsidRDefault="00567553">
      <w:pPr>
        <w:pStyle w:val="Heading2"/>
        <w:spacing w:before="0" w:line="275" w:lineRule="exact"/>
        <w:ind w:firstLine="0"/>
        <w:jc w:val="left"/>
      </w:pPr>
      <w:bookmarkStart w:id="81" w:name="PACTS_II_Administrative_Contracting_Offi"/>
      <w:bookmarkStart w:id="82" w:name="_bookmark40"/>
      <w:bookmarkEnd w:id="81"/>
      <w:bookmarkEnd w:id="82"/>
      <w:r>
        <w:t>PACTS</w:t>
      </w:r>
      <w:r>
        <w:rPr>
          <w:spacing w:val="-12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Administrative</w:t>
      </w:r>
      <w:r>
        <w:rPr>
          <w:spacing w:val="-12"/>
        </w:rPr>
        <w:t xml:space="preserve"> </w:t>
      </w:r>
      <w:r>
        <w:t>Contracting</w:t>
      </w:r>
      <w:r>
        <w:rPr>
          <w:spacing w:val="-12"/>
        </w:rPr>
        <w:t xml:space="preserve"> </w:t>
      </w:r>
      <w:r>
        <w:t>Officer:</w:t>
      </w:r>
    </w:p>
    <w:p w14:paraId="532F9273" w14:textId="77777777" w:rsidR="007252D7" w:rsidRDefault="00567553">
      <w:pPr>
        <w:pStyle w:val="BodyText"/>
        <w:tabs>
          <w:tab w:val="left" w:pos="4059"/>
        </w:tabs>
        <w:spacing w:line="271" w:lineRule="exact"/>
        <w:ind w:left="2620"/>
      </w:pPr>
      <w:r>
        <w:t>Name:</w:t>
      </w:r>
      <w:r>
        <w:tab/>
        <w:t>LaShonda</w:t>
      </w:r>
      <w:r>
        <w:rPr>
          <w:spacing w:val="-7"/>
        </w:rPr>
        <w:t xml:space="preserve"> </w:t>
      </w:r>
      <w:r>
        <w:t>Keith</w:t>
      </w:r>
    </w:p>
    <w:p w14:paraId="6312339F" w14:textId="77777777" w:rsidR="007252D7" w:rsidRDefault="00567553">
      <w:pPr>
        <w:pStyle w:val="BodyText"/>
        <w:tabs>
          <w:tab w:val="left" w:pos="4059"/>
        </w:tabs>
        <w:spacing w:line="272" w:lineRule="exact"/>
        <w:ind w:left="2620"/>
      </w:pPr>
      <w:r>
        <w:t>Address:</w:t>
      </w:r>
      <w:r>
        <w:tab/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Homeland</w:t>
      </w:r>
      <w:r>
        <w:rPr>
          <w:spacing w:val="-6"/>
        </w:rPr>
        <w:t xml:space="preserve"> </w:t>
      </w:r>
      <w:r>
        <w:t>Security</w:t>
      </w:r>
    </w:p>
    <w:p w14:paraId="4C533F8A" w14:textId="77777777" w:rsidR="007252D7" w:rsidRDefault="00567553">
      <w:pPr>
        <w:pStyle w:val="BodyText"/>
        <w:ind w:left="4059" w:right="4380"/>
      </w:pPr>
      <w:r>
        <w:t>Office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Procurement</w:t>
      </w:r>
      <w:r>
        <w:rPr>
          <w:spacing w:val="-10"/>
        </w:rPr>
        <w:t xml:space="preserve"> </w:t>
      </w:r>
      <w:r>
        <w:t>Operations</w:t>
      </w:r>
      <w:r>
        <w:rPr>
          <w:spacing w:val="-57"/>
        </w:rPr>
        <w:t xml:space="preserve"> </w:t>
      </w:r>
      <w:r>
        <w:t>245</w:t>
      </w:r>
      <w:r>
        <w:rPr>
          <w:spacing w:val="-1"/>
        </w:rPr>
        <w:t xml:space="preserve"> </w:t>
      </w:r>
      <w:r>
        <w:t>Murray</w:t>
      </w:r>
      <w:r>
        <w:rPr>
          <w:spacing w:val="-5"/>
        </w:rPr>
        <w:t xml:space="preserve"> </w:t>
      </w:r>
      <w:r>
        <w:t>Lane, SW</w:t>
      </w:r>
    </w:p>
    <w:p w14:paraId="30B976BD" w14:textId="77777777" w:rsidR="007252D7" w:rsidRDefault="00567553">
      <w:pPr>
        <w:pStyle w:val="BodyText"/>
        <w:ind w:left="4059"/>
      </w:pPr>
      <w:r>
        <w:t>Mail</w:t>
      </w:r>
      <w:r>
        <w:rPr>
          <w:spacing w:val="-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0115</w:t>
      </w:r>
    </w:p>
    <w:p w14:paraId="560CEFD3" w14:textId="77777777" w:rsidR="007252D7" w:rsidRDefault="00567553">
      <w:pPr>
        <w:pStyle w:val="BodyText"/>
        <w:ind w:left="4060" w:right="1241"/>
      </w:pPr>
      <w:r>
        <w:t>Washington, DC 20528</w:t>
      </w:r>
      <w:r>
        <w:rPr>
          <w:spacing w:val="1"/>
        </w:rPr>
        <w:t xml:space="preserve"> </w:t>
      </w:r>
      <w:r>
        <w:t>Email:</w:t>
      </w:r>
      <w:r>
        <w:rPr>
          <w:spacing w:val="1"/>
        </w:rPr>
        <w:t xml:space="preserve"> </w:t>
      </w:r>
      <w:hyperlink r:id="rId45">
        <w:r>
          <w:rPr>
            <w:color w:val="0000FF"/>
            <w:spacing w:val="-2"/>
            <w:u w:val="single" w:color="0000FF"/>
          </w:rPr>
          <w:t>PACTSII_ADMIN@HQ.DHS.GOV</w:t>
        </w:r>
      </w:hyperlink>
    </w:p>
    <w:p w14:paraId="49595036" w14:textId="77777777" w:rsidR="007252D7" w:rsidRDefault="007252D7">
      <w:pPr>
        <w:pStyle w:val="BodyText"/>
        <w:rPr>
          <w:sz w:val="17"/>
        </w:rPr>
      </w:pPr>
    </w:p>
    <w:p w14:paraId="02670A4D" w14:textId="77777777" w:rsidR="007252D7" w:rsidRDefault="00567553">
      <w:pPr>
        <w:pStyle w:val="Heading2"/>
        <w:spacing w:before="90" w:line="275" w:lineRule="exact"/>
        <w:ind w:firstLine="0"/>
        <w:jc w:val="left"/>
      </w:pPr>
      <w:bookmarkStart w:id="83" w:name="PACTS_II_Contract_Specialist:"/>
      <w:bookmarkStart w:id="84" w:name="_bookmark41"/>
      <w:bookmarkEnd w:id="83"/>
      <w:bookmarkEnd w:id="84"/>
      <w:r>
        <w:t>PACTS</w:t>
      </w:r>
      <w:r>
        <w:rPr>
          <w:spacing w:val="-9"/>
        </w:rPr>
        <w:t xml:space="preserve"> </w:t>
      </w:r>
      <w:r>
        <w:t>II</w:t>
      </w:r>
      <w:r>
        <w:rPr>
          <w:spacing w:val="-12"/>
        </w:rPr>
        <w:t xml:space="preserve"> </w:t>
      </w:r>
      <w:r>
        <w:t>Contract</w:t>
      </w:r>
      <w:r>
        <w:rPr>
          <w:spacing w:val="-14"/>
        </w:rPr>
        <w:t xml:space="preserve"> </w:t>
      </w:r>
      <w:r>
        <w:t>Specialist:</w:t>
      </w:r>
    </w:p>
    <w:p w14:paraId="4602E7EA" w14:textId="77777777" w:rsidR="007252D7" w:rsidRDefault="00567553">
      <w:pPr>
        <w:pStyle w:val="BodyText"/>
        <w:tabs>
          <w:tab w:val="left" w:pos="4059"/>
        </w:tabs>
        <w:spacing w:line="272" w:lineRule="exact"/>
        <w:ind w:left="2620"/>
      </w:pPr>
      <w:r>
        <w:t>Name:</w:t>
      </w:r>
      <w:r>
        <w:tab/>
        <w:t>Rebecca</w:t>
      </w:r>
      <w:r>
        <w:rPr>
          <w:spacing w:val="-9"/>
        </w:rPr>
        <w:t xml:space="preserve"> </w:t>
      </w:r>
      <w:r>
        <w:t>Katz</w:t>
      </w:r>
    </w:p>
    <w:p w14:paraId="7887E1D6" w14:textId="77777777" w:rsidR="007252D7" w:rsidRDefault="00567553">
      <w:pPr>
        <w:pStyle w:val="BodyText"/>
        <w:tabs>
          <w:tab w:val="left" w:pos="4059"/>
        </w:tabs>
        <w:spacing w:line="274" w:lineRule="exact"/>
        <w:ind w:left="2620"/>
      </w:pPr>
      <w:r>
        <w:t>Address:</w:t>
      </w:r>
      <w:r>
        <w:tab/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Homeland</w:t>
      </w:r>
      <w:r>
        <w:rPr>
          <w:spacing w:val="-6"/>
        </w:rPr>
        <w:t xml:space="preserve"> </w:t>
      </w:r>
      <w:r>
        <w:t>Security</w:t>
      </w:r>
    </w:p>
    <w:p w14:paraId="0FEFB9D1" w14:textId="77777777" w:rsidR="007252D7" w:rsidRDefault="00567553">
      <w:pPr>
        <w:pStyle w:val="BodyText"/>
        <w:ind w:left="4059" w:right="4380"/>
      </w:pPr>
      <w:r>
        <w:t>Office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Procurement</w:t>
      </w:r>
      <w:r>
        <w:rPr>
          <w:spacing w:val="-10"/>
        </w:rPr>
        <w:t xml:space="preserve"> </w:t>
      </w:r>
      <w:r>
        <w:t>Operations</w:t>
      </w:r>
      <w:r>
        <w:rPr>
          <w:spacing w:val="-57"/>
        </w:rPr>
        <w:t xml:space="preserve"> </w:t>
      </w:r>
      <w:r>
        <w:t>245</w:t>
      </w:r>
      <w:r>
        <w:rPr>
          <w:spacing w:val="-1"/>
        </w:rPr>
        <w:t xml:space="preserve"> </w:t>
      </w:r>
      <w:r>
        <w:t>Murray</w:t>
      </w:r>
      <w:r>
        <w:rPr>
          <w:spacing w:val="-5"/>
        </w:rPr>
        <w:t xml:space="preserve"> </w:t>
      </w:r>
      <w:r>
        <w:t>Lane, SW</w:t>
      </w:r>
    </w:p>
    <w:p w14:paraId="7AB85021" w14:textId="77777777" w:rsidR="007252D7" w:rsidRDefault="00567553">
      <w:pPr>
        <w:pStyle w:val="BodyText"/>
        <w:ind w:left="4059"/>
      </w:pPr>
      <w:r>
        <w:t>Mail</w:t>
      </w:r>
      <w:r>
        <w:rPr>
          <w:spacing w:val="-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0115</w:t>
      </w:r>
    </w:p>
    <w:p w14:paraId="0BE6ED97" w14:textId="77777777" w:rsidR="007252D7" w:rsidRDefault="00567553">
      <w:pPr>
        <w:pStyle w:val="BodyText"/>
        <w:ind w:left="4060"/>
      </w:pPr>
      <w:r>
        <w:t>Washington,</w:t>
      </w:r>
      <w:r>
        <w:rPr>
          <w:spacing w:val="-5"/>
        </w:rPr>
        <w:t xml:space="preserve"> </w:t>
      </w:r>
      <w:r>
        <w:t>DC</w:t>
      </w:r>
      <w:r>
        <w:rPr>
          <w:spacing w:val="-5"/>
        </w:rPr>
        <w:t xml:space="preserve"> </w:t>
      </w:r>
      <w:r>
        <w:t>20528</w:t>
      </w:r>
    </w:p>
    <w:p w14:paraId="3535670A" w14:textId="77777777" w:rsidR="007252D7" w:rsidRDefault="00567553">
      <w:pPr>
        <w:pStyle w:val="BodyText"/>
        <w:tabs>
          <w:tab w:val="left" w:pos="4059"/>
        </w:tabs>
        <w:spacing w:before="1"/>
        <w:ind w:left="2660"/>
      </w:pPr>
      <w:r>
        <w:t>Email:</w:t>
      </w:r>
      <w:r>
        <w:tab/>
      </w:r>
      <w:hyperlink r:id="rId46">
        <w:r>
          <w:rPr>
            <w:color w:val="0000FF"/>
            <w:u w:val="single" w:color="0000FF"/>
          </w:rPr>
          <w:t>PACTSII_ADMIN@HQ.DHS.GOV</w:t>
        </w:r>
      </w:hyperlink>
    </w:p>
    <w:p w14:paraId="5CBEB26A" w14:textId="77777777" w:rsidR="007252D7" w:rsidRDefault="007252D7">
      <w:pPr>
        <w:pStyle w:val="BodyText"/>
        <w:spacing w:before="9"/>
        <w:rPr>
          <w:sz w:val="16"/>
        </w:rPr>
      </w:pPr>
    </w:p>
    <w:p w14:paraId="1ACF66CD" w14:textId="77777777" w:rsidR="007252D7" w:rsidRDefault="00567553">
      <w:pPr>
        <w:pStyle w:val="Heading2"/>
        <w:spacing w:before="90"/>
        <w:ind w:firstLine="0"/>
        <w:jc w:val="left"/>
      </w:pPr>
      <w:bookmarkStart w:id="85" w:name="PACTS_II_Contracting_Officer’s_Represent"/>
      <w:bookmarkStart w:id="86" w:name="_bookmark42"/>
      <w:bookmarkEnd w:id="85"/>
      <w:bookmarkEnd w:id="86"/>
      <w:r>
        <w:rPr>
          <w:spacing w:val="-1"/>
        </w:rPr>
        <w:t>PACTS</w:t>
      </w:r>
      <w:r>
        <w:rPr>
          <w:spacing w:val="-8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Contracting</w:t>
      </w:r>
      <w:r>
        <w:rPr>
          <w:spacing w:val="-10"/>
        </w:rPr>
        <w:t xml:space="preserve"> </w:t>
      </w:r>
      <w:r>
        <w:t>Officer’s</w:t>
      </w:r>
      <w:r>
        <w:rPr>
          <w:spacing w:val="-8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Manager:</w:t>
      </w:r>
    </w:p>
    <w:p w14:paraId="21A7753B" w14:textId="77777777" w:rsidR="007252D7" w:rsidRDefault="00567553">
      <w:pPr>
        <w:pStyle w:val="BodyText"/>
        <w:tabs>
          <w:tab w:val="left" w:pos="4059"/>
        </w:tabs>
        <w:spacing w:line="272" w:lineRule="exact"/>
        <w:ind w:left="2620"/>
      </w:pPr>
      <w:r>
        <w:t>Name:</w:t>
      </w:r>
      <w:r>
        <w:tab/>
        <w:t>Sherri</w:t>
      </w:r>
      <w:r>
        <w:rPr>
          <w:spacing w:val="-8"/>
        </w:rPr>
        <w:t xml:space="preserve"> </w:t>
      </w:r>
      <w:r>
        <w:t>Stevens</w:t>
      </w:r>
    </w:p>
    <w:p w14:paraId="30491919" w14:textId="77777777" w:rsidR="007252D7" w:rsidRDefault="00567553">
      <w:pPr>
        <w:pStyle w:val="BodyText"/>
        <w:tabs>
          <w:tab w:val="left" w:pos="4059"/>
        </w:tabs>
        <w:spacing w:line="272" w:lineRule="exact"/>
        <w:ind w:left="2620"/>
      </w:pPr>
      <w:r>
        <w:t>Address:</w:t>
      </w:r>
      <w:r>
        <w:tab/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Homeland</w:t>
      </w:r>
      <w:r>
        <w:rPr>
          <w:spacing w:val="-6"/>
        </w:rPr>
        <w:t xml:space="preserve"> </w:t>
      </w:r>
      <w:r>
        <w:t>Security</w:t>
      </w:r>
    </w:p>
    <w:p w14:paraId="7F54A48D" w14:textId="77777777" w:rsidR="007252D7" w:rsidRDefault="00567553">
      <w:pPr>
        <w:pStyle w:val="BodyText"/>
        <w:ind w:left="4059" w:right="4380"/>
      </w:pPr>
      <w:r>
        <w:t>Office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Procurement</w:t>
      </w:r>
      <w:r>
        <w:rPr>
          <w:spacing w:val="-10"/>
        </w:rPr>
        <w:t xml:space="preserve"> </w:t>
      </w:r>
      <w:r>
        <w:t>Operations</w:t>
      </w:r>
      <w:r>
        <w:rPr>
          <w:spacing w:val="-57"/>
        </w:rPr>
        <w:t xml:space="preserve"> </w:t>
      </w:r>
      <w:r>
        <w:t>245</w:t>
      </w:r>
      <w:r>
        <w:rPr>
          <w:spacing w:val="-1"/>
        </w:rPr>
        <w:t xml:space="preserve"> </w:t>
      </w:r>
      <w:r>
        <w:t>Murray</w:t>
      </w:r>
      <w:r>
        <w:rPr>
          <w:spacing w:val="-5"/>
        </w:rPr>
        <w:t xml:space="preserve"> </w:t>
      </w:r>
      <w:r>
        <w:t>Lane, SW</w:t>
      </w:r>
    </w:p>
    <w:p w14:paraId="6D39B892" w14:textId="77777777" w:rsidR="007252D7" w:rsidRDefault="00567553">
      <w:pPr>
        <w:pStyle w:val="BodyText"/>
        <w:ind w:left="4059"/>
      </w:pPr>
      <w:r>
        <w:t>Mail</w:t>
      </w:r>
      <w:r>
        <w:rPr>
          <w:spacing w:val="-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0115</w:t>
      </w:r>
    </w:p>
    <w:p w14:paraId="5A6AA2E9" w14:textId="77777777" w:rsidR="007252D7" w:rsidRDefault="00567553">
      <w:pPr>
        <w:pStyle w:val="BodyText"/>
        <w:ind w:left="4060"/>
      </w:pPr>
      <w:r>
        <w:t>Washington,</w:t>
      </w:r>
      <w:r>
        <w:rPr>
          <w:spacing w:val="-5"/>
        </w:rPr>
        <w:t xml:space="preserve"> </w:t>
      </w:r>
      <w:r>
        <w:t>DC</w:t>
      </w:r>
      <w:r>
        <w:rPr>
          <w:spacing w:val="-5"/>
        </w:rPr>
        <w:t xml:space="preserve"> </w:t>
      </w:r>
      <w:r>
        <w:t>20528</w:t>
      </w:r>
    </w:p>
    <w:p w14:paraId="47F8B7CF" w14:textId="77777777" w:rsidR="007252D7" w:rsidRDefault="00567553">
      <w:pPr>
        <w:pStyle w:val="BodyText"/>
        <w:tabs>
          <w:tab w:val="left" w:pos="4059"/>
        </w:tabs>
        <w:ind w:left="2660"/>
      </w:pPr>
      <w:r>
        <w:t>Email:</w:t>
      </w:r>
      <w:r>
        <w:tab/>
      </w:r>
      <w:hyperlink r:id="rId47">
        <w:r>
          <w:rPr>
            <w:color w:val="0000FF"/>
            <w:u w:val="single" w:color="0000FF"/>
          </w:rPr>
          <w:t>PACTSII_ADMIN@HQ.DHS.GOV</w:t>
        </w:r>
      </w:hyperlink>
    </w:p>
    <w:p w14:paraId="2BB06102" w14:textId="77777777" w:rsidR="007252D7" w:rsidRDefault="007252D7">
      <w:pPr>
        <w:pStyle w:val="BodyText"/>
        <w:rPr>
          <w:sz w:val="17"/>
        </w:rPr>
      </w:pPr>
    </w:p>
    <w:p w14:paraId="28865747" w14:textId="77777777" w:rsidR="007252D7" w:rsidRDefault="005000ED">
      <w:pPr>
        <w:pStyle w:val="Heading2"/>
        <w:spacing w:before="90"/>
        <w:ind w:firstLine="0"/>
      </w:pPr>
      <w:r>
        <w:pict w14:anchorId="448D95E7">
          <v:line id="_x0000_s2073" style="position:absolute;left:0;text-align:left;z-index:15749120;mso-position-horizontal-relative:page" from="532.55pt,-1.5pt" to="532.55pt,30.75pt">
            <w10:wrap anchorx="page"/>
          </v:line>
        </w:pict>
      </w:r>
      <w:bookmarkStart w:id="87" w:name="Contractor’s_Program_Manager"/>
      <w:bookmarkStart w:id="88" w:name="_bookmark43"/>
      <w:bookmarkEnd w:id="87"/>
      <w:bookmarkEnd w:id="88"/>
      <w:r w:rsidR="00567553">
        <w:rPr>
          <w:spacing w:val="-1"/>
        </w:rPr>
        <w:t>Contractor’s</w:t>
      </w:r>
      <w:r w:rsidR="00567553">
        <w:rPr>
          <w:spacing w:val="-5"/>
        </w:rPr>
        <w:t xml:space="preserve"> </w:t>
      </w:r>
      <w:r w:rsidR="00567553">
        <w:t>Program</w:t>
      </w:r>
      <w:r w:rsidR="00567553">
        <w:rPr>
          <w:spacing w:val="-10"/>
        </w:rPr>
        <w:t xml:space="preserve"> </w:t>
      </w:r>
      <w:r w:rsidR="00567553">
        <w:t>Manager</w:t>
      </w:r>
    </w:p>
    <w:p w14:paraId="44CF188F" w14:textId="77777777" w:rsidR="007252D7" w:rsidRDefault="00567553">
      <w:pPr>
        <w:pStyle w:val="BodyText"/>
        <w:ind w:left="778" w:right="1277"/>
        <w:jc w:val="center"/>
      </w:pPr>
      <w:r>
        <w:t>Refer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PACTS</w:t>
      </w:r>
      <w:r>
        <w:rPr>
          <w:spacing w:val="-6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Ordering</w:t>
      </w:r>
      <w:r>
        <w:rPr>
          <w:spacing w:val="-7"/>
        </w:rPr>
        <w:t xml:space="preserve"> </w:t>
      </w:r>
      <w:r>
        <w:t>Guide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information</w:t>
      </w:r>
    </w:p>
    <w:p w14:paraId="57EDF0A7" w14:textId="77777777" w:rsidR="007252D7" w:rsidRDefault="007252D7">
      <w:pPr>
        <w:pStyle w:val="BodyText"/>
        <w:spacing w:before="4"/>
        <w:rPr>
          <w:sz w:val="23"/>
        </w:rPr>
      </w:pPr>
    </w:p>
    <w:p w14:paraId="5E36142D" w14:textId="77777777" w:rsidR="007252D7" w:rsidRDefault="00567553">
      <w:pPr>
        <w:pStyle w:val="BodyText"/>
        <w:ind w:left="1899" w:right="1151"/>
        <w:jc w:val="both"/>
      </w:pPr>
      <w:r>
        <w:t>Communications pertinent</w:t>
      </w:r>
      <w:r>
        <w:rPr>
          <w:spacing w:val="1"/>
        </w:rPr>
        <w:t xml:space="preserve"> </w:t>
      </w:r>
      <w:r>
        <w:t>to PACTS</w:t>
      </w:r>
      <w:r>
        <w:rPr>
          <w:spacing w:val="1"/>
        </w:rPr>
        <w:t xml:space="preserve"> </w:t>
      </w:r>
      <w:r>
        <w:t>II program</w:t>
      </w:r>
      <w:r>
        <w:rPr>
          <w:spacing w:val="60"/>
        </w:rPr>
        <w:t xml:space="preserve"> </w:t>
      </w:r>
      <w:r>
        <w:t>and/or any resulting contracts shall</w:t>
      </w:r>
      <w:r>
        <w:rPr>
          <w:spacing w:val="1"/>
        </w:rPr>
        <w:t xml:space="preserve"> </w:t>
      </w:r>
      <w:r>
        <w:t>make reference to the contract number and shall be emailed to the attention of either the</w:t>
      </w:r>
      <w:r>
        <w:rPr>
          <w:spacing w:val="1"/>
        </w:rPr>
        <w:t xml:space="preserve"> </w:t>
      </w:r>
      <w:r>
        <w:t>PACTS</w:t>
      </w:r>
      <w:r>
        <w:rPr>
          <w:spacing w:val="17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Manager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Administrative</w:t>
      </w:r>
      <w:r>
        <w:rPr>
          <w:spacing w:val="10"/>
        </w:rPr>
        <w:t xml:space="preserve"> </w:t>
      </w:r>
      <w:r>
        <w:t>Contracting</w:t>
      </w:r>
      <w:r>
        <w:rPr>
          <w:spacing w:val="12"/>
        </w:rPr>
        <w:t xml:space="preserve"> </w:t>
      </w:r>
      <w:r>
        <w:t>Officer</w:t>
      </w:r>
      <w:r>
        <w:rPr>
          <w:spacing w:val="11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PACTS</w:t>
      </w:r>
    </w:p>
    <w:p w14:paraId="5BB0F68F" w14:textId="77777777" w:rsidR="007252D7" w:rsidRDefault="007252D7">
      <w:pPr>
        <w:jc w:val="both"/>
        <w:sectPr w:rsidR="007252D7">
          <w:headerReference w:type="default" r:id="rId48"/>
          <w:footerReference w:type="default" r:id="rId49"/>
          <w:pgSz w:w="12240" w:h="15840"/>
          <w:pgMar w:top="940" w:right="280" w:bottom="1220" w:left="260" w:header="725" w:footer="1026" w:gutter="0"/>
          <w:cols w:space="720"/>
        </w:sectPr>
      </w:pPr>
    </w:p>
    <w:p w14:paraId="2EEFC197" w14:textId="77777777" w:rsidR="007252D7" w:rsidRDefault="007252D7">
      <w:pPr>
        <w:pStyle w:val="BodyText"/>
        <w:spacing w:before="5"/>
        <w:rPr>
          <w:sz w:val="21"/>
        </w:rPr>
      </w:pPr>
    </w:p>
    <w:p w14:paraId="3EE27813" w14:textId="77777777" w:rsidR="007252D7" w:rsidRDefault="00567553">
      <w:pPr>
        <w:pStyle w:val="BodyText"/>
        <w:ind w:left="1900"/>
      </w:pPr>
      <w:r>
        <w:t>II</w:t>
      </w:r>
      <w:r>
        <w:rPr>
          <w:spacing w:val="-11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address.</w:t>
      </w:r>
    </w:p>
    <w:p w14:paraId="11254FEA" w14:textId="77777777" w:rsidR="007252D7" w:rsidRDefault="00567553">
      <w:pPr>
        <w:spacing w:before="6"/>
        <w:ind w:left="1900"/>
        <w:rPr>
          <w:sz w:val="20"/>
        </w:rPr>
      </w:pPr>
      <w:r>
        <w:br w:type="column"/>
      </w:r>
      <w:r>
        <w:rPr>
          <w:spacing w:val="-2"/>
          <w:sz w:val="20"/>
        </w:rPr>
        <w:t>Contract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</w:p>
    <w:p w14:paraId="5F7783C5" w14:textId="77777777" w:rsidR="007252D7" w:rsidRDefault="007252D7">
      <w:pPr>
        <w:rPr>
          <w:sz w:val="20"/>
        </w:rPr>
        <w:sectPr w:rsidR="007252D7">
          <w:pgSz w:w="12240" w:h="15840"/>
          <w:pgMar w:top="940" w:right="280" w:bottom="1220" w:left="260" w:header="725" w:footer="1026" w:gutter="0"/>
          <w:cols w:num="2" w:space="720" w:equalWidth="0">
            <w:col w:w="3520" w:space="2828"/>
            <w:col w:w="5352"/>
          </w:cols>
        </w:sectPr>
      </w:pPr>
    </w:p>
    <w:p w14:paraId="07070C83" w14:textId="77777777" w:rsidR="007252D7" w:rsidRDefault="007252D7">
      <w:pPr>
        <w:pStyle w:val="BodyText"/>
        <w:spacing w:before="10"/>
        <w:rPr>
          <w:sz w:val="8"/>
        </w:rPr>
      </w:pPr>
    </w:p>
    <w:p w14:paraId="3477BF4E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  <w:spacing w:before="90"/>
        <w:ind w:hanging="721"/>
      </w:pPr>
      <w:bookmarkStart w:id="89" w:name="G.2.1_PACTS_II_Administrative_Contractin"/>
      <w:bookmarkStart w:id="90" w:name="_bookmark44"/>
      <w:bookmarkEnd w:id="89"/>
      <w:bookmarkEnd w:id="90"/>
      <w:r>
        <w:t>PACTS</w:t>
      </w:r>
      <w:r>
        <w:rPr>
          <w:spacing w:val="-8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Administrative</w:t>
      </w:r>
      <w:r>
        <w:rPr>
          <w:spacing w:val="-9"/>
        </w:rPr>
        <w:t xml:space="preserve"> </w:t>
      </w:r>
      <w:r>
        <w:t>Contracting</w:t>
      </w:r>
      <w:r>
        <w:rPr>
          <w:spacing w:val="-8"/>
        </w:rPr>
        <w:t xml:space="preserve"> </w:t>
      </w:r>
      <w:r>
        <w:t>Officer</w:t>
      </w:r>
      <w:r>
        <w:rPr>
          <w:spacing w:val="-11"/>
        </w:rPr>
        <w:t xml:space="preserve"> </w:t>
      </w:r>
      <w:r>
        <w:t>(ACO)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IDIQ</w:t>
      </w:r>
      <w:r>
        <w:rPr>
          <w:spacing w:val="-8"/>
        </w:rPr>
        <w:t xml:space="preserve"> </w:t>
      </w:r>
      <w:r>
        <w:t>Contract</w:t>
      </w:r>
      <w:r>
        <w:rPr>
          <w:spacing w:val="-9"/>
        </w:rPr>
        <w:t xml:space="preserve"> </w:t>
      </w:r>
      <w:r>
        <w:t>Level</w:t>
      </w:r>
    </w:p>
    <w:p w14:paraId="70F2D246" w14:textId="77777777" w:rsidR="007252D7" w:rsidRDefault="00567553">
      <w:pPr>
        <w:pStyle w:val="BodyText"/>
        <w:spacing w:before="108"/>
        <w:ind w:left="1899" w:right="1146"/>
        <w:jc w:val="both"/>
      </w:pPr>
      <w:r>
        <w:t>The PACTS II Administrative Contracting Officer (ACO) has the overall responsibility</w:t>
      </w:r>
      <w:r>
        <w:rPr>
          <w:spacing w:val="1"/>
        </w:rPr>
        <w:t xml:space="preserve"> </w:t>
      </w:r>
      <w:r>
        <w:t>for the administration of this contract. The ACO, without right of delegation, is the only</w:t>
      </w:r>
      <w:r>
        <w:rPr>
          <w:spacing w:val="1"/>
        </w:rPr>
        <w:t xml:space="preserve"> </w:t>
      </w:r>
      <w:r>
        <w:t>authorized individual to take actions on behalf of the Government to amend, modify or</w:t>
      </w:r>
      <w:r>
        <w:rPr>
          <w:spacing w:val="1"/>
        </w:rPr>
        <w:t xml:space="preserve"> </w:t>
      </w:r>
      <w:r>
        <w:t>deviate from the contract terms, conditions, requirements, specifications, details and/or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delegate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authorized representative – the Contracting Officer’s Representative. The ACO may also</w:t>
      </w:r>
      <w:r>
        <w:rPr>
          <w:spacing w:val="1"/>
        </w:rPr>
        <w:t xml:space="preserve"> </w:t>
      </w:r>
      <w:r>
        <w:t>designate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alternate</w:t>
      </w:r>
      <w:r>
        <w:rPr>
          <w:spacing w:val="-8"/>
        </w:rPr>
        <w:t xml:space="preserve"> </w:t>
      </w:r>
      <w:r>
        <w:t>Contracting</w:t>
      </w:r>
      <w:r>
        <w:rPr>
          <w:spacing w:val="-5"/>
        </w:rPr>
        <w:t xml:space="preserve"> </w:t>
      </w:r>
      <w:r>
        <w:t>Officer’s</w:t>
      </w:r>
      <w:r>
        <w:rPr>
          <w:spacing w:val="-4"/>
        </w:rPr>
        <w:t xml:space="preserve"> </w:t>
      </w:r>
      <w:r>
        <w:t>Representative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contract.</w:t>
      </w:r>
    </w:p>
    <w:p w14:paraId="2E79B773" w14:textId="77777777" w:rsidR="007252D7" w:rsidRDefault="007252D7">
      <w:pPr>
        <w:pStyle w:val="BodyText"/>
      </w:pPr>
    </w:p>
    <w:p w14:paraId="0E7F7F89" w14:textId="77777777" w:rsidR="007252D7" w:rsidRDefault="00567553">
      <w:pPr>
        <w:pStyle w:val="BodyText"/>
        <w:spacing w:before="1"/>
        <w:ind w:left="1899" w:right="1153"/>
        <w:jc w:val="both"/>
      </w:pPr>
      <w:r>
        <w:t>The</w:t>
      </w:r>
      <w:r>
        <w:rPr>
          <w:spacing w:val="1"/>
        </w:rPr>
        <w:t xml:space="preserve"> </w:t>
      </w:r>
      <w:r>
        <w:t>Contracting</w:t>
      </w:r>
      <w:r>
        <w:rPr>
          <w:spacing w:val="1"/>
        </w:rPr>
        <w:t xml:space="preserve"> </w:t>
      </w:r>
      <w:r>
        <w:t>Officer’s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Contracting Officer through</w:t>
      </w:r>
      <w:r>
        <w:rPr>
          <w:spacing w:val="60"/>
        </w:rPr>
        <w:t xml:space="preserve"> </w:t>
      </w:r>
      <w:r>
        <w:t>a written designation. A copy of the letter of designation</w:t>
      </w:r>
      <w:r>
        <w:rPr>
          <w:spacing w:val="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duties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responsibilities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Contractor,</w:t>
      </w:r>
      <w:r>
        <w:rPr>
          <w:spacing w:val="-3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request.</w:t>
      </w:r>
    </w:p>
    <w:p w14:paraId="4C4C6C8E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  <w:spacing w:line="275" w:lineRule="exact"/>
        <w:ind w:hanging="721"/>
      </w:pPr>
      <w:bookmarkStart w:id="91" w:name="G.2.2_PACTS_II_Contracting_Officer’s_Rep"/>
      <w:bookmarkStart w:id="92" w:name="_bookmark45"/>
      <w:bookmarkEnd w:id="91"/>
      <w:bookmarkEnd w:id="92"/>
      <w:r>
        <w:t>PACTS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Contracting</w:t>
      </w:r>
      <w:r>
        <w:rPr>
          <w:spacing w:val="-4"/>
        </w:rPr>
        <w:t xml:space="preserve"> </w:t>
      </w:r>
      <w:r>
        <w:t>Officer’s</w:t>
      </w:r>
      <w:r>
        <w:rPr>
          <w:spacing w:val="-2"/>
        </w:rPr>
        <w:t xml:space="preserve"> </w:t>
      </w:r>
      <w:r>
        <w:t>Representative</w:t>
      </w:r>
      <w:r>
        <w:rPr>
          <w:spacing w:val="-6"/>
        </w:rPr>
        <w:t xml:space="preserve"> </w:t>
      </w:r>
      <w:r>
        <w:t>(COR)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Manager</w:t>
      </w:r>
    </w:p>
    <w:p w14:paraId="2AED6FDC" w14:textId="77777777" w:rsidR="007252D7" w:rsidRDefault="00567553">
      <w:pPr>
        <w:spacing w:line="275" w:lineRule="exact"/>
        <w:ind w:left="1899"/>
        <w:jc w:val="both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IDIQ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Level</w:t>
      </w:r>
    </w:p>
    <w:p w14:paraId="71E91074" w14:textId="77777777" w:rsidR="007252D7" w:rsidRDefault="00567553">
      <w:pPr>
        <w:pStyle w:val="BodyText"/>
        <w:spacing w:before="170"/>
        <w:ind w:left="1899" w:right="1150"/>
        <w:jc w:val="both"/>
      </w:pPr>
      <w:r>
        <w:t>The IDIQ Contract Level Contracting Officer’s Representative &amp; Program Manager in</w:t>
      </w:r>
      <w:r>
        <w:rPr>
          <w:spacing w:val="1"/>
        </w:rPr>
        <w:t xml:space="preserve"> </w:t>
      </w:r>
      <w:r>
        <w:t>conjunction with the ACO, is responsible for the receipt and acceptance of the contract-</w:t>
      </w:r>
      <w:r>
        <w:rPr>
          <w:spacing w:val="1"/>
        </w:rPr>
        <w:t xml:space="preserve"> </w:t>
      </w:r>
      <w:r>
        <w:t>level deliverables and reports and past performance reporting for the PACTS II contracts.</w:t>
      </w:r>
      <w:r>
        <w:rPr>
          <w:spacing w:val="1"/>
        </w:rPr>
        <w:t xml:space="preserve"> </w:t>
      </w:r>
      <w:r>
        <w:t>The Program Manager also has the overall responsibility for the PACTS II program. The</w:t>
      </w:r>
      <w:r>
        <w:rPr>
          <w:spacing w:val="1"/>
        </w:rPr>
        <w:t xml:space="preserve"> </w:t>
      </w:r>
      <w:r>
        <w:t>PACTS II Program Manager is responsible for the program related activities, including</w:t>
      </w:r>
      <w:r>
        <w:rPr>
          <w:spacing w:val="1"/>
        </w:rPr>
        <w:t xml:space="preserve"> </w:t>
      </w:r>
      <w:r>
        <w:t>reporting,</w:t>
      </w:r>
      <w:r>
        <w:rPr>
          <w:spacing w:val="-1"/>
        </w:rPr>
        <w:t xml:space="preserve"> </w:t>
      </w:r>
      <w:r>
        <w:t>communications,</w:t>
      </w:r>
      <w:r>
        <w:rPr>
          <w:spacing w:val="-4"/>
        </w:rPr>
        <w:t xml:space="preserve"> </w:t>
      </w:r>
      <w:r>
        <w:t>marketing,</w:t>
      </w:r>
      <w:r>
        <w:rPr>
          <w:spacing w:val="-1"/>
        </w:rPr>
        <w:t xml:space="preserve"> </w:t>
      </w:r>
      <w:r>
        <w:t>outreach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training.</w:t>
      </w:r>
    </w:p>
    <w:p w14:paraId="15292190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</w:pPr>
      <w:bookmarkStart w:id="93" w:name="G.2.3_Contractor’s_Program_Manager"/>
      <w:bookmarkStart w:id="94" w:name="_bookmark46"/>
      <w:bookmarkEnd w:id="93"/>
      <w:bookmarkEnd w:id="94"/>
      <w:r>
        <w:rPr>
          <w:spacing w:val="-1"/>
        </w:rPr>
        <w:t>Contractor’s</w:t>
      </w:r>
      <w:r>
        <w:rPr>
          <w:spacing w:val="-5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Manager</w:t>
      </w:r>
    </w:p>
    <w:p w14:paraId="65F948AF" w14:textId="77777777" w:rsidR="007252D7" w:rsidRDefault="00567553">
      <w:pPr>
        <w:pStyle w:val="BodyText"/>
        <w:spacing w:before="108"/>
        <w:ind w:left="1899" w:right="1151"/>
        <w:jc w:val="both"/>
      </w:pPr>
      <w:r>
        <w:t>The Contractor’s Program Manager shall act as the central point of contact with the</w:t>
      </w:r>
      <w:r>
        <w:rPr>
          <w:spacing w:val="1"/>
        </w:rPr>
        <w:t xml:space="preserve"> </w:t>
      </w:r>
      <w:r>
        <w:t>Government for all program-wide technical issues, and will represent the Contractor at all</w:t>
      </w:r>
      <w:r>
        <w:rPr>
          <w:spacing w:val="-57"/>
        </w:rPr>
        <w:t xml:space="preserve"> </w:t>
      </w:r>
      <w:r>
        <w:t>post-award status meetings. The Contractor’s Program Manager shall be responsible for</w:t>
      </w:r>
      <w:r>
        <w:rPr>
          <w:spacing w:val="1"/>
        </w:rPr>
        <w:t xml:space="preserve"> </w:t>
      </w:r>
      <w:r>
        <w:t>all issue resolution, program management, and other contract support including providing</w:t>
      </w:r>
      <w:r>
        <w:rPr>
          <w:spacing w:val="-57"/>
        </w:rPr>
        <w:t xml:space="preserve"> </w:t>
      </w:r>
      <w:r>
        <w:t>comprehensive account support for the PACTS II contract. The Contractor’s Program</w:t>
      </w:r>
      <w:r>
        <w:rPr>
          <w:spacing w:val="1"/>
        </w:rPr>
        <w:t xml:space="preserve"> </w:t>
      </w:r>
      <w:r>
        <w:t>Manager is responsible for overall contract performance and shall not serve in any other</w:t>
      </w:r>
      <w:r>
        <w:rPr>
          <w:spacing w:val="1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 contract.</w:t>
      </w:r>
    </w:p>
    <w:p w14:paraId="27664455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  <w:ind w:hanging="721"/>
      </w:pPr>
      <w:bookmarkStart w:id="95" w:name="G.2.4_Task_Order_Contracting_Officer_(TO"/>
      <w:bookmarkStart w:id="96" w:name="_bookmark47"/>
      <w:bookmarkEnd w:id="95"/>
      <w:bookmarkEnd w:id="96"/>
      <w:r>
        <w:t>Task</w:t>
      </w:r>
      <w:r>
        <w:rPr>
          <w:spacing w:val="-7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Contracting</w:t>
      </w:r>
      <w:r>
        <w:rPr>
          <w:spacing w:val="-7"/>
        </w:rPr>
        <w:t xml:space="preserve"> </w:t>
      </w:r>
      <w:r>
        <w:t>Officer</w:t>
      </w:r>
      <w:r>
        <w:rPr>
          <w:spacing w:val="-10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CO)</w:t>
      </w:r>
    </w:p>
    <w:p w14:paraId="195833CB" w14:textId="77777777" w:rsidR="007252D7" w:rsidRDefault="00567553">
      <w:pPr>
        <w:pStyle w:val="BodyText"/>
        <w:spacing w:before="108"/>
        <w:ind w:left="1899" w:right="1159"/>
        <w:jc w:val="both"/>
      </w:pPr>
      <w:r>
        <w:t>Services will be ordered via TOs issued by TO COs following the ordering procedures set</w:t>
      </w:r>
      <w:r>
        <w:rPr>
          <w:spacing w:val="-57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Section G.4.</w:t>
      </w:r>
    </w:p>
    <w:p w14:paraId="67C7AE16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  <w:ind w:hanging="721"/>
      </w:pPr>
      <w:bookmarkStart w:id="97" w:name="G.2.5_Task_Order_Contracting_Officer’s_R"/>
      <w:bookmarkStart w:id="98" w:name="_bookmark48"/>
      <w:bookmarkEnd w:id="97"/>
      <w:bookmarkEnd w:id="98"/>
      <w:r>
        <w:t>Task</w:t>
      </w:r>
      <w:r>
        <w:rPr>
          <w:spacing w:val="-10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Contracting</w:t>
      </w:r>
      <w:r>
        <w:rPr>
          <w:spacing w:val="-10"/>
        </w:rPr>
        <w:t xml:space="preserve"> </w:t>
      </w:r>
      <w:r>
        <w:t>Officer’s</w:t>
      </w:r>
      <w:r>
        <w:rPr>
          <w:spacing w:val="-9"/>
        </w:rPr>
        <w:t xml:space="preserve"> </w:t>
      </w:r>
      <w:r>
        <w:t>Representative</w:t>
      </w:r>
      <w:r>
        <w:rPr>
          <w:spacing w:val="-11"/>
        </w:rPr>
        <w:t xml:space="preserve"> </w:t>
      </w:r>
      <w:r>
        <w:t>(TO</w:t>
      </w:r>
      <w:r>
        <w:rPr>
          <w:spacing w:val="-11"/>
        </w:rPr>
        <w:t xml:space="preserve"> </w:t>
      </w:r>
      <w:r>
        <w:t>COR)</w:t>
      </w:r>
    </w:p>
    <w:p w14:paraId="726E7CCC" w14:textId="77777777" w:rsidR="007252D7" w:rsidRDefault="00567553">
      <w:pPr>
        <w:pStyle w:val="BodyText"/>
        <w:spacing w:before="109"/>
        <w:ind w:left="1899" w:right="1162"/>
        <w:jc w:val="both"/>
      </w:pPr>
      <w:r>
        <w:t>TO COs may designate TO CORs for individual TOs that will be responsible for the day-</w:t>
      </w:r>
      <w:r>
        <w:rPr>
          <w:spacing w:val="-57"/>
        </w:rPr>
        <w:t xml:space="preserve"> </w:t>
      </w:r>
      <w:r>
        <w:t>to-day</w:t>
      </w:r>
      <w:r>
        <w:rPr>
          <w:spacing w:val="-9"/>
        </w:rPr>
        <w:t xml:space="preserve"> </w:t>
      </w:r>
      <w:r>
        <w:t>administration and</w:t>
      </w:r>
      <w:r>
        <w:rPr>
          <w:spacing w:val="-1"/>
        </w:rPr>
        <w:t xml:space="preserve"> </w:t>
      </w:r>
      <w:r>
        <w:t>oversight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TO.</w:t>
      </w:r>
    </w:p>
    <w:p w14:paraId="13B69327" w14:textId="77777777" w:rsidR="007252D7" w:rsidRDefault="007252D7">
      <w:pPr>
        <w:pStyle w:val="BodyText"/>
        <w:spacing w:before="11"/>
        <w:rPr>
          <w:sz w:val="23"/>
        </w:rPr>
      </w:pPr>
    </w:p>
    <w:p w14:paraId="5E37E827" w14:textId="77777777" w:rsidR="007252D7" w:rsidRDefault="00567553">
      <w:pPr>
        <w:pStyle w:val="BodyText"/>
        <w:ind w:left="1899" w:right="1152"/>
        <w:jc w:val="both"/>
      </w:pPr>
      <w:r>
        <w:t>The TO COR will represent the TO CO in the administration of technical details within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scope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TO.</w:t>
      </w:r>
      <w:r>
        <w:rPr>
          <w:spacing w:val="5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COR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also</w:t>
      </w:r>
      <w:r>
        <w:rPr>
          <w:spacing w:val="53"/>
        </w:rPr>
        <w:t xml:space="preserve"> </w:t>
      </w:r>
      <w:r>
        <w:t>responsible</w:t>
      </w:r>
      <w:r>
        <w:rPr>
          <w:spacing w:val="5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final</w:t>
      </w:r>
      <w:r>
        <w:rPr>
          <w:spacing w:val="55"/>
        </w:rPr>
        <w:t xml:space="preserve"> </w:t>
      </w:r>
      <w:r>
        <w:t>inspection</w:t>
      </w:r>
      <w:r>
        <w:rPr>
          <w:spacing w:val="51"/>
        </w:rPr>
        <w:t xml:space="preserve"> </w:t>
      </w:r>
      <w:r>
        <w:t>and</w:t>
      </w:r>
    </w:p>
    <w:p w14:paraId="21D207B9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5" w:footer="1026" w:gutter="0"/>
          <w:cols w:space="720"/>
        </w:sectPr>
      </w:pPr>
    </w:p>
    <w:p w14:paraId="117EF8BC" w14:textId="77777777" w:rsidR="007252D7" w:rsidRDefault="005000ED">
      <w:pPr>
        <w:spacing w:before="6" w:line="328" w:lineRule="auto"/>
        <w:ind w:left="8161" w:right="1112" w:firstLine="86"/>
        <w:rPr>
          <w:sz w:val="20"/>
        </w:rPr>
      </w:pPr>
      <w:r>
        <w:lastRenderedPageBreak/>
        <w:pict w14:anchorId="06BC9743">
          <v:line id="_x0000_s2072" style="position:absolute;left:0;text-align:left;z-index:-18608640;mso-position-horizontal-relative:page" from="71.3pt,15.3pt" to="542.2pt,15.3pt" strokecolor="teal" strokeweight=".82pt">
            <w10:wrap anchorx="page"/>
          </v:line>
        </w:pict>
      </w:r>
      <w:r w:rsidR="00567553">
        <w:rPr>
          <w:spacing w:val="-2"/>
          <w:sz w:val="20"/>
        </w:rPr>
        <w:t>Contract</w:t>
      </w:r>
      <w:r w:rsidR="00567553">
        <w:rPr>
          <w:spacing w:val="-11"/>
          <w:sz w:val="20"/>
        </w:rPr>
        <w:t xml:space="preserve"> </w:t>
      </w:r>
      <w:r w:rsidR="00567553">
        <w:rPr>
          <w:spacing w:val="-1"/>
          <w:sz w:val="20"/>
        </w:rPr>
        <w:t>Administration</w:t>
      </w:r>
      <w:r w:rsidR="00567553">
        <w:rPr>
          <w:spacing w:val="-12"/>
          <w:sz w:val="20"/>
        </w:rPr>
        <w:t xml:space="preserve"> </w:t>
      </w:r>
      <w:r w:rsidR="00567553">
        <w:rPr>
          <w:spacing w:val="-1"/>
          <w:sz w:val="20"/>
        </w:rPr>
        <w:t>Data</w:t>
      </w:r>
      <w:r w:rsidR="00567553">
        <w:rPr>
          <w:spacing w:val="-47"/>
          <w:sz w:val="20"/>
        </w:rPr>
        <w:t xml:space="preserve"> </w:t>
      </w:r>
      <w:r w:rsidR="00567553">
        <w:rPr>
          <w:spacing w:val="-2"/>
          <w:sz w:val="20"/>
        </w:rPr>
        <w:t>Contract</w:t>
      </w:r>
      <w:r w:rsidR="00567553">
        <w:rPr>
          <w:spacing w:val="-12"/>
          <w:sz w:val="20"/>
        </w:rPr>
        <w:t xml:space="preserve"> </w:t>
      </w:r>
      <w:r w:rsidR="00567553">
        <w:rPr>
          <w:spacing w:val="-1"/>
          <w:sz w:val="20"/>
        </w:rPr>
        <w:t>Administration</w:t>
      </w:r>
      <w:r w:rsidR="00567553">
        <w:rPr>
          <w:spacing w:val="-12"/>
          <w:sz w:val="20"/>
        </w:rPr>
        <w:t xml:space="preserve"> </w:t>
      </w:r>
      <w:r w:rsidR="00567553">
        <w:rPr>
          <w:spacing w:val="-1"/>
          <w:sz w:val="20"/>
        </w:rPr>
        <w:t>Data</w:t>
      </w:r>
    </w:p>
    <w:p w14:paraId="4F19046F" w14:textId="77777777" w:rsidR="007252D7" w:rsidRDefault="00567553">
      <w:pPr>
        <w:pStyle w:val="BodyText"/>
        <w:spacing w:before="139"/>
        <w:ind w:left="1899" w:right="1149"/>
        <w:jc w:val="both"/>
      </w:pPr>
      <w:r>
        <w:t>acceptance of all TO deliverables and reports, and such other responsibilities as may 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60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representations or commitments of any kind on behalf of the TO CO or the Government.</w:t>
      </w:r>
      <w:r>
        <w:rPr>
          <w:spacing w:val="1"/>
        </w:rPr>
        <w:t xml:space="preserve"> </w:t>
      </w:r>
      <w:r>
        <w:t>The TO COR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 have authority to</w:t>
      </w:r>
      <w:r>
        <w:rPr>
          <w:spacing w:val="1"/>
        </w:rPr>
        <w:t xml:space="preserve"> </w:t>
      </w:r>
      <w:r>
        <w:t>alter the Contractor’s obligations</w:t>
      </w:r>
      <w:r>
        <w:rPr>
          <w:spacing w:val="1"/>
        </w:rPr>
        <w:t xml:space="preserve"> </w:t>
      </w:r>
      <w:r>
        <w:t>or to</w:t>
      </w:r>
      <w:r>
        <w:rPr>
          <w:spacing w:val="60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specifications, price, terms or conditions. If, as a</w:t>
      </w:r>
      <w:r>
        <w:rPr>
          <w:spacing w:val="1"/>
        </w:rPr>
        <w:t xml:space="preserve"> </w:t>
      </w:r>
      <w:r>
        <w:t>result of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discussions, it is desirable to modify TO obligations or the specification, changes will be</w:t>
      </w:r>
      <w:r>
        <w:rPr>
          <w:spacing w:val="1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in writing</w:t>
      </w:r>
      <w:r>
        <w:rPr>
          <w:spacing w:val="-5"/>
        </w:rPr>
        <w:t xml:space="preserve"> </w:t>
      </w:r>
      <w:r>
        <w:t>and signed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CO.</w:t>
      </w:r>
    </w:p>
    <w:p w14:paraId="0DCC02C0" w14:textId="77777777" w:rsidR="007252D7" w:rsidRDefault="00567553">
      <w:pPr>
        <w:pStyle w:val="Heading2"/>
        <w:numPr>
          <w:ilvl w:val="1"/>
          <w:numId w:val="34"/>
        </w:numPr>
        <w:tabs>
          <w:tab w:val="left" w:pos="2139"/>
          <w:tab w:val="left" w:pos="2140"/>
        </w:tabs>
        <w:ind w:left="2140" w:hanging="961"/>
        <w:jc w:val="both"/>
      </w:pPr>
      <w:bookmarkStart w:id="99" w:name="G.3_Ordering_–_By_Designated_Ordering_Of"/>
      <w:bookmarkStart w:id="100" w:name="_bookmark49"/>
      <w:bookmarkEnd w:id="99"/>
      <w:bookmarkEnd w:id="100"/>
      <w:r>
        <w:t>Ordering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Designated</w:t>
      </w:r>
      <w:r>
        <w:rPr>
          <w:spacing w:val="-8"/>
        </w:rPr>
        <w:t xml:space="preserve"> </w:t>
      </w:r>
      <w:r>
        <w:t>Ordering</w:t>
      </w:r>
      <w:r>
        <w:rPr>
          <w:spacing w:val="-11"/>
        </w:rPr>
        <w:t xml:space="preserve"> </w:t>
      </w:r>
      <w:r>
        <w:t>Official</w:t>
      </w:r>
    </w:p>
    <w:p w14:paraId="66922CDB" w14:textId="77777777" w:rsidR="007252D7" w:rsidRDefault="00567553">
      <w:pPr>
        <w:pStyle w:val="BodyText"/>
        <w:spacing w:before="108"/>
        <w:ind w:left="1179" w:right="1153"/>
        <w:jc w:val="both"/>
      </w:pPr>
      <w:r>
        <w:t>The TO CO will order services to be furnished under this contract by issuing TOs on Optional</w:t>
      </w:r>
      <w:r>
        <w:rPr>
          <w:spacing w:val="1"/>
        </w:rPr>
        <w:t xml:space="preserve"> </w:t>
      </w:r>
      <w:r>
        <w:t>Form 347, or an agency prescribed form, within the contract ordering period. This contract shall</w:t>
      </w:r>
      <w:r>
        <w:rPr>
          <w:spacing w:val="1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precedent in the</w:t>
      </w:r>
      <w:r>
        <w:rPr>
          <w:spacing w:val="-2"/>
        </w:rPr>
        <w:t xml:space="preserve"> </w:t>
      </w:r>
      <w:r>
        <w:t>event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conflict with any</w:t>
      </w:r>
      <w:r>
        <w:rPr>
          <w:spacing w:val="-9"/>
        </w:rPr>
        <w:t xml:space="preserve"> </w:t>
      </w:r>
      <w:r>
        <w:t>TO.</w:t>
      </w:r>
    </w:p>
    <w:p w14:paraId="10CFB4BD" w14:textId="77777777" w:rsidR="007252D7" w:rsidRDefault="00567553">
      <w:pPr>
        <w:pStyle w:val="Heading2"/>
        <w:numPr>
          <w:ilvl w:val="2"/>
          <w:numId w:val="34"/>
        </w:numPr>
        <w:tabs>
          <w:tab w:val="left" w:pos="2620"/>
        </w:tabs>
        <w:ind w:hanging="721"/>
      </w:pPr>
      <w:bookmarkStart w:id="101" w:name="G.3.1_Direct_Ordering"/>
      <w:bookmarkStart w:id="102" w:name="_bookmark50"/>
      <w:bookmarkEnd w:id="101"/>
      <w:bookmarkEnd w:id="102"/>
      <w:r>
        <w:rPr>
          <w:spacing w:val="-1"/>
        </w:rPr>
        <w:t>Direct</w:t>
      </w:r>
      <w:r>
        <w:rPr>
          <w:spacing w:val="-14"/>
        </w:rPr>
        <w:t xml:space="preserve"> </w:t>
      </w:r>
      <w:r>
        <w:t>Ordering</w:t>
      </w:r>
    </w:p>
    <w:p w14:paraId="0B556EB6" w14:textId="77777777" w:rsidR="007252D7" w:rsidRDefault="00567553">
      <w:pPr>
        <w:pStyle w:val="BodyText"/>
        <w:spacing w:before="108"/>
        <w:ind w:left="1899"/>
        <w:jc w:val="both"/>
      </w:pPr>
      <w:r>
        <w:t>PACTS</w:t>
      </w:r>
      <w:r>
        <w:rPr>
          <w:spacing w:val="25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ordered</w:t>
      </w:r>
      <w:r>
        <w:rPr>
          <w:spacing w:val="2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issuance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TOs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accordance</w:t>
      </w:r>
      <w:r>
        <w:rPr>
          <w:spacing w:val="22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Section</w:t>
      </w:r>
    </w:p>
    <w:p w14:paraId="6784EA7F" w14:textId="77777777" w:rsidR="007252D7" w:rsidRDefault="00567553">
      <w:pPr>
        <w:pStyle w:val="ListParagraph"/>
        <w:numPr>
          <w:ilvl w:val="1"/>
          <w:numId w:val="34"/>
        </w:numPr>
        <w:tabs>
          <w:tab w:val="left" w:pos="2383"/>
        </w:tabs>
        <w:ind w:left="1899" w:right="1153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Procedures,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52.216-18</w:t>
      </w:r>
      <w:r>
        <w:rPr>
          <w:spacing w:val="1"/>
          <w:sz w:val="24"/>
        </w:rPr>
        <w:t xml:space="preserve"> </w:t>
      </w:r>
      <w:r>
        <w:rPr>
          <w:sz w:val="24"/>
        </w:rPr>
        <w:t>Ordering,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52.216-19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57"/>
          <w:sz w:val="24"/>
        </w:rPr>
        <w:t xml:space="preserve"> </w:t>
      </w:r>
      <w:r>
        <w:rPr>
          <w:sz w:val="24"/>
        </w:rPr>
        <w:t>Limitations. TO COs may directly place task orders under the contract to obtain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 TO CO will be responsible for the issuance, administration, reporting, payment and</w:t>
      </w:r>
      <w:r>
        <w:rPr>
          <w:spacing w:val="1"/>
          <w:sz w:val="24"/>
        </w:rPr>
        <w:t xml:space="preserve"> </w:t>
      </w:r>
      <w:r>
        <w:rPr>
          <w:sz w:val="24"/>
        </w:rPr>
        <w:t>closeout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(See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G.4).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TOs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 contract.</w:t>
      </w:r>
    </w:p>
    <w:p w14:paraId="7124F4AF" w14:textId="77777777" w:rsidR="007252D7" w:rsidRDefault="007252D7">
      <w:pPr>
        <w:pStyle w:val="BodyText"/>
      </w:pPr>
    </w:p>
    <w:p w14:paraId="31CBC2A7" w14:textId="77777777" w:rsidR="007252D7" w:rsidRDefault="00567553">
      <w:pPr>
        <w:pStyle w:val="BodyText"/>
        <w:ind w:left="1900" w:right="1149"/>
        <w:jc w:val="both"/>
      </w:pPr>
      <w:r>
        <w:t>In no event will a TO change the requirements of the PACTS II contract.</w:t>
      </w:r>
      <w:r>
        <w:rPr>
          <w:spacing w:val="1"/>
        </w:rPr>
        <w:t xml:space="preserve"> </w:t>
      </w:r>
      <w:r>
        <w:t>Should there be</w:t>
      </w:r>
      <w:r>
        <w:rPr>
          <w:spacing w:val="-57"/>
        </w:rPr>
        <w:t xml:space="preserve"> </w:t>
      </w:r>
      <w:r>
        <w:t>a need to change the contract, the TO CO shall advise/consult with the PACTS II ACO. If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 required,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modification</w:t>
      </w:r>
      <w:r>
        <w:rPr>
          <w:spacing w:val="-4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issued</w:t>
      </w:r>
      <w:r>
        <w:rPr>
          <w:spacing w:val="-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ACO.</w:t>
      </w:r>
    </w:p>
    <w:p w14:paraId="70F75BDA" w14:textId="77777777" w:rsidR="007252D7" w:rsidRDefault="00567553">
      <w:pPr>
        <w:pStyle w:val="Heading2"/>
        <w:spacing w:before="190"/>
        <w:ind w:firstLine="0"/>
      </w:pPr>
      <w:bookmarkStart w:id="103" w:name="G.3.2_Special_Contract_Administration_Re"/>
      <w:bookmarkStart w:id="104" w:name="_bookmark51"/>
      <w:bookmarkEnd w:id="103"/>
      <w:bookmarkEnd w:id="104"/>
      <w:r>
        <w:t>G.3.2</w:t>
      </w:r>
      <w:r>
        <w:rPr>
          <w:spacing w:val="103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p</w:t>
      </w:r>
      <w:r>
        <w:rPr>
          <w:spacing w:val="-9"/>
        </w:rPr>
        <w:t xml:space="preserve"> </w:t>
      </w:r>
      <w:proofErr w:type="spellStart"/>
      <w:r>
        <w:rPr>
          <w:spacing w:val="36"/>
        </w:rPr>
        <w:t>eci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</w:t>
      </w:r>
      <w:r>
        <w:rPr>
          <w:spacing w:val="44"/>
        </w:rPr>
        <w:t xml:space="preserve"> </w:t>
      </w:r>
      <w:r>
        <w:t>Contract</w:t>
      </w:r>
      <w:r>
        <w:rPr>
          <w:spacing w:val="-10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Responsibilities</w:t>
      </w:r>
    </w:p>
    <w:p w14:paraId="5C8BBC92" w14:textId="77777777" w:rsidR="007252D7" w:rsidRDefault="00567553">
      <w:pPr>
        <w:pStyle w:val="BodyText"/>
        <w:spacing w:before="112" w:line="237" w:lineRule="auto"/>
        <w:ind w:left="1900" w:right="1200"/>
        <w:jc w:val="both"/>
      </w:pPr>
      <w:r>
        <w:t>Each TO CO utilizing PACTS II has the primary responsibility for the administration of</w:t>
      </w:r>
      <w:r>
        <w:rPr>
          <w:spacing w:val="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 places 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Contractor.</w:t>
      </w:r>
    </w:p>
    <w:p w14:paraId="77CE08F9" w14:textId="77777777" w:rsidR="007252D7" w:rsidRDefault="007252D7">
      <w:pPr>
        <w:pStyle w:val="BodyText"/>
        <w:spacing w:before="1"/>
      </w:pPr>
    </w:p>
    <w:p w14:paraId="363B33CA" w14:textId="77777777" w:rsidR="007252D7" w:rsidRDefault="00567553">
      <w:pPr>
        <w:pStyle w:val="ListParagraph"/>
        <w:numPr>
          <w:ilvl w:val="0"/>
          <w:numId w:val="33"/>
        </w:numPr>
        <w:tabs>
          <w:tab w:val="left" w:pos="2260"/>
        </w:tabs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</w:t>
      </w:r>
      <w:r>
        <w:rPr>
          <w:spacing w:val="-5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3"/>
          <w:sz w:val="24"/>
        </w:rPr>
        <w:t xml:space="preserve"> </w:t>
      </w:r>
      <w:r>
        <w:rPr>
          <w:sz w:val="24"/>
        </w:rPr>
        <w:t>for:</w:t>
      </w:r>
    </w:p>
    <w:p w14:paraId="183EA5A0" w14:textId="77777777" w:rsidR="007252D7" w:rsidRDefault="007252D7">
      <w:pPr>
        <w:pStyle w:val="BodyText"/>
      </w:pPr>
    </w:p>
    <w:p w14:paraId="3664AB6A" w14:textId="77777777" w:rsidR="007252D7" w:rsidRDefault="00567553">
      <w:pPr>
        <w:pStyle w:val="ListParagraph"/>
        <w:numPr>
          <w:ilvl w:val="0"/>
          <w:numId w:val="32"/>
        </w:numPr>
        <w:tabs>
          <w:tab w:val="left" w:pos="2260"/>
        </w:tabs>
        <w:rPr>
          <w:sz w:val="24"/>
        </w:rPr>
      </w:pPr>
      <w:r>
        <w:rPr>
          <w:sz w:val="24"/>
        </w:rPr>
        <w:t>Ensuring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TOs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scope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contract;</w:t>
      </w:r>
    </w:p>
    <w:p w14:paraId="4F10D580" w14:textId="77777777" w:rsidR="007252D7" w:rsidRDefault="00567553">
      <w:pPr>
        <w:pStyle w:val="ListParagraph"/>
        <w:numPr>
          <w:ilvl w:val="0"/>
          <w:numId w:val="32"/>
        </w:numPr>
        <w:tabs>
          <w:tab w:val="left" w:pos="2260"/>
        </w:tabs>
        <w:rPr>
          <w:sz w:val="24"/>
        </w:rPr>
      </w:pPr>
      <w:r>
        <w:rPr>
          <w:sz w:val="24"/>
        </w:rPr>
        <w:t>Administering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final</w:t>
      </w:r>
      <w:r>
        <w:rPr>
          <w:spacing w:val="-6"/>
          <w:sz w:val="24"/>
        </w:rPr>
        <w:t xml:space="preserve"> </w:t>
      </w:r>
      <w:r>
        <w:rPr>
          <w:sz w:val="24"/>
        </w:rPr>
        <w:t>closeout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TOs;</w:t>
      </w:r>
    </w:p>
    <w:p w14:paraId="53DB8117" w14:textId="77777777" w:rsidR="007252D7" w:rsidRDefault="00567553">
      <w:pPr>
        <w:pStyle w:val="ListParagraph"/>
        <w:numPr>
          <w:ilvl w:val="0"/>
          <w:numId w:val="32"/>
        </w:numPr>
        <w:tabs>
          <w:tab w:val="left" w:pos="2260"/>
        </w:tabs>
        <w:spacing w:before="1"/>
        <w:ind w:right="1210"/>
        <w:rPr>
          <w:sz w:val="24"/>
        </w:rPr>
      </w:pPr>
      <w:r>
        <w:rPr>
          <w:sz w:val="24"/>
        </w:rPr>
        <w:t>Performing</w:t>
      </w:r>
      <w:r>
        <w:rPr>
          <w:spacing w:val="-3"/>
          <w:sz w:val="24"/>
        </w:rPr>
        <w:t xml:space="preserve"> </w:t>
      </w:r>
      <w:r>
        <w:rPr>
          <w:sz w:val="24"/>
        </w:rPr>
        <w:t>(in</w:t>
      </w:r>
      <w:r>
        <w:rPr>
          <w:spacing w:val="5"/>
          <w:sz w:val="24"/>
        </w:rPr>
        <w:t xml:space="preserve"> </w:t>
      </w:r>
      <w:r>
        <w:rPr>
          <w:sz w:val="24"/>
        </w:rPr>
        <w:t>conjunction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COR)</w:t>
      </w:r>
      <w:r>
        <w:rPr>
          <w:spacing w:val="-1"/>
          <w:sz w:val="24"/>
        </w:rPr>
        <w:t xml:space="preserve"> </w:t>
      </w:r>
      <w:r>
        <w:rPr>
          <w:sz w:val="24"/>
        </w:rPr>
        <w:t>inspection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acceptance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rejection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equipment/services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Contractor;</w:t>
      </w:r>
      <w:r>
        <w:rPr>
          <w:spacing w:val="-1"/>
          <w:sz w:val="24"/>
        </w:rPr>
        <w:t xml:space="preserve"> </w:t>
      </w:r>
      <w:r>
        <w:rPr>
          <w:sz w:val="24"/>
        </w:rPr>
        <w:t>and,</w:t>
      </w:r>
    </w:p>
    <w:p w14:paraId="26F43748" w14:textId="77777777" w:rsidR="007252D7" w:rsidRDefault="00567553">
      <w:pPr>
        <w:pStyle w:val="ListParagraph"/>
        <w:numPr>
          <w:ilvl w:val="0"/>
          <w:numId w:val="32"/>
        </w:numPr>
        <w:tabs>
          <w:tab w:val="left" w:pos="2260"/>
        </w:tabs>
        <w:rPr>
          <w:sz w:val="24"/>
        </w:rPr>
      </w:pPr>
      <w:r>
        <w:rPr>
          <w:sz w:val="24"/>
        </w:rPr>
        <w:t>Making</w:t>
      </w:r>
      <w:r>
        <w:rPr>
          <w:spacing w:val="-11"/>
          <w:sz w:val="24"/>
        </w:rPr>
        <w:t xml:space="preserve"> </w:t>
      </w:r>
      <w:r>
        <w:rPr>
          <w:sz w:val="24"/>
        </w:rPr>
        <w:t>payment,</w:t>
      </w:r>
      <w:r>
        <w:rPr>
          <w:spacing w:val="-7"/>
          <w:sz w:val="24"/>
        </w:rPr>
        <w:t xml:space="preserve"> </w:t>
      </w:r>
      <w:r>
        <w:rPr>
          <w:sz w:val="24"/>
        </w:rPr>
        <w:t>withholds,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partial</w:t>
      </w:r>
      <w:r>
        <w:rPr>
          <w:spacing w:val="-6"/>
          <w:sz w:val="24"/>
        </w:rPr>
        <w:t xml:space="preserve"> </w:t>
      </w:r>
      <w:r>
        <w:rPr>
          <w:sz w:val="24"/>
        </w:rPr>
        <w:t>payment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invoices.</w:t>
      </w:r>
    </w:p>
    <w:p w14:paraId="01F99C87" w14:textId="77777777" w:rsidR="007252D7" w:rsidRDefault="007252D7">
      <w:pPr>
        <w:pStyle w:val="BodyText"/>
        <w:spacing w:before="11"/>
        <w:rPr>
          <w:sz w:val="23"/>
        </w:rPr>
      </w:pPr>
    </w:p>
    <w:p w14:paraId="5FF69293" w14:textId="77777777" w:rsidR="007252D7" w:rsidRDefault="00567553">
      <w:pPr>
        <w:pStyle w:val="ListParagraph"/>
        <w:numPr>
          <w:ilvl w:val="0"/>
          <w:numId w:val="33"/>
        </w:numPr>
        <w:tabs>
          <w:tab w:val="left" w:pos="2353"/>
          <w:tab w:val="left" w:pos="2354"/>
        </w:tabs>
        <w:ind w:left="1900" w:right="1211" w:firstLine="0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PACTS</w:t>
      </w:r>
      <w:r>
        <w:rPr>
          <w:spacing w:val="38"/>
          <w:sz w:val="24"/>
        </w:rPr>
        <w:t xml:space="preserve"> </w:t>
      </w:r>
      <w:r>
        <w:rPr>
          <w:sz w:val="24"/>
        </w:rPr>
        <w:t>II</w:t>
      </w:r>
      <w:r>
        <w:rPr>
          <w:spacing w:val="25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3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30"/>
          <w:sz w:val="24"/>
        </w:rPr>
        <w:t xml:space="preserve"> </w:t>
      </w:r>
      <w:r>
        <w:rPr>
          <w:sz w:val="24"/>
        </w:rPr>
        <w:t>Officer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responsible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overall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closeout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contract,</w:t>
      </w:r>
      <w:r>
        <w:rPr>
          <w:spacing w:val="-2"/>
          <w:sz w:val="24"/>
        </w:rPr>
        <w:t xml:space="preserve"> </w:t>
      </w:r>
      <w:r>
        <w:rPr>
          <w:sz w:val="24"/>
        </w:rPr>
        <w:t>and,</w:t>
      </w:r>
      <w:r>
        <w:rPr>
          <w:spacing w:val="-6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necessary,</w:t>
      </w:r>
      <w:r>
        <w:rPr>
          <w:spacing w:val="-1"/>
          <w:sz w:val="24"/>
        </w:rPr>
        <w:t xml:space="preserve"> </w:t>
      </w:r>
      <w:r>
        <w:rPr>
          <w:sz w:val="24"/>
        </w:rPr>
        <w:t>shall:</w:t>
      </w:r>
    </w:p>
    <w:p w14:paraId="1161FFB4" w14:textId="77777777" w:rsidR="007252D7" w:rsidRDefault="007252D7">
      <w:pPr>
        <w:pStyle w:val="BodyText"/>
      </w:pPr>
    </w:p>
    <w:p w14:paraId="779B4EE4" w14:textId="77777777" w:rsidR="007252D7" w:rsidRDefault="00567553">
      <w:pPr>
        <w:pStyle w:val="ListParagraph"/>
        <w:numPr>
          <w:ilvl w:val="0"/>
          <w:numId w:val="31"/>
        </w:numPr>
        <w:tabs>
          <w:tab w:val="left" w:pos="2260"/>
        </w:tabs>
        <w:rPr>
          <w:sz w:val="24"/>
        </w:rPr>
      </w:pPr>
      <w:r>
        <w:rPr>
          <w:sz w:val="24"/>
        </w:rPr>
        <w:t>Provide</w:t>
      </w:r>
      <w:r>
        <w:rPr>
          <w:spacing w:val="-11"/>
          <w:sz w:val="24"/>
        </w:rPr>
        <w:t xml:space="preserve"> </w:t>
      </w:r>
      <w:r>
        <w:rPr>
          <w:sz w:val="24"/>
        </w:rPr>
        <w:t>scope</w:t>
      </w:r>
      <w:r>
        <w:rPr>
          <w:spacing w:val="-9"/>
          <w:sz w:val="24"/>
        </w:rPr>
        <w:t xml:space="preserve"> </w:t>
      </w:r>
      <w:r>
        <w:rPr>
          <w:sz w:val="24"/>
        </w:rPr>
        <w:t>oversight;</w:t>
      </w:r>
    </w:p>
    <w:p w14:paraId="1C2E6B01" w14:textId="77777777" w:rsidR="007252D7" w:rsidRDefault="00567553">
      <w:pPr>
        <w:pStyle w:val="ListParagraph"/>
        <w:numPr>
          <w:ilvl w:val="0"/>
          <w:numId w:val="31"/>
        </w:numPr>
        <w:tabs>
          <w:tab w:val="left" w:pos="2260"/>
        </w:tabs>
        <w:rPr>
          <w:sz w:val="24"/>
        </w:rPr>
      </w:pPr>
      <w:r>
        <w:rPr>
          <w:sz w:val="24"/>
        </w:rPr>
        <w:t>Serve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liaison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Contractor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Department;</w:t>
      </w:r>
    </w:p>
    <w:p w14:paraId="3BCBC7AD" w14:textId="77777777" w:rsidR="007252D7" w:rsidRDefault="00567553">
      <w:pPr>
        <w:pStyle w:val="ListParagraph"/>
        <w:numPr>
          <w:ilvl w:val="0"/>
          <w:numId w:val="31"/>
        </w:numPr>
        <w:tabs>
          <w:tab w:val="left" w:pos="2260"/>
        </w:tabs>
        <w:rPr>
          <w:sz w:val="24"/>
        </w:rPr>
      </w:pPr>
      <w:r>
        <w:rPr>
          <w:sz w:val="24"/>
        </w:rPr>
        <w:t>Ensure</w:t>
      </w:r>
      <w:r>
        <w:rPr>
          <w:spacing w:val="-10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contract</w:t>
      </w:r>
      <w:r>
        <w:rPr>
          <w:spacing w:val="-9"/>
          <w:sz w:val="24"/>
        </w:rPr>
        <w:t xml:space="preserve"> </w:t>
      </w:r>
      <w:r>
        <w:rPr>
          <w:sz w:val="24"/>
        </w:rPr>
        <w:t>requirements;</w:t>
      </w:r>
    </w:p>
    <w:p w14:paraId="13B8082C" w14:textId="77777777" w:rsidR="007252D7" w:rsidRDefault="00567553">
      <w:pPr>
        <w:pStyle w:val="ListParagraph"/>
        <w:numPr>
          <w:ilvl w:val="0"/>
          <w:numId w:val="31"/>
        </w:numPr>
        <w:tabs>
          <w:tab w:val="left" w:pos="2260"/>
        </w:tabs>
        <w:ind w:right="1219"/>
        <w:rPr>
          <w:sz w:val="24"/>
        </w:rPr>
      </w:pPr>
      <w:r>
        <w:rPr>
          <w:sz w:val="24"/>
        </w:rPr>
        <w:t>Issue the Contracting Officer's final decision and handle all contract-level contractual</w:t>
      </w:r>
      <w:r>
        <w:rPr>
          <w:spacing w:val="-57"/>
          <w:sz w:val="24"/>
        </w:rPr>
        <w:t xml:space="preserve"> </w:t>
      </w:r>
      <w:r>
        <w:rPr>
          <w:sz w:val="24"/>
        </w:rPr>
        <w:t>disputes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Disputes</w:t>
      </w:r>
      <w:r>
        <w:rPr>
          <w:spacing w:val="-1"/>
          <w:sz w:val="24"/>
        </w:rPr>
        <w:t xml:space="preserve"> </w:t>
      </w:r>
      <w:r>
        <w:rPr>
          <w:sz w:val="24"/>
        </w:rPr>
        <w:t>Act; and</w:t>
      </w:r>
    </w:p>
    <w:p w14:paraId="161E4F09" w14:textId="77777777" w:rsidR="007252D7" w:rsidRDefault="007252D7">
      <w:pPr>
        <w:rPr>
          <w:sz w:val="24"/>
        </w:rPr>
        <w:sectPr w:rsidR="007252D7">
          <w:pgSz w:w="12240" w:h="15840"/>
          <w:pgMar w:top="940" w:right="280" w:bottom="1220" w:left="260" w:header="725" w:footer="1026" w:gutter="0"/>
          <w:cols w:space="720"/>
        </w:sectPr>
      </w:pPr>
    </w:p>
    <w:p w14:paraId="23CAD7F3" w14:textId="77777777" w:rsidR="007252D7" w:rsidRDefault="007252D7">
      <w:pPr>
        <w:pStyle w:val="BodyText"/>
        <w:spacing w:before="5"/>
        <w:rPr>
          <w:sz w:val="21"/>
        </w:rPr>
      </w:pPr>
    </w:p>
    <w:p w14:paraId="37CB4A4A" w14:textId="77777777" w:rsidR="007252D7" w:rsidRDefault="00567553">
      <w:pPr>
        <w:pStyle w:val="ListParagraph"/>
        <w:numPr>
          <w:ilvl w:val="0"/>
          <w:numId w:val="31"/>
        </w:numPr>
        <w:tabs>
          <w:tab w:val="left" w:pos="2260"/>
        </w:tabs>
        <w:rPr>
          <w:sz w:val="24"/>
        </w:rPr>
      </w:pPr>
      <w:r>
        <w:rPr>
          <w:sz w:val="24"/>
        </w:rPr>
        <w:t>Place</w:t>
      </w:r>
      <w:r>
        <w:rPr>
          <w:spacing w:val="-10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contract</w:t>
      </w:r>
      <w:r>
        <w:rPr>
          <w:spacing w:val="-9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-9"/>
          <w:sz w:val="24"/>
        </w:rPr>
        <w:t xml:space="preserve"> </w:t>
      </w:r>
      <w:r>
        <w:rPr>
          <w:sz w:val="24"/>
        </w:rPr>
        <w:t>against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Contract.</w:t>
      </w:r>
    </w:p>
    <w:p w14:paraId="0CEDB787" w14:textId="77777777" w:rsidR="007252D7" w:rsidRDefault="00567553">
      <w:pPr>
        <w:spacing w:before="6"/>
        <w:ind w:left="919"/>
        <w:rPr>
          <w:sz w:val="20"/>
        </w:rPr>
      </w:pPr>
      <w:r>
        <w:br w:type="column"/>
      </w:r>
      <w:r>
        <w:rPr>
          <w:spacing w:val="-2"/>
          <w:sz w:val="20"/>
        </w:rPr>
        <w:t>Contract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</w:p>
    <w:p w14:paraId="16A663D4" w14:textId="77777777" w:rsidR="007252D7" w:rsidRDefault="007252D7">
      <w:pPr>
        <w:rPr>
          <w:sz w:val="20"/>
        </w:rPr>
        <w:sectPr w:rsidR="007252D7">
          <w:pgSz w:w="12240" w:h="15840"/>
          <w:pgMar w:top="940" w:right="280" w:bottom="1220" w:left="260" w:header="725" w:footer="1026" w:gutter="0"/>
          <w:cols w:num="2" w:space="720" w:equalWidth="0">
            <w:col w:w="7289" w:space="40"/>
            <w:col w:w="4371"/>
          </w:cols>
        </w:sectPr>
      </w:pPr>
    </w:p>
    <w:p w14:paraId="08506ED2" w14:textId="77777777" w:rsidR="007252D7" w:rsidRDefault="007252D7">
      <w:pPr>
        <w:pStyle w:val="BodyText"/>
        <w:spacing w:before="9"/>
        <w:rPr>
          <w:sz w:val="15"/>
        </w:rPr>
      </w:pPr>
    </w:p>
    <w:p w14:paraId="10B8279D" w14:textId="77777777" w:rsidR="007252D7" w:rsidRDefault="00567553">
      <w:pPr>
        <w:pStyle w:val="BodyText"/>
        <w:spacing w:before="90"/>
        <w:ind w:left="1900" w:right="1156"/>
        <w:jc w:val="both"/>
      </w:pPr>
      <w:r>
        <w:t>Unless otherwise delegated, only the PACTS II Administrative Contracting Officer, as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G.2, has</w:t>
      </w:r>
      <w:r>
        <w:rPr>
          <w:spacing w:val="-1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whole.</w:t>
      </w:r>
    </w:p>
    <w:p w14:paraId="03D463CB" w14:textId="77777777" w:rsidR="007252D7" w:rsidRDefault="00567553">
      <w:pPr>
        <w:pStyle w:val="Heading2"/>
        <w:numPr>
          <w:ilvl w:val="1"/>
          <w:numId w:val="30"/>
        </w:numPr>
        <w:tabs>
          <w:tab w:val="left" w:pos="1900"/>
        </w:tabs>
        <w:ind w:hanging="721"/>
      </w:pPr>
      <w:bookmarkStart w:id="105" w:name="G.4_Task_Order_(TO)_Procedures"/>
      <w:bookmarkStart w:id="106" w:name="_bookmark52"/>
      <w:bookmarkEnd w:id="105"/>
      <w:bookmarkEnd w:id="106"/>
      <w:r>
        <w:t>Task</w:t>
      </w:r>
      <w:r>
        <w:rPr>
          <w:spacing w:val="-8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(TO)</w:t>
      </w:r>
      <w:r>
        <w:rPr>
          <w:spacing w:val="-11"/>
        </w:rPr>
        <w:t xml:space="preserve"> </w:t>
      </w:r>
      <w:r>
        <w:t>Procedures</w:t>
      </w:r>
    </w:p>
    <w:p w14:paraId="0605073D" w14:textId="77777777" w:rsidR="007252D7" w:rsidRDefault="00567553">
      <w:pPr>
        <w:pStyle w:val="BodyText"/>
        <w:spacing w:before="108"/>
        <w:ind w:left="1179" w:right="1150"/>
        <w:jc w:val="both"/>
      </w:pPr>
      <w:r>
        <w:t>The Contractor’s services shall be obtained on an as-needed basis (i.e., through the issuance of</w:t>
      </w:r>
      <w:r>
        <w:rPr>
          <w:spacing w:val="1"/>
        </w:rPr>
        <w:t xml:space="preserve"> </w:t>
      </w:r>
      <w:r>
        <w:t>TOs). The Contractor shall perform the required effort for these services, within the CONUS,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contract.</w:t>
      </w:r>
    </w:p>
    <w:p w14:paraId="09F3743F" w14:textId="77777777" w:rsidR="007252D7" w:rsidRDefault="007252D7">
      <w:pPr>
        <w:pStyle w:val="BodyText"/>
      </w:pPr>
    </w:p>
    <w:p w14:paraId="5BBF5A7E" w14:textId="77777777" w:rsidR="007252D7" w:rsidRDefault="00567553">
      <w:pPr>
        <w:pStyle w:val="BodyText"/>
        <w:ind w:left="1180" w:right="1151"/>
        <w:jc w:val="both"/>
      </w:pPr>
      <w:r>
        <w:t>The following defines the process by which fair opportunity will be afforded and how a TO will</w:t>
      </w:r>
      <w:r>
        <w:rPr>
          <w:spacing w:val="1"/>
        </w:rPr>
        <w:t xml:space="preserve"> </w:t>
      </w:r>
      <w:r>
        <w:t>be processed, priced, and awarded. It also defines specific, local provisions to be used for issues</w:t>
      </w:r>
      <w:r>
        <w:rPr>
          <w:spacing w:val="1"/>
        </w:rPr>
        <w:t xml:space="preserve"> </w:t>
      </w:r>
      <w:r>
        <w:t>concerning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payment.</w:t>
      </w:r>
      <w:r>
        <w:rPr>
          <w:spacing w:val="53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DHS</w:t>
      </w:r>
      <w:r>
        <w:rPr>
          <w:spacing w:val="-3"/>
        </w:rPr>
        <w:t xml:space="preserve"> </w:t>
      </w:r>
      <w:r>
        <w:t>Ombudsman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defined.</w:t>
      </w:r>
    </w:p>
    <w:p w14:paraId="56FF8A29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07" w:name="G.4.1_Fair_Opportunity_Process"/>
      <w:bookmarkStart w:id="108" w:name="_bookmark53"/>
      <w:bookmarkEnd w:id="107"/>
      <w:bookmarkEnd w:id="108"/>
      <w:r>
        <w:t>Fair</w:t>
      </w:r>
      <w:r>
        <w:rPr>
          <w:spacing w:val="-12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Process</w:t>
      </w:r>
    </w:p>
    <w:p w14:paraId="24642070" w14:textId="77777777" w:rsidR="007252D7" w:rsidRDefault="00567553">
      <w:pPr>
        <w:pStyle w:val="BodyText"/>
        <w:spacing w:before="108"/>
        <w:ind w:left="1900"/>
        <w:jc w:val="both"/>
      </w:pPr>
      <w:r>
        <w:t>This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adhere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FAR</w:t>
      </w:r>
      <w:r>
        <w:rPr>
          <w:spacing w:val="-7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16.505,</w:t>
      </w:r>
      <w:r>
        <w:rPr>
          <w:spacing w:val="-8"/>
        </w:rPr>
        <w:t xml:space="preserve"> </w:t>
      </w:r>
      <w:r>
        <w:t>Ordering.</w:t>
      </w:r>
    </w:p>
    <w:p w14:paraId="303D1E7D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ind w:hanging="721"/>
      </w:pPr>
      <w:bookmarkStart w:id="109" w:name="G.4.2_Fair_Opportunity_Exceptions"/>
      <w:bookmarkStart w:id="110" w:name="_bookmark54"/>
      <w:bookmarkEnd w:id="109"/>
      <w:bookmarkEnd w:id="110"/>
      <w:r>
        <w:rPr>
          <w:spacing w:val="-1"/>
        </w:rPr>
        <w:t>Fair</w:t>
      </w:r>
      <w:r>
        <w:rPr>
          <w:spacing w:val="-10"/>
        </w:rPr>
        <w:t xml:space="preserve"> </w:t>
      </w:r>
      <w:r>
        <w:rPr>
          <w:spacing w:val="-1"/>
        </w:rPr>
        <w:t>Opportunity</w:t>
      </w:r>
      <w:r>
        <w:rPr>
          <w:spacing w:val="-12"/>
        </w:rPr>
        <w:t xml:space="preserve"> </w:t>
      </w:r>
      <w:r>
        <w:t>Exceptions</w:t>
      </w:r>
    </w:p>
    <w:p w14:paraId="33C764EC" w14:textId="77777777" w:rsidR="007252D7" w:rsidRDefault="00567553">
      <w:pPr>
        <w:pStyle w:val="BodyText"/>
        <w:spacing w:before="108"/>
        <w:ind w:left="1899" w:right="1150"/>
        <w:jc w:val="both"/>
      </w:pPr>
      <w:r>
        <w:t>In accordance with the Federal Acquisition Streamlining Act (FASA) and FAR Part</w:t>
      </w:r>
      <w:r>
        <w:rPr>
          <w:spacing w:val="1"/>
        </w:rPr>
        <w:t xml:space="preserve"> </w:t>
      </w:r>
      <w:r>
        <w:t>16.505(b),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awardees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applicable</w:t>
      </w:r>
      <w:r>
        <w:rPr>
          <w:spacing w:val="60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Category a “fair opportunity” to be considered for each TO in excess of the micro-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threshold,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statutory</w:t>
      </w:r>
      <w:r>
        <w:rPr>
          <w:spacing w:val="1"/>
        </w:rPr>
        <w:t xml:space="preserve"> </w:t>
      </w:r>
      <w:r>
        <w:t>exceptions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16.505(b)(2)(I),</w:t>
      </w:r>
      <w:r>
        <w:rPr>
          <w:spacing w:val="59"/>
        </w:rPr>
        <w:t xml:space="preserve"> </w:t>
      </w:r>
      <w:r>
        <w:t>applies.</w:t>
      </w:r>
    </w:p>
    <w:p w14:paraId="03777E77" w14:textId="77777777" w:rsidR="007252D7" w:rsidRDefault="007252D7">
      <w:pPr>
        <w:pStyle w:val="BodyText"/>
      </w:pPr>
    </w:p>
    <w:p w14:paraId="1A3B4EB5" w14:textId="77777777" w:rsidR="007252D7" w:rsidRDefault="00567553">
      <w:pPr>
        <w:pStyle w:val="ListParagraph"/>
        <w:numPr>
          <w:ilvl w:val="0"/>
          <w:numId w:val="29"/>
        </w:numPr>
        <w:tabs>
          <w:tab w:val="left" w:pos="2620"/>
        </w:tabs>
        <w:spacing w:before="1"/>
        <w:ind w:left="2619" w:right="1157"/>
        <w:rPr>
          <w:sz w:val="24"/>
        </w:rPr>
      </w:pPr>
      <w:r>
        <w:rPr>
          <w:sz w:val="24"/>
        </w:rPr>
        <w:t>The agency need for the supplies or services is so urgent that providing a fair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1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in unacceptable</w:t>
      </w:r>
      <w:r>
        <w:rPr>
          <w:spacing w:val="-5"/>
          <w:sz w:val="24"/>
        </w:rPr>
        <w:t xml:space="preserve"> </w:t>
      </w:r>
      <w:r>
        <w:rPr>
          <w:sz w:val="24"/>
        </w:rPr>
        <w:t>delays.</w:t>
      </w:r>
    </w:p>
    <w:p w14:paraId="7047476C" w14:textId="77777777" w:rsidR="007252D7" w:rsidRDefault="00567553">
      <w:pPr>
        <w:pStyle w:val="ListParagraph"/>
        <w:numPr>
          <w:ilvl w:val="0"/>
          <w:numId w:val="29"/>
        </w:numPr>
        <w:tabs>
          <w:tab w:val="left" w:pos="2620"/>
        </w:tabs>
        <w:ind w:right="1152"/>
        <w:rPr>
          <w:sz w:val="24"/>
        </w:rPr>
      </w:pPr>
      <w:r>
        <w:rPr>
          <w:sz w:val="24"/>
        </w:rPr>
        <w:t>Only one awardee is capable of providing the supplies or services required at the</w:t>
      </w:r>
      <w:r>
        <w:rPr>
          <w:spacing w:val="1"/>
          <w:sz w:val="24"/>
        </w:rPr>
        <w:t xml:space="preserve"> </w:t>
      </w:r>
      <w:r>
        <w:rPr>
          <w:sz w:val="24"/>
        </w:rPr>
        <w:t>level of quality required because the supplies or services ordered are unique or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-11"/>
          <w:sz w:val="24"/>
        </w:rPr>
        <w:t xml:space="preserve"> </w:t>
      </w:r>
      <w:r>
        <w:rPr>
          <w:sz w:val="24"/>
        </w:rPr>
        <w:t>specialized.</w:t>
      </w:r>
    </w:p>
    <w:p w14:paraId="798BF9FC" w14:textId="77777777" w:rsidR="007252D7" w:rsidRDefault="00567553">
      <w:pPr>
        <w:pStyle w:val="ListParagraph"/>
        <w:numPr>
          <w:ilvl w:val="0"/>
          <w:numId w:val="29"/>
        </w:numPr>
        <w:tabs>
          <w:tab w:val="left" w:pos="2620"/>
        </w:tabs>
        <w:ind w:right="1154"/>
        <w:rPr>
          <w:sz w:val="24"/>
        </w:rPr>
      </w:pPr>
      <w:r>
        <w:rPr>
          <w:sz w:val="24"/>
        </w:rPr>
        <w:t>The TO must be issued on a sole-source basis in the interest of economy and</w:t>
      </w:r>
      <w:r>
        <w:rPr>
          <w:spacing w:val="1"/>
          <w:sz w:val="24"/>
        </w:rPr>
        <w:t xml:space="preserve"> </w:t>
      </w:r>
      <w:r>
        <w:rPr>
          <w:sz w:val="24"/>
        </w:rPr>
        <w:t>efficiency because it is a logical follow-on to an TO already issued under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contract, provided that all awardees were given a fair opportunity to be considered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original TO.</w:t>
      </w:r>
    </w:p>
    <w:p w14:paraId="0A022D37" w14:textId="77777777" w:rsidR="007252D7" w:rsidRDefault="00567553">
      <w:pPr>
        <w:pStyle w:val="ListParagraph"/>
        <w:numPr>
          <w:ilvl w:val="0"/>
          <w:numId w:val="29"/>
        </w:numPr>
        <w:tabs>
          <w:tab w:val="left" w:pos="2620"/>
        </w:tabs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place an TO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satisfy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guarantee.</w:t>
      </w:r>
    </w:p>
    <w:p w14:paraId="108D436B" w14:textId="77777777" w:rsidR="007252D7" w:rsidRDefault="00567553">
      <w:pPr>
        <w:pStyle w:val="ListParagraph"/>
        <w:numPr>
          <w:ilvl w:val="0"/>
          <w:numId w:val="29"/>
        </w:numPr>
        <w:tabs>
          <w:tab w:val="left" w:pos="2620"/>
        </w:tabs>
        <w:ind w:right="1148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TOs</w:t>
      </w:r>
      <w:r>
        <w:rPr>
          <w:spacing w:val="1"/>
          <w:sz w:val="24"/>
        </w:rPr>
        <w:t xml:space="preserve"> </w:t>
      </w:r>
      <w:r>
        <w:rPr>
          <w:sz w:val="24"/>
        </w:rPr>
        <w:t>exceeding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simplified</w:t>
      </w:r>
      <w:r>
        <w:rPr>
          <w:spacing w:val="1"/>
          <w:sz w:val="24"/>
        </w:rPr>
        <w:t xml:space="preserve"> </w:t>
      </w:r>
      <w:r>
        <w:rPr>
          <w:sz w:val="24"/>
        </w:rPr>
        <w:t>acquisition</w:t>
      </w:r>
      <w:r>
        <w:rPr>
          <w:spacing w:val="1"/>
          <w:sz w:val="24"/>
        </w:rPr>
        <w:t xml:space="preserve"> </w:t>
      </w:r>
      <w:r>
        <w:rPr>
          <w:sz w:val="24"/>
        </w:rPr>
        <w:t>threshold,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statute</w:t>
      </w:r>
      <w:r>
        <w:rPr>
          <w:spacing w:val="1"/>
          <w:sz w:val="24"/>
        </w:rPr>
        <w:t xml:space="preserve"> </w:t>
      </w:r>
      <w:r>
        <w:rPr>
          <w:sz w:val="24"/>
        </w:rPr>
        <w:t>expressly</w:t>
      </w:r>
      <w:r>
        <w:rPr>
          <w:spacing w:val="1"/>
          <w:sz w:val="24"/>
        </w:rPr>
        <w:t xml:space="preserve"> </w:t>
      </w:r>
      <w:r>
        <w:rPr>
          <w:sz w:val="24"/>
        </w:rPr>
        <w:t>authorizes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specified</w:t>
      </w:r>
      <w:r>
        <w:rPr>
          <w:spacing w:val="-5"/>
          <w:sz w:val="24"/>
        </w:rPr>
        <w:t xml:space="preserve"> </w:t>
      </w:r>
      <w:r>
        <w:rPr>
          <w:sz w:val="24"/>
        </w:rPr>
        <w:t>source.</w:t>
      </w:r>
    </w:p>
    <w:p w14:paraId="16600856" w14:textId="77777777" w:rsidR="007252D7" w:rsidRDefault="007252D7">
      <w:pPr>
        <w:pStyle w:val="BodyText"/>
      </w:pPr>
    </w:p>
    <w:p w14:paraId="7D2C8203" w14:textId="77777777" w:rsidR="007252D7" w:rsidRDefault="00567553">
      <w:pPr>
        <w:pStyle w:val="BodyText"/>
        <w:ind w:left="1900" w:right="1152"/>
        <w:jc w:val="both"/>
      </w:pPr>
      <w:r>
        <w:t>In accordance with FAR Part 16.5, when an exception to the fair opportunity to be</w:t>
      </w:r>
      <w:r>
        <w:rPr>
          <w:spacing w:val="1"/>
        </w:rPr>
        <w:t xml:space="preserve"> </w:t>
      </w:r>
      <w:r>
        <w:t>considered exists, the TO will be processed as sole source procurement, including a sole</w:t>
      </w:r>
      <w:r>
        <w:rPr>
          <w:spacing w:val="1"/>
        </w:rPr>
        <w:t xml:space="preserve"> </w:t>
      </w:r>
      <w:r>
        <w:t>source</w:t>
      </w:r>
      <w:r>
        <w:rPr>
          <w:spacing w:val="-7"/>
        </w:rPr>
        <w:t xml:space="preserve"> </w:t>
      </w:r>
      <w:r>
        <w:t>justification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agency</w:t>
      </w:r>
      <w:r>
        <w:rPr>
          <w:spacing w:val="-11"/>
        </w:rPr>
        <w:t xml:space="preserve"> </w:t>
      </w:r>
      <w:r>
        <w:t>procedures.</w:t>
      </w:r>
    </w:p>
    <w:p w14:paraId="2F84A4D4" w14:textId="77777777" w:rsidR="007252D7" w:rsidRDefault="007252D7">
      <w:pPr>
        <w:pStyle w:val="BodyText"/>
      </w:pPr>
    </w:p>
    <w:p w14:paraId="0EB416AF" w14:textId="77777777" w:rsidR="007252D7" w:rsidRDefault="00567553">
      <w:pPr>
        <w:pStyle w:val="BodyText"/>
        <w:ind w:left="1899" w:right="1150"/>
        <w:jc w:val="both"/>
      </w:pP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16.5,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discretion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 appropriate TO placement procedures, which may include evaluating past</w:t>
      </w:r>
      <w:r>
        <w:rPr>
          <w:spacing w:val="1"/>
        </w:rPr>
        <w:t xml:space="preserve"> </w:t>
      </w:r>
      <w:r>
        <w:t>performance. Although there is no requirement for vendors to respond to Task Order</w:t>
      </w:r>
      <w:r>
        <w:rPr>
          <w:spacing w:val="1"/>
        </w:rPr>
        <w:t xml:space="preserve"> </w:t>
      </w:r>
      <w:r>
        <w:t>Request for Proposals (TORFP), if a vendor repeatedly and/or continually elects to not</w:t>
      </w:r>
      <w:r>
        <w:rPr>
          <w:spacing w:val="1"/>
        </w:rPr>
        <w:t xml:space="preserve"> </w:t>
      </w:r>
      <w:r>
        <w:t>respond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TORFPs,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may be</w:t>
      </w:r>
      <w:r>
        <w:rPr>
          <w:spacing w:val="8"/>
        </w:rPr>
        <w:t xml:space="preserve"> </w:t>
      </w:r>
      <w:r>
        <w:t>considered</w:t>
      </w:r>
      <w:r>
        <w:rPr>
          <w:spacing w:val="10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evaluating</w:t>
      </w:r>
      <w:r>
        <w:rPr>
          <w:spacing w:val="5"/>
        </w:rPr>
        <w:t xml:space="preserve"> </w:t>
      </w:r>
      <w:r>
        <w:t>past</w:t>
      </w:r>
      <w:r>
        <w:rPr>
          <w:spacing w:val="9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Task</w:t>
      </w:r>
    </w:p>
    <w:p w14:paraId="2DD6FDDC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5" w:footer="1026" w:gutter="0"/>
          <w:cols w:space="720"/>
        </w:sectPr>
      </w:pPr>
    </w:p>
    <w:p w14:paraId="2BD5A2EF" w14:textId="77777777" w:rsidR="007252D7" w:rsidRDefault="00567553">
      <w:pPr>
        <w:pStyle w:val="BodyText"/>
        <w:spacing w:before="6" w:line="244" w:lineRule="auto"/>
        <w:ind w:left="1900" w:right="1115" w:firstLine="6348"/>
        <w:jc w:val="both"/>
      </w:pPr>
      <w:r>
        <w:rPr>
          <w:spacing w:val="-2"/>
          <w:sz w:val="20"/>
        </w:rPr>
        <w:lastRenderedPageBreak/>
        <w:t>Contract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  <w:r>
        <w:rPr>
          <w:spacing w:val="-48"/>
          <w:sz w:val="20"/>
        </w:rPr>
        <w:t xml:space="preserve"> </w:t>
      </w:r>
      <w:r>
        <w:t>Order or contract-level evaluation. The Administrative Contracting Officer may also take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periods.</w:t>
      </w:r>
    </w:p>
    <w:p w14:paraId="3DD885A3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spacing w:before="187"/>
      </w:pPr>
      <w:bookmarkStart w:id="111" w:name="G.4.3_Task_Order_Solicitation"/>
      <w:bookmarkStart w:id="112" w:name="_bookmark55"/>
      <w:bookmarkEnd w:id="111"/>
      <w:bookmarkEnd w:id="112"/>
      <w:r>
        <w:t>Task</w:t>
      </w:r>
      <w:r>
        <w:rPr>
          <w:spacing w:val="-12"/>
        </w:rPr>
        <w:t xml:space="preserve"> </w:t>
      </w:r>
      <w:r>
        <w:t>Order</w:t>
      </w:r>
      <w:r>
        <w:rPr>
          <w:spacing w:val="-15"/>
        </w:rPr>
        <w:t xml:space="preserve"> </w:t>
      </w:r>
      <w:r>
        <w:t>Solicitation</w:t>
      </w:r>
    </w:p>
    <w:p w14:paraId="368B9DC0" w14:textId="77777777" w:rsidR="007252D7" w:rsidRDefault="00567553">
      <w:pPr>
        <w:pStyle w:val="BodyText"/>
        <w:spacing w:before="108"/>
        <w:ind w:left="1900" w:right="1148"/>
        <w:jc w:val="both"/>
      </w:pPr>
      <w:r>
        <w:t>Each TO will identify the Functional Category of the work to be performed. For services</w:t>
      </w:r>
      <w:r>
        <w:rPr>
          <w:spacing w:val="1"/>
        </w:rPr>
        <w:t xml:space="preserve"> </w:t>
      </w:r>
      <w:r>
        <w:t>that cross both Functional Categories, the TO CO will use/select the Functional Category</w:t>
      </w:r>
      <w:r>
        <w:rPr>
          <w:spacing w:val="1"/>
        </w:rPr>
        <w:t xml:space="preserve"> </w:t>
      </w:r>
      <w:r>
        <w:t>that the preponderance of work, according to cost, falls within. Each Prime Contractor in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compete.</w:t>
      </w:r>
    </w:p>
    <w:p w14:paraId="252F98EE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13" w:name="G.4.4_Task_Order_Process"/>
      <w:bookmarkStart w:id="114" w:name="_bookmark56"/>
      <w:bookmarkEnd w:id="113"/>
      <w:bookmarkEnd w:id="114"/>
      <w:r>
        <w:t>Task</w:t>
      </w:r>
      <w:r>
        <w:rPr>
          <w:spacing w:val="-8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Process</w:t>
      </w:r>
    </w:p>
    <w:p w14:paraId="2E0AB58F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58"/>
        </w:tabs>
        <w:spacing w:before="108"/>
        <w:ind w:right="1149" w:firstLine="0"/>
        <w:rPr>
          <w:sz w:val="24"/>
        </w:rPr>
      </w:pPr>
      <w:r>
        <w:rPr>
          <w:sz w:val="24"/>
        </w:rPr>
        <w:t>The TO CO will issue a TORFP to all Contractors within the specified Functional</w:t>
      </w:r>
      <w:r>
        <w:rPr>
          <w:spacing w:val="1"/>
          <w:sz w:val="24"/>
        </w:rPr>
        <w:t xml:space="preserve"> </w:t>
      </w:r>
      <w:r>
        <w:rPr>
          <w:sz w:val="24"/>
        </w:rPr>
        <w:t>Category, unless a fair opportunity exception applies.</w:t>
      </w:r>
      <w:r>
        <w:rPr>
          <w:spacing w:val="1"/>
          <w:sz w:val="24"/>
        </w:rPr>
        <w:t xml:space="preserve"> </w:t>
      </w:r>
      <w:r>
        <w:rPr>
          <w:sz w:val="24"/>
        </w:rPr>
        <w:t>The proposal request will include a</w:t>
      </w:r>
      <w:r>
        <w:rPr>
          <w:spacing w:val="-57"/>
          <w:sz w:val="24"/>
        </w:rPr>
        <w:t xml:space="preserve"> </w:t>
      </w:r>
      <w:r>
        <w:rPr>
          <w:sz w:val="24"/>
        </w:rPr>
        <w:t>due date for proposal submission and either a Statement of Objectives (SOO), Statement</w:t>
      </w:r>
      <w:r>
        <w:rPr>
          <w:spacing w:val="1"/>
          <w:sz w:val="24"/>
        </w:rPr>
        <w:t xml:space="preserve"> </w:t>
      </w:r>
      <w:r>
        <w:rPr>
          <w:sz w:val="24"/>
        </w:rPr>
        <w:t>of Work (SOW) or Performance Work Statement (PWS) that will include either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Government’s</w:t>
      </w:r>
      <w:r>
        <w:rPr>
          <w:spacing w:val="1"/>
          <w:sz w:val="24"/>
        </w:rPr>
        <w:t xml:space="preserve"> </w:t>
      </w:r>
      <w:r>
        <w:rPr>
          <w:sz w:val="24"/>
        </w:rPr>
        <w:t>objectives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detailed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accomplished,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 task areas, a listing of the deliverables required and any additional data, as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proposals,</w:t>
      </w:r>
      <w:r>
        <w:rPr>
          <w:spacing w:val="1"/>
          <w:sz w:val="24"/>
        </w:rPr>
        <w:t xml:space="preserve"> </w:t>
      </w:r>
      <w:r>
        <w:rPr>
          <w:sz w:val="24"/>
        </w:rPr>
        <w:t>selection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factors,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factors’</w:t>
      </w:r>
      <w:r>
        <w:rPr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deemed appropriate.</w:t>
      </w:r>
    </w:p>
    <w:p w14:paraId="6BE3F348" w14:textId="77777777" w:rsidR="007252D7" w:rsidRDefault="007252D7">
      <w:pPr>
        <w:pStyle w:val="BodyText"/>
      </w:pPr>
    </w:p>
    <w:p w14:paraId="22F9042C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318"/>
        </w:tabs>
        <w:spacing w:before="1"/>
        <w:ind w:right="1149" w:firstLine="0"/>
        <w:rPr>
          <w:sz w:val="24"/>
        </w:rPr>
      </w:pPr>
      <w:r>
        <w:rPr>
          <w:sz w:val="24"/>
        </w:rPr>
        <w:t>Contractors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adequate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responses based on the estimated dollar value and complexity of the proposed TO. The</w:t>
      </w:r>
      <w:r>
        <w:rPr>
          <w:spacing w:val="1"/>
          <w:sz w:val="24"/>
        </w:rPr>
        <w:t xml:space="preserve"> </w:t>
      </w:r>
      <w:r>
        <w:rPr>
          <w:sz w:val="24"/>
        </w:rPr>
        <w:t>due date will be set forth in each proposal request. If unable to perform a requirement,</w:t>
      </w:r>
      <w:r>
        <w:rPr>
          <w:spacing w:val="1"/>
          <w:sz w:val="24"/>
        </w:rPr>
        <w:t xml:space="preserve"> </w:t>
      </w:r>
      <w:r>
        <w:rPr>
          <w:sz w:val="24"/>
        </w:rPr>
        <w:t>Contractors shall submit a “no bid” reply in response to the proposal request.</w:t>
      </w:r>
      <w:r>
        <w:rPr>
          <w:spacing w:val="1"/>
          <w:sz w:val="24"/>
        </w:rPr>
        <w:t xml:space="preserve"> </w:t>
      </w:r>
      <w:r>
        <w:rPr>
          <w:sz w:val="24"/>
        </w:rPr>
        <w:t>All “no</w:t>
      </w:r>
      <w:r>
        <w:rPr>
          <w:spacing w:val="1"/>
          <w:sz w:val="24"/>
        </w:rPr>
        <w:t xml:space="preserve"> </w:t>
      </w:r>
      <w:r>
        <w:rPr>
          <w:sz w:val="24"/>
        </w:rPr>
        <w:t>bids” shall include a brief statement as to why the Contractor is unable to perform, e.g.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interest.</w:t>
      </w:r>
    </w:p>
    <w:p w14:paraId="4621DEEE" w14:textId="77777777" w:rsidR="007252D7" w:rsidRDefault="007252D7">
      <w:pPr>
        <w:pStyle w:val="BodyText"/>
      </w:pPr>
    </w:p>
    <w:p w14:paraId="1C722D3A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72"/>
        </w:tabs>
        <w:ind w:left="1899" w:right="1149" w:firstLine="0"/>
        <w:rPr>
          <w:sz w:val="24"/>
        </w:rPr>
      </w:pPr>
      <w:r>
        <w:rPr>
          <w:sz w:val="24"/>
          <w:u w:val="single"/>
        </w:rPr>
        <w:t>Technical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Proposals</w:t>
      </w:r>
      <w:r>
        <w:rPr>
          <w:sz w:val="24"/>
        </w:rPr>
        <w:t>. The proposal request will state whether an oral proposal is</w:t>
      </w:r>
      <w:r>
        <w:rPr>
          <w:spacing w:val="1"/>
          <w:sz w:val="24"/>
        </w:rPr>
        <w:t xml:space="preserve"> </w:t>
      </w:r>
      <w:r>
        <w:rPr>
          <w:sz w:val="24"/>
        </w:rPr>
        <w:t>required in addition to, or instead of, written technical proposals. Responses will be</w:t>
      </w:r>
      <w:r>
        <w:rPr>
          <w:spacing w:val="1"/>
          <w:sz w:val="24"/>
        </w:rPr>
        <w:t xml:space="preserve"> </w:t>
      </w:r>
      <w:r>
        <w:rPr>
          <w:sz w:val="24"/>
        </w:rPr>
        <w:t>streamlined and succinct, to the extent practical based on the estimated dollar value and</w:t>
      </w:r>
      <w:r>
        <w:rPr>
          <w:spacing w:val="1"/>
          <w:sz w:val="24"/>
        </w:rPr>
        <w:t xml:space="preserve"> </w:t>
      </w:r>
      <w:r>
        <w:rPr>
          <w:sz w:val="24"/>
        </w:rPr>
        <w:t>complexity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work,</w:t>
      </w:r>
      <w:r>
        <w:rPr>
          <w:spacing w:val="1"/>
          <w:sz w:val="24"/>
        </w:rPr>
        <w:t xml:space="preserve"> </w:t>
      </w:r>
      <w:r>
        <w:rPr>
          <w:sz w:val="24"/>
        </w:rPr>
        <w:t>stating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exception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1"/>
          <w:sz w:val="24"/>
        </w:rPr>
        <w:t xml:space="preserve"> </w:t>
      </w:r>
      <w:r>
        <w:rPr>
          <w:sz w:val="24"/>
        </w:rPr>
        <w:t>risks,</w:t>
      </w:r>
      <w:r>
        <w:rPr>
          <w:spacing w:val="1"/>
          <w:sz w:val="24"/>
        </w:rPr>
        <w:t xml:space="preserve"> </w:t>
      </w:r>
      <w:r>
        <w:rPr>
          <w:sz w:val="24"/>
        </w:rPr>
        <w:t>assumptions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conflict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interest</w:t>
      </w:r>
      <w:r>
        <w:rPr>
          <w:spacing w:val="20"/>
          <w:sz w:val="24"/>
        </w:rPr>
        <w:t xml:space="preserve"> </w:t>
      </w:r>
      <w:r>
        <w:rPr>
          <w:sz w:val="24"/>
        </w:rPr>
        <w:t>issues.</w:t>
      </w:r>
      <w:r>
        <w:rPr>
          <w:spacing w:val="33"/>
          <w:sz w:val="24"/>
        </w:rPr>
        <w:t xml:space="preserve"> </w:t>
      </w:r>
      <w:r>
        <w:rPr>
          <w:sz w:val="24"/>
        </w:rPr>
        <w:t>Responses</w:t>
      </w:r>
      <w:r>
        <w:rPr>
          <w:spacing w:val="20"/>
          <w:sz w:val="24"/>
        </w:rPr>
        <w:t xml:space="preserve"> </w:t>
      </w:r>
      <w:r>
        <w:rPr>
          <w:sz w:val="24"/>
        </w:rPr>
        <w:t>will</w:t>
      </w:r>
      <w:r>
        <w:rPr>
          <w:spacing w:val="20"/>
          <w:sz w:val="24"/>
        </w:rPr>
        <w:t xml:space="preserve"> </w:t>
      </w:r>
      <w:r>
        <w:rPr>
          <w:sz w:val="24"/>
        </w:rPr>
        <w:t>not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proposal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defined</w:t>
      </w:r>
      <w:r>
        <w:rPr>
          <w:spacing w:val="-57"/>
          <w:sz w:val="24"/>
        </w:rPr>
        <w:t xml:space="preserve"> </w:t>
      </w:r>
      <w:r>
        <w:rPr>
          <w:sz w:val="24"/>
        </w:rPr>
        <w:t>in FAR Part 15, but only sufficient information to be considered in accordance with FAR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16.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merely</w:t>
      </w:r>
      <w:r>
        <w:rPr>
          <w:spacing w:val="1"/>
          <w:sz w:val="24"/>
        </w:rPr>
        <w:t xml:space="preserve"> </w:t>
      </w:r>
      <w:r>
        <w:rPr>
          <w:sz w:val="24"/>
        </w:rPr>
        <w:t>restate</w:t>
      </w:r>
      <w:r>
        <w:rPr>
          <w:spacing w:val="1"/>
          <w:sz w:val="24"/>
        </w:rPr>
        <w:t xml:space="preserve"> </w:t>
      </w:r>
      <w:r>
        <w:rPr>
          <w:sz w:val="24"/>
        </w:rPr>
        <w:t>SOO,</w:t>
      </w:r>
      <w:r>
        <w:rPr>
          <w:spacing w:val="1"/>
          <w:sz w:val="24"/>
        </w:rPr>
        <w:t xml:space="preserve"> </w:t>
      </w:r>
      <w:r>
        <w:rPr>
          <w:sz w:val="24"/>
        </w:rPr>
        <w:t>SOW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PWS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 content of oral and written technical proposals will be at the discretion of the TO</w:t>
      </w:r>
      <w:r>
        <w:rPr>
          <w:spacing w:val="-57"/>
          <w:sz w:val="24"/>
        </w:rPr>
        <w:t xml:space="preserve"> </w:t>
      </w:r>
      <w:r>
        <w:rPr>
          <w:sz w:val="24"/>
        </w:rPr>
        <w:t>CO.</w:t>
      </w:r>
    </w:p>
    <w:p w14:paraId="633DB899" w14:textId="77777777" w:rsidR="007252D7" w:rsidRDefault="007252D7">
      <w:pPr>
        <w:pStyle w:val="BodyText"/>
      </w:pPr>
    </w:p>
    <w:p w14:paraId="51DFBE11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58"/>
        </w:tabs>
        <w:ind w:left="1899" w:right="1147" w:firstLine="0"/>
        <w:rPr>
          <w:sz w:val="24"/>
        </w:rPr>
      </w:pPr>
      <w:r>
        <w:rPr>
          <w:sz w:val="24"/>
          <w:u w:val="single"/>
        </w:rPr>
        <w:t>Price Proposals</w:t>
      </w:r>
      <w:r>
        <w:rPr>
          <w:sz w:val="24"/>
        </w:rPr>
        <w:t>. A written price proposal shall always be required. This part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proposal shall include detailed price amounts of all resources required to accomplish the</w:t>
      </w:r>
      <w:r>
        <w:rPr>
          <w:spacing w:val="1"/>
          <w:sz w:val="24"/>
        </w:rPr>
        <w:t xml:space="preserve"> </w:t>
      </w:r>
      <w:r>
        <w:rPr>
          <w:sz w:val="24"/>
        </w:rPr>
        <w:t>task,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labor</w:t>
      </w:r>
      <w:r>
        <w:rPr>
          <w:spacing w:val="-5"/>
          <w:sz w:val="24"/>
        </w:rPr>
        <w:t xml:space="preserve"> </w:t>
      </w:r>
      <w:r>
        <w:rPr>
          <w:sz w:val="24"/>
        </w:rPr>
        <w:t>hours, rates,</w:t>
      </w:r>
      <w:r>
        <w:rPr>
          <w:spacing w:val="-4"/>
          <w:sz w:val="24"/>
        </w:rPr>
        <w:t xml:space="preserve"> </w:t>
      </w:r>
      <w:r>
        <w:rPr>
          <w:sz w:val="24"/>
        </w:rPr>
        <w:t>travel,</w:t>
      </w:r>
      <w:r>
        <w:rPr>
          <w:spacing w:val="-4"/>
          <w:sz w:val="24"/>
        </w:rPr>
        <w:t xml:space="preserve"> </w:t>
      </w:r>
      <w:r>
        <w:rPr>
          <w:sz w:val="24"/>
        </w:rPr>
        <w:t>incidental</w:t>
      </w:r>
      <w:r>
        <w:rPr>
          <w:spacing w:val="-2"/>
          <w:sz w:val="24"/>
        </w:rPr>
        <w:t xml:space="preserve"> </w:t>
      </w:r>
      <w:r>
        <w:rPr>
          <w:sz w:val="24"/>
        </w:rPr>
        <w:t>equipment,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14:paraId="0F8B6F04" w14:textId="77777777" w:rsidR="007252D7" w:rsidRDefault="007252D7">
      <w:pPr>
        <w:pStyle w:val="BodyText"/>
      </w:pPr>
    </w:p>
    <w:p w14:paraId="732EA1F3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58"/>
        </w:tabs>
        <w:ind w:left="1899" w:right="1151" w:firstLine="0"/>
        <w:rPr>
          <w:sz w:val="24"/>
        </w:rPr>
      </w:pPr>
      <w:r>
        <w:rPr>
          <w:sz w:val="24"/>
          <w:u w:val="single"/>
        </w:rPr>
        <w:t>Other Relevant Information</w:t>
      </w:r>
      <w:r>
        <w:rPr>
          <w:sz w:val="24"/>
        </w:rPr>
        <w:t>. This information shall always be in writing and shall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requested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TORFP. The Contractor shall assume all costs associated with preparation of proposals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awards</w:t>
      </w:r>
      <w:r>
        <w:rPr>
          <w:spacing w:val="7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fair</w:t>
      </w:r>
      <w:r>
        <w:rPr>
          <w:spacing w:val="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indirect</w:t>
      </w:r>
      <w:r>
        <w:rPr>
          <w:spacing w:val="7"/>
          <w:sz w:val="24"/>
        </w:rPr>
        <w:t xml:space="preserve"> </w:t>
      </w:r>
      <w:r>
        <w:rPr>
          <w:sz w:val="24"/>
        </w:rPr>
        <w:t>charge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loaded</w:t>
      </w:r>
    </w:p>
    <w:p w14:paraId="5F07DBA4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940" w:right="280" w:bottom="1220" w:left="260" w:header="725" w:footer="1026" w:gutter="0"/>
          <w:cols w:space="720"/>
        </w:sectPr>
      </w:pPr>
    </w:p>
    <w:p w14:paraId="4B81FFDD" w14:textId="77777777" w:rsidR="007252D7" w:rsidRDefault="00567553">
      <w:pPr>
        <w:pStyle w:val="BodyText"/>
        <w:spacing w:before="6" w:line="244" w:lineRule="auto"/>
        <w:ind w:left="1899" w:right="1115" w:firstLine="6348"/>
        <w:jc w:val="both"/>
      </w:pPr>
      <w:r>
        <w:rPr>
          <w:spacing w:val="-2"/>
          <w:sz w:val="20"/>
        </w:rPr>
        <w:lastRenderedPageBreak/>
        <w:t>Contract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  <w:r>
        <w:rPr>
          <w:spacing w:val="-48"/>
          <w:sz w:val="20"/>
        </w:rPr>
        <w:t xml:space="preserve"> </w:t>
      </w:r>
      <w:r>
        <w:t>rate. Proposed labor rates are to be in accordance with Contract Section B pricing tables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discounts</w:t>
      </w:r>
      <w:r>
        <w:rPr>
          <w:spacing w:val="-4"/>
        </w:rPr>
        <w:t xml:space="preserve"> </w:t>
      </w:r>
      <w:r>
        <w:t>at the</w:t>
      </w:r>
      <w:r>
        <w:rPr>
          <w:spacing w:val="-5"/>
        </w:rPr>
        <w:t xml:space="preserve"> </w:t>
      </w:r>
      <w:r>
        <w:t>discretion 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Contractor.</w:t>
      </w:r>
    </w:p>
    <w:p w14:paraId="5541A098" w14:textId="77777777" w:rsidR="007252D7" w:rsidRDefault="007252D7">
      <w:pPr>
        <w:pStyle w:val="BodyText"/>
        <w:spacing w:before="7"/>
        <w:rPr>
          <w:sz w:val="23"/>
        </w:rPr>
      </w:pPr>
    </w:p>
    <w:p w14:paraId="51BAC2DB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48"/>
        </w:tabs>
        <w:ind w:left="1899" w:right="1153" w:firstLine="0"/>
        <w:rPr>
          <w:sz w:val="24"/>
        </w:rPr>
      </w:pPr>
      <w:r>
        <w:rPr>
          <w:sz w:val="24"/>
          <w:u w:val="single"/>
        </w:rPr>
        <w:t>Evaluation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of TO Proposals</w:t>
      </w:r>
      <w:r>
        <w:rPr>
          <w:sz w:val="24"/>
        </w:rPr>
        <w:t>. Proposals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 evaluated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selection</w:t>
      </w:r>
      <w:r>
        <w:rPr>
          <w:spacing w:val="1"/>
          <w:sz w:val="24"/>
        </w:rPr>
        <w:t xml:space="preserve"> </w:t>
      </w:r>
      <w:r>
        <w:rPr>
          <w:sz w:val="24"/>
        </w:rPr>
        <w:t>criteria set</w:t>
      </w:r>
      <w:r>
        <w:rPr>
          <w:spacing w:val="1"/>
          <w:sz w:val="24"/>
        </w:rPr>
        <w:t xml:space="preserve"> </w:t>
      </w:r>
      <w:r>
        <w:rPr>
          <w:sz w:val="24"/>
        </w:rPr>
        <w:t>forth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TORFP.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Government’s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TORFP.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60"/>
          <w:sz w:val="24"/>
        </w:rPr>
        <w:t xml:space="preserve"> </w:t>
      </w:r>
      <w:r>
        <w:rPr>
          <w:sz w:val="24"/>
        </w:rPr>
        <w:t>other</w:t>
      </w:r>
      <w:r>
        <w:rPr>
          <w:spacing w:val="60"/>
          <w:sz w:val="24"/>
        </w:rPr>
        <w:t xml:space="preserve"> </w:t>
      </w:r>
      <w:r>
        <w:rPr>
          <w:sz w:val="24"/>
        </w:rPr>
        <w:t>sources,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Assessment Reporting System (CPARS) or from a database built from past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CORs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TOs</w:t>
      </w:r>
      <w:r>
        <w:rPr>
          <w:spacing w:val="60"/>
          <w:sz w:val="24"/>
        </w:rPr>
        <w:t xml:space="preserve"> </w:t>
      </w:r>
      <w:r>
        <w:rPr>
          <w:sz w:val="24"/>
        </w:rPr>
        <w:t>performed</w:t>
      </w:r>
      <w:r>
        <w:rPr>
          <w:spacing w:val="1"/>
          <w:sz w:val="24"/>
        </w:rPr>
        <w:t xml:space="preserve"> </w:t>
      </w:r>
      <w:r>
        <w:rPr>
          <w:sz w:val="24"/>
        </w:rPr>
        <w:t>throughout the life of the contract (see Section H.5). The order of importance for the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factors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TORFP.</w:t>
      </w:r>
    </w:p>
    <w:p w14:paraId="04D22B05" w14:textId="77777777" w:rsidR="007252D7" w:rsidRDefault="007252D7">
      <w:pPr>
        <w:pStyle w:val="BodyText"/>
      </w:pPr>
    </w:p>
    <w:p w14:paraId="0DC92208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84"/>
        </w:tabs>
        <w:ind w:right="1152" w:firstLine="0"/>
        <w:rPr>
          <w:sz w:val="24"/>
        </w:rPr>
      </w:pPr>
      <w:r>
        <w:rPr>
          <w:sz w:val="24"/>
          <w:u w:val="single"/>
        </w:rPr>
        <w:t>Resolution of Issues</w:t>
      </w:r>
      <w:r>
        <w:rPr>
          <w:sz w:val="24"/>
        </w:rPr>
        <w:t>. In the event issues pertaining to a proposed TO cannot be</w:t>
      </w:r>
      <w:r>
        <w:rPr>
          <w:spacing w:val="1"/>
          <w:sz w:val="24"/>
        </w:rPr>
        <w:t xml:space="preserve"> </w:t>
      </w:r>
      <w:r>
        <w:rPr>
          <w:sz w:val="24"/>
        </w:rPr>
        <w:t>resolved to the satisfaction of the TO CO, the TO CO reserves the right to withdraw and</w:t>
      </w:r>
      <w:r>
        <w:rPr>
          <w:spacing w:val="1"/>
          <w:sz w:val="24"/>
        </w:rPr>
        <w:t xml:space="preserve"> </w:t>
      </w:r>
      <w:r>
        <w:rPr>
          <w:sz w:val="24"/>
        </w:rPr>
        <w:t>cancel the proposed TO. In such event, the Contractor shall be notified in writing of the</w:t>
      </w:r>
      <w:r>
        <w:rPr>
          <w:spacing w:val="1"/>
          <w:sz w:val="24"/>
        </w:rPr>
        <w:t xml:space="preserve"> </w:t>
      </w:r>
      <w:r>
        <w:rPr>
          <w:sz w:val="24"/>
        </w:rPr>
        <w:t>TO CO’s decision. This decision is final and conclusive and shall not be subject to the</w:t>
      </w:r>
      <w:r>
        <w:rPr>
          <w:spacing w:val="1"/>
          <w:sz w:val="24"/>
        </w:rPr>
        <w:t xml:space="preserve"> </w:t>
      </w:r>
      <w:r>
        <w:rPr>
          <w:sz w:val="24"/>
        </w:rPr>
        <w:t>“Disputes”</w:t>
      </w:r>
      <w:r>
        <w:rPr>
          <w:spacing w:val="-5"/>
          <w:sz w:val="24"/>
        </w:rPr>
        <w:t xml:space="preserve"> </w:t>
      </w:r>
      <w:r>
        <w:rPr>
          <w:sz w:val="24"/>
        </w:rPr>
        <w:t>clause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“Contract</w:t>
      </w:r>
      <w:r>
        <w:rPr>
          <w:spacing w:val="-1"/>
          <w:sz w:val="24"/>
        </w:rPr>
        <w:t xml:space="preserve"> </w:t>
      </w:r>
      <w:r>
        <w:rPr>
          <w:sz w:val="24"/>
        </w:rPr>
        <w:t>Disputes Act.”</w:t>
      </w:r>
    </w:p>
    <w:p w14:paraId="782B3DC2" w14:textId="77777777" w:rsidR="007252D7" w:rsidRDefault="007252D7">
      <w:pPr>
        <w:pStyle w:val="BodyText"/>
      </w:pPr>
    </w:p>
    <w:p w14:paraId="2DED25CD" w14:textId="77777777" w:rsidR="007252D7" w:rsidRDefault="00567553">
      <w:pPr>
        <w:pStyle w:val="ListParagraph"/>
        <w:numPr>
          <w:ilvl w:val="0"/>
          <w:numId w:val="28"/>
        </w:numPr>
        <w:tabs>
          <w:tab w:val="left" w:pos="2258"/>
        </w:tabs>
        <w:ind w:right="1150" w:firstLine="0"/>
        <w:rPr>
          <w:sz w:val="24"/>
        </w:rPr>
      </w:pPr>
      <w:r>
        <w:rPr>
          <w:sz w:val="24"/>
          <w:u w:val="single"/>
        </w:rPr>
        <w:t>Task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Order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Issuance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TOs</w:t>
      </w:r>
      <w:r>
        <w:rPr>
          <w:spacing w:val="25"/>
          <w:sz w:val="24"/>
        </w:rPr>
        <w:t xml:space="preserve"> </w:t>
      </w:r>
      <w:r>
        <w:rPr>
          <w:sz w:val="24"/>
        </w:rPr>
        <w:t>may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issued</w:t>
      </w:r>
      <w:r>
        <w:rPr>
          <w:spacing w:val="25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e-mail,</w:t>
      </w:r>
      <w:r>
        <w:rPr>
          <w:spacing w:val="22"/>
          <w:sz w:val="24"/>
        </w:rPr>
        <w:t xml:space="preserve"> </w:t>
      </w:r>
      <w:r>
        <w:rPr>
          <w:sz w:val="24"/>
        </w:rPr>
        <w:t>regular</w:t>
      </w:r>
      <w:r>
        <w:rPr>
          <w:spacing w:val="20"/>
          <w:sz w:val="24"/>
        </w:rPr>
        <w:t xml:space="preserve"> </w:t>
      </w:r>
      <w:r>
        <w:rPr>
          <w:sz w:val="24"/>
        </w:rPr>
        <w:t>mail</w:t>
      </w:r>
      <w:r>
        <w:rPr>
          <w:spacing w:val="26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facsimile</w:t>
      </w:r>
      <w:r>
        <w:rPr>
          <w:spacing w:val="22"/>
          <w:sz w:val="24"/>
        </w:rPr>
        <w:t xml:space="preserve"> </w:t>
      </w:r>
      <w:r>
        <w:rPr>
          <w:sz w:val="24"/>
        </w:rPr>
        <w:t>using</w:t>
      </w:r>
      <w:r>
        <w:rPr>
          <w:spacing w:val="-58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Optional</w:t>
      </w:r>
      <w:r>
        <w:rPr>
          <w:spacing w:val="-1"/>
          <w:sz w:val="24"/>
        </w:rPr>
        <w:t xml:space="preserve"> </w:t>
      </w:r>
      <w:r>
        <w:rPr>
          <w:sz w:val="24"/>
        </w:rPr>
        <w:t>Form 347,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 agency-prescribed</w:t>
      </w:r>
      <w:r>
        <w:rPr>
          <w:spacing w:val="1"/>
          <w:sz w:val="24"/>
        </w:rPr>
        <w:t xml:space="preserve"> </w:t>
      </w:r>
      <w:r>
        <w:rPr>
          <w:sz w:val="24"/>
        </w:rPr>
        <w:t>form.</w:t>
      </w:r>
    </w:p>
    <w:p w14:paraId="7DCFF9B8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15" w:name="G.4.5_Contractor_Requested_Changes_to_Ta"/>
      <w:bookmarkStart w:id="116" w:name="_bookmark57"/>
      <w:bookmarkEnd w:id="115"/>
      <w:bookmarkEnd w:id="116"/>
      <w:r>
        <w:t>Contractor</w:t>
      </w:r>
      <w:r>
        <w:rPr>
          <w:spacing w:val="-11"/>
        </w:rPr>
        <w:t xml:space="preserve"> </w:t>
      </w:r>
      <w:r>
        <w:t>Requested</w:t>
      </w:r>
      <w:r>
        <w:rPr>
          <w:spacing w:val="-9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Task</w:t>
      </w:r>
      <w:r>
        <w:rPr>
          <w:spacing w:val="-11"/>
        </w:rPr>
        <w:t xml:space="preserve"> </w:t>
      </w:r>
      <w:r>
        <w:t>Orders</w:t>
      </w:r>
    </w:p>
    <w:p w14:paraId="2EABF64A" w14:textId="77777777" w:rsidR="007252D7" w:rsidRDefault="00567553">
      <w:pPr>
        <w:pStyle w:val="BodyText"/>
        <w:spacing w:before="108"/>
        <w:ind w:left="1900"/>
      </w:pP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modification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CO.</w:t>
      </w:r>
    </w:p>
    <w:p w14:paraId="161444D6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17" w:name="G.4.6_Task_Order_Protests"/>
      <w:bookmarkStart w:id="118" w:name="_bookmark58"/>
      <w:bookmarkEnd w:id="117"/>
      <w:bookmarkEnd w:id="118"/>
      <w:r>
        <w:t>Task</w:t>
      </w:r>
      <w:r>
        <w:rPr>
          <w:spacing w:val="-8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Protests</w:t>
      </w:r>
    </w:p>
    <w:p w14:paraId="22A171F4" w14:textId="77777777" w:rsidR="007252D7" w:rsidRDefault="00567553">
      <w:pPr>
        <w:pStyle w:val="BodyText"/>
        <w:spacing w:before="108"/>
        <w:ind w:left="1900"/>
      </w:pPr>
      <w:r>
        <w:t>TO</w:t>
      </w:r>
      <w:r>
        <w:rPr>
          <w:spacing w:val="-7"/>
        </w:rPr>
        <w:t xml:space="preserve"> </w:t>
      </w:r>
      <w:r>
        <w:t>protests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handled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FAR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16.505(a)(10).</w:t>
      </w:r>
    </w:p>
    <w:p w14:paraId="269D5790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19" w:name="G.4.7_Task_Order_Contract_Ombudsman"/>
      <w:bookmarkStart w:id="120" w:name="_bookmark59"/>
      <w:bookmarkEnd w:id="119"/>
      <w:bookmarkEnd w:id="120"/>
      <w:r>
        <w:t>Task</w:t>
      </w:r>
      <w:r>
        <w:rPr>
          <w:spacing w:val="-10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Contract</w:t>
      </w:r>
      <w:r>
        <w:rPr>
          <w:spacing w:val="-13"/>
        </w:rPr>
        <w:t xml:space="preserve"> </w:t>
      </w:r>
      <w:r>
        <w:t>Ombudsman</w:t>
      </w:r>
    </w:p>
    <w:p w14:paraId="7D34F272" w14:textId="77777777" w:rsidR="007252D7" w:rsidRDefault="00567553">
      <w:pPr>
        <w:pStyle w:val="BodyText"/>
        <w:spacing w:before="108"/>
        <w:ind w:left="1899" w:right="1149"/>
        <w:jc w:val="both"/>
      </w:pP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HSAR</w:t>
      </w:r>
      <w:r>
        <w:rPr>
          <w:spacing w:val="1"/>
        </w:rPr>
        <w:t xml:space="preserve"> </w:t>
      </w:r>
      <w:r>
        <w:t>3016.505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(b)(5),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Competition</w:t>
      </w:r>
      <w:r>
        <w:rPr>
          <w:spacing w:val="1"/>
        </w:rPr>
        <w:t xml:space="preserve"> </w:t>
      </w:r>
      <w:r>
        <w:t>Advocate is designated as the Component Task Order Ombudsman, unless otherwise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procedures</w:t>
      </w:r>
      <w:r>
        <w:rPr>
          <w:rFonts w:ascii="Calibri"/>
          <w:sz w:val="23"/>
        </w:rPr>
        <w:t>.</w:t>
      </w:r>
      <w:r>
        <w:rPr>
          <w:rFonts w:ascii="Calibri"/>
          <w:spacing w:val="1"/>
          <w:sz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Ombudsman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Contractor concerns regarding compliance with the award procedures for TOs, review</w:t>
      </w:r>
      <w:r>
        <w:rPr>
          <w:spacing w:val="1"/>
        </w:rPr>
        <w:t xml:space="preserve"> </w:t>
      </w:r>
      <w:r>
        <w:t>Contractor complaints on TOs, ensure all Contractors are afforded a fair opportunity to be</w:t>
      </w:r>
      <w:r>
        <w:rPr>
          <w:spacing w:val="-57"/>
        </w:rPr>
        <w:t xml:space="preserve"> </w:t>
      </w:r>
      <w:r>
        <w:t>considered for each TO, consistent with FAR 16.505(b), and, when requested, maintain</w:t>
      </w:r>
      <w:r>
        <w:rPr>
          <w:spacing w:val="1"/>
        </w:rPr>
        <w:t xml:space="preserve"> </w:t>
      </w:r>
      <w:r>
        <w:t>strict</w:t>
      </w:r>
      <w:r>
        <w:rPr>
          <w:spacing w:val="-1"/>
        </w:rPr>
        <w:t xml:space="preserve"> </w:t>
      </w:r>
      <w:r>
        <w:t>confidentiality</w:t>
      </w:r>
      <w:r>
        <w:rPr>
          <w:spacing w:val="-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requesting</w:t>
      </w:r>
      <w:r>
        <w:rPr>
          <w:spacing w:val="-6"/>
        </w:rPr>
        <w:t xml:space="preserve"> </w:t>
      </w:r>
      <w:r>
        <w:t>assistance.</w:t>
      </w:r>
    </w:p>
    <w:p w14:paraId="7345F606" w14:textId="77777777" w:rsidR="007252D7" w:rsidRDefault="007252D7">
      <w:pPr>
        <w:pStyle w:val="BodyText"/>
      </w:pPr>
    </w:p>
    <w:p w14:paraId="5DFC32B3" w14:textId="77777777" w:rsidR="007252D7" w:rsidRDefault="00567553">
      <w:pPr>
        <w:pStyle w:val="BodyText"/>
        <w:ind w:left="1900" w:right="1152"/>
        <w:jc w:val="both"/>
      </w:pPr>
      <w:r>
        <w:t>The Ombudsman shall not participate in the evaluation of proposals submitted on the</w:t>
      </w:r>
      <w:r>
        <w:rPr>
          <w:spacing w:val="1"/>
        </w:rPr>
        <w:t xml:space="preserve"> </w:t>
      </w:r>
      <w:r>
        <w:t>basic contract, the source selection process on the basic contract, or the adjudication of</w:t>
      </w:r>
      <w:r>
        <w:rPr>
          <w:spacing w:val="1"/>
        </w:rPr>
        <w:t xml:space="preserve"> </w:t>
      </w:r>
      <w:r>
        <w:t xml:space="preserve">formal contract disputes arising under the basic contract or any individual TO </w:t>
      </w:r>
      <w:proofErr w:type="spellStart"/>
      <w:r>
        <w:t>issued</w:t>
      </w:r>
      <w:proofErr w:type="spellEnd"/>
      <w:r>
        <w:rPr>
          <w:spacing w:val="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it.</w:t>
      </w:r>
    </w:p>
    <w:p w14:paraId="2F31D3DF" w14:textId="77777777" w:rsidR="007252D7" w:rsidRDefault="007252D7">
      <w:pPr>
        <w:pStyle w:val="BodyText"/>
      </w:pPr>
    </w:p>
    <w:p w14:paraId="2599D97F" w14:textId="77777777" w:rsidR="007252D7" w:rsidRDefault="00567553">
      <w:pPr>
        <w:pStyle w:val="BodyText"/>
        <w:ind w:left="1900" w:right="1241"/>
      </w:pPr>
      <w:r>
        <w:t>Issues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resolved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forwarded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DHS</w:t>
      </w:r>
      <w:r>
        <w:rPr>
          <w:spacing w:val="-6"/>
        </w:rPr>
        <w:t xml:space="preserve"> </w:t>
      </w:r>
      <w:r>
        <w:t>Task</w:t>
      </w:r>
      <w:r>
        <w:rPr>
          <w:spacing w:val="-57"/>
        </w:rPr>
        <w:t xml:space="preserve"> </w:t>
      </w:r>
      <w:r>
        <w:t>Order Ombudsman for review and resolution. The DHS Task Order Ombudsman is also</w:t>
      </w:r>
      <w:r>
        <w:rPr>
          <w:spacing w:val="1"/>
        </w:rPr>
        <w:t xml:space="preserve"> </w:t>
      </w:r>
      <w:r>
        <w:t>the DHS Competition Advocate. The complete list of Ombudsman can be found on DHS</w:t>
      </w:r>
      <w:r>
        <w:rPr>
          <w:spacing w:val="-57"/>
        </w:rPr>
        <w:t xml:space="preserve"> </w:t>
      </w:r>
      <w:r>
        <w:t xml:space="preserve">Open for Business at: </w:t>
      </w:r>
      <w:hyperlink r:id="rId50">
        <w:r>
          <w:rPr>
            <w:color w:val="0000FF"/>
            <w:u w:val="single" w:color="0000FF"/>
          </w:rPr>
          <w:t>http://www.dhs.gov/competition-advocates-and-task-order-and-</w:t>
        </w:r>
      </w:hyperlink>
      <w:r>
        <w:rPr>
          <w:color w:val="0000FF"/>
          <w:spacing w:val="1"/>
        </w:rPr>
        <w:t xml:space="preserve"> </w:t>
      </w:r>
      <w:hyperlink r:id="rId51">
        <w:r>
          <w:rPr>
            <w:color w:val="0000FF"/>
            <w:u w:val="single" w:color="0000FF"/>
          </w:rPr>
          <w:t>delivery-order-ombudsman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.</w:t>
      </w:r>
    </w:p>
    <w:p w14:paraId="1A399B8E" w14:textId="77777777" w:rsidR="007252D7" w:rsidRDefault="007252D7">
      <w:pPr>
        <w:sectPr w:rsidR="007252D7">
          <w:pgSz w:w="12240" w:h="15840"/>
          <w:pgMar w:top="940" w:right="280" w:bottom="1220" w:left="260" w:header="725" w:footer="1026" w:gutter="0"/>
          <w:cols w:space="720"/>
        </w:sectPr>
      </w:pPr>
    </w:p>
    <w:p w14:paraId="2F1155D4" w14:textId="77777777" w:rsidR="007252D7" w:rsidRDefault="007252D7">
      <w:pPr>
        <w:pStyle w:val="BodyText"/>
        <w:spacing w:before="10"/>
        <w:rPr>
          <w:sz w:val="21"/>
        </w:rPr>
      </w:pPr>
    </w:p>
    <w:p w14:paraId="4716652E" w14:textId="77777777" w:rsidR="007252D7" w:rsidRDefault="00567553">
      <w:pPr>
        <w:pStyle w:val="Heading2"/>
        <w:numPr>
          <w:ilvl w:val="1"/>
          <w:numId w:val="30"/>
        </w:numPr>
        <w:tabs>
          <w:tab w:val="left" w:pos="1899"/>
          <w:tab w:val="left" w:pos="1900"/>
        </w:tabs>
        <w:spacing w:before="0"/>
      </w:pPr>
      <w:bookmarkStart w:id="121" w:name="G.5_Ordering"/>
      <w:bookmarkStart w:id="122" w:name="_bookmark60"/>
      <w:bookmarkEnd w:id="121"/>
      <w:bookmarkEnd w:id="122"/>
      <w:r>
        <w:t>Ordering</w:t>
      </w:r>
    </w:p>
    <w:p w14:paraId="41347445" w14:textId="77777777" w:rsidR="007252D7" w:rsidRDefault="00567553">
      <w:pPr>
        <w:spacing w:before="6"/>
        <w:ind w:left="1180"/>
        <w:rPr>
          <w:sz w:val="20"/>
        </w:rPr>
      </w:pPr>
      <w:r>
        <w:br w:type="column"/>
      </w:r>
      <w:r>
        <w:rPr>
          <w:spacing w:val="-2"/>
          <w:sz w:val="20"/>
        </w:rPr>
        <w:t>Contract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</w:p>
    <w:p w14:paraId="145D5DC0" w14:textId="77777777" w:rsidR="007252D7" w:rsidRDefault="007252D7">
      <w:pPr>
        <w:rPr>
          <w:sz w:val="20"/>
        </w:rPr>
        <w:sectPr w:rsidR="007252D7">
          <w:pgSz w:w="12240" w:h="15840"/>
          <w:pgMar w:top="940" w:right="280" w:bottom="1220" w:left="260" w:header="725" w:footer="1026" w:gutter="0"/>
          <w:cols w:num="2" w:space="720" w:equalWidth="0">
            <w:col w:w="2896" w:space="4172"/>
            <w:col w:w="4632"/>
          </w:cols>
        </w:sectPr>
      </w:pPr>
    </w:p>
    <w:p w14:paraId="5CE24AB1" w14:textId="77777777" w:rsidR="007252D7" w:rsidRDefault="00567553">
      <w:pPr>
        <w:pStyle w:val="BodyText"/>
        <w:spacing w:before="111"/>
        <w:ind w:left="1180" w:right="1223"/>
        <w:jc w:val="both"/>
      </w:pPr>
      <w:r>
        <w:t>All warranted Contracting Officers of DHS are authorized ordering officers. All TOs are subject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 conditions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contract.</w:t>
      </w:r>
    </w:p>
    <w:p w14:paraId="70584E20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</w:pPr>
      <w:bookmarkStart w:id="123" w:name="G.5.1_Task_Order_Information"/>
      <w:bookmarkStart w:id="124" w:name="_bookmark61"/>
      <w:bookmarkEnd w:id="123"/>
      <w:bookmarkEnd w:id="124"/>
      <w:r>
        <w:t>Task</w:t>
      </w:r>
      <w:r>
        <w:rPr>
          <w:spacing w:val="-11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Information</w:t>
      </w:r>
    </w:p>
    <w:p w14:paraId="06BA1C10" w14:textId="77777777" w:rsidR="007252D7" w:rsidRDefault="00567553">
      <w:pPr>
        <w:pStyle w:val="BodyText"/>
        <w:spacing w:before="108"/>
        <w:ind w:left="1900"/>
        <w:jc w:val="both"/>
      </w:pPr>
      <w:r>
        <w:t>TOs</w:t>
      </w:r>
      <w:r>
        <w:rPr>
          <w:spacing w:val="-9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include,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pursuant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FAR</w:t>
      </w:r>
      <w:r>
        <w:rPr>
          <w:spacing w:val="-7"/>
        </w:rPr>
        <w:t xml:space="preserve"> </w:t>
      </w:r>
      <w:r>
        <w:t>16.505(a)(7).</w:t>
      </w:r>
    </w:p>
    <w:p w14:paraId="2CD33DCC" w14:textId="77777777" w:rsidR="007252D7" w:rsidRDefault="00567553">
      <w:pPr>
        <w:pStyle w:val="Heading2"/>
        <w:numPr>
          <w:ilvl w:val="1"/>
          <w:numId w:val="30"/>
        </w:numPr>
        <w:tabs>
          <w:tab w:val="left" w:pos="1899"/>
          <w:tab w:val="left" w:pos="1900"/>
        </w:tabs>
      </w:pPr>
      <w:bookmarkStart w:id="125" w:name="G.6_Invoicing_Procedures"/>
      <w:bookmarkStart w:id="126" w:name="_bookmark62"/>
      <w:bookmarkEnd w:id="125"/>
      <w:bookmarkEnd w:id="126"/>
      <w:r>
        <w:rPr>
          <w:spacing w:val="-1"/>
        </w:rPr>
        <w:t>Invoicing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14:paraId="3EF6867D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spacing w:before="177"/>
      </w:pPr>
      <w:bookmarkStart w:id="127" w:name="G.6.1_Billing_Instructions"/>
      <w:bookmarkStart w:id="128" w:name="_bookmark63"/>
      <w:bookmarkEnd w:id="127"/>
      <w:bookmarkEnd w:id="128"/>
      <w:r>
        <w:rPr>
          <w:spacing w:val="-1"/>
        </w:rPr>
        <w:t>Billing</w:t>
      </w:r>
      <w:r>
        <w:rPr>
          <w:spacing w:val="-9"/>
        </w:rPr>
        <w:t xml:space="preserve"> </w:t>
      </w:r>
      <w:r>
        <w:rPr>
          <w:spacing w:val="-1"/>
        </w:rPr>
        <w:t>Instructions</w:t>
      </w:r>
    </w:p>
    <w:p w14:paraId="129238EA" w14:textId="77777777" w:rsidR="007252D7" w:rsidRDefault="00567553">
      <w:pPr>
        <w:pStyle w:val="BodyText"/>
        <w:spacing w:before="111"/>
        <w:ind w:left="1900" w:right="1227"/>
        <w:jc w:val="both"/>
      </w:pPr>
      <w:r>
        <w:t>T&amp;M vouchers and required supporting documentation shall be submitted pursuant to</w:t>
      </w:r>
      <w:r>
        <w:rPr>
          <w:spacing w:val="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52.232-7.</w:t>
      </w:r>
    </w:p>
    <w:p w14:paraId="0E9E11C6" w14:textId="77777777" w:rsidR="007252D7" w:rsidRDefault="007252D7">
      <w:pPr>
        <w:pStyle w:val="BodyText"/>
      </w:pPr>
    </w:p>
    <w:p w14:paraId="611C8536" w14:textId="77777777" w:rsidR="007252D7" w:rsidRDefault="00567553">
      <w:pPr>
        <w:pStyle w:val="BodyText"/>
        <w:ind w:left="1900" w:right="1211"/>
        <w:jc w:val="both"/>
      </w:pPr>
      <w:r>
        <w:t>For</w:t>
      </w:r>
      <w:r>
        <w:rPr>
          <w:spacing w:val="-1"/>
        </w:rPr>
        <w:t xml:space="preserve"> </w:t>
      </w:r>
      <w:r>
        <w:t>FP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TOs,</w:t>
      </w:r>
      <w:r>
        <w:rPr>
          <w:spacing w:val="-2"/>
        </w:rPr>
        <w:t xml:space="preserve"> </w:t>
      </w:r>
      <w:r>
        <w:t>vouchers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billing</w:t>
      </w:r>
      <w:r>
        <w:rPr>
          <w:spacing w:val="-6"/>
        </w:rPr>
        <w:t xml:space="preserve"> </w:t>
      </w:r>
      <w:r>
        <w:t>milestones</w:t>
      </w:r>
      <w:r>
        <w:rPr>
          <w:spacing w:val="-58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applicable.</w:t>
      </w:r>
    </w:p>
    <w:p w14:paraId="1E2F4FDF" w14:textId="77777777" w:rsidR="007252D7" w:rsidRDefault="007252D7">
      <w:pPr>
        <w:pStyle w:val="BodyText"/>
      </w:pPr>
    </w:p>
    <w:p w14:paraId="1817DD07" w14:textId="77777777" w:rsidR="007252D7" w:rsidRDefault="00567553">
      <w:pPr>
        <w:pStyle w:val="BodyText"/>
        <w:ind w:left="1900" w:right="1210"/>
        <w:jc w:val="both"/>
      </w:pPr>
      <w:r>
        <w:t>For FP type TOs with progress payments based on cost, vouchers shall be submitted in</w:t>
      </w:r>
      <w:r>
        <w:rPr>
          <w:spacing w:val="1"/>
        </w:rPr>
        <w:t xml:space="preserve"> </w:t>
      </w:r>
      <w:r>
        <w:t>accordance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52.232-16</w:t>
      </w:r>
      <w:r>
        <w:rPr>
          <w:spacing w:val="-2"/>
        </w:rPr>
        <w:t xml:space="preserve"> </w:t>
      </w:r>
      <w:r>
        <w:t>(ALT</w:t>
      </w:r>
      <w:r>
        <w:rPr>
          <w:spacing w:val="3"/>
        </w:rPr>
        <w:t xml:space="preserve"> </w:t>
      </w:r>
      <w:r>
        <w:t>I)</w:t>
      </w:r>
      <w:r>
        <w:rPr>
          <w:rFonts w:ascii="Arial"/>
          <w:sz w:val="20"/>
        </w:rPr>
        <w:t>,</w:t>
      </w:r>
      <w:r>
        <w:rPr>
          <w:rFonts w:ascii="Arial"/>
          <w:spacing w:val="-3"/>
          <w:sz w:val="20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Payments.</w:t>
      </w:r>
    </w:p>
    <w:p w14:paraId="6687262A" w14:textId="77777777" w:rsidR="007252D7" w:rsidRDefault="007252D7">
      <w:pPr>
        <w:pStyle w:val="BodyText"/>
      </w:pPr>
    </w:p>
    <w:p w14:paraId="69D0042E" w14:textId="77777777" w:rsidR="007252D7" w:rsidRDefault="00567553">
      <w:pPr>
        <w:pStyle w:val="BodyText"/>
        <w:ind w:left="1900" w:right="1150"/>
        <w:jc w:val="both"/>
      </w:pPr>
      <w:r>
        <w:t>For FP type TOs with performance based payments, vouchers shall be submitted upon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of the billing milestones identified in</w:t>
      </w:r>
      <w:r>
        <w:rPr>
          <w:spacing w:val="1"/>
        </w:rPr>
        <w:t xml:space="preserve"> </w:t>
      </w:r>
      <w:r>
        <w:t>the TO in</w:t>
      </w:r>
      <w:r>
        <w:rPr>
          <w:spacing w:val="1"/>
        </w:rPr>
        <w:t xml:space="preserve"> </w:t>
      </w:r>
      <w:r>
        <w:t>accordance with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52.232-32,</w:t>
      </w:r>
      <w:r>
        <w:rPr>
          <w:spacing w:val="-4"/>
        </w:rPr>
        <w:t xml:space="preserve"> </w:t>
      </w:r>
      <w:r>
        <w:t>Performance-Based</w:t>
      </w:r>
      <w:r>
        <w:rPr>
          <w:spacing w:val="-1"/>
        </w:rPr>
        <w:t xml:space="preserve"> </w:t>
      </w:r>
      <w:r>
        <w:t>Payments.</w:t>
      </w:r>
    </w:p>
    <w:p w14:paraId="6C3D3A44" w14:textId="77777777" w:rsidR="007252D7" w:rsidRDefault="007252D7">
      <w:pPr>
        <w:pStyle w:val="BodyText"/>
        <w:spacing w:before="9"/>
      </w:pPr>
    </w:p>
    <w:p w14:paraId="03F12F94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spacing w:before="1"/>
      </w:pPr>
      <w:bookmarkStart w:id="129" w:name="G.6.2_Minimum_Guarantee_Instructions"/>
      <w:bookmarkStart w:id="130" w:name="_bookmark64"/>
      <w:bookmarkEnd w:id="129"/>
      <w:bookmarkEnd w:id="130"/>
      <w:r>
        <w:rPr>
          <w:spacing w:val="-1"/>
        </w:rPr>
        <w:t>Minimum</w:t>
      </w:r>
      <w:r>
        <w:rPr>
          <w:spacing w:val="-12"/>
        </w:rPr>
        <w:t xml:space="preserve"> </w:t>
      </w:r>
      <w:r>
        <w:rPr>
          <w:spacing w:val="-1"/>
        </w:rPr>
        <w:t>Guarantee</w:t>
      </w:r>
      <w:r>
        <w:rPr>
          <w:spacing w:val="-12"/>
        </w:rPr>
        <w:t xml:space="preserve"> </w:t>
      </w:r>
      <w:r>
        <w:t>Instructions</w:t>
      </w:r>
    </w:p>
    <w:p w14:paraId="56BAF165" w14:textId="77777777" w:rsidR="007252D7" w:rsidRDefault="007252D7">
      <w:pPr>
        <w:pStyle w:val="BodyText"/>
        <w:spacing w:before="1"/>
        <w:rPr>
          <w:b/>
          <w:sz w:val="23"/>
        </w:rPr>
      </w:pPr>
    </w:p>
    <w:p w14:paraId="5CCB851C" w14:textId="77777777" w:rsidR="007252D7" w:rsidRDefault="005000ED">
      <w:pPr>
        <w:pStyle w:val="BodyText"/>
        <w:spacing w:before="1"/>
        <w:ind w:left="1900" w:right="1241"/>
      </w:pPr>
      <w:r>
        <w:pict w14:anchorId="0C039EBD">
          <v:line id="_x0000_s2071" style="position:absolute;left:0;text-align:left;z-index:15750144;mso-position-horizontal-relative:page" from="558.6pt,-1.5pt" to="558.6pt,49.35pt">
            <w10:wrap anchorx="page"/>
          </v:line>
        </w:pict>
      </w:r>
      <w:r w:rsidR="00567553">
        <w:t xml:space="preserve">The contractor submits an invoice to </w:t>
      </w:r>
      <w:hyperlink r:id="rId52">
        <w:r w:rsidR="00567553">
          <w:rPr>
            <w:color w:val="0000FF"/>
            <w:u w:val="single" w:color="0000FF"/>
          </w:rPr>
          <w:t>dfcops@ice.dhs.gov</w:t>
        </w:r>
        <w:r w:rsidR="00567553">
          <w:rPr>
            <w:color w:val="0000FF"/>
          </w:rPr>
          <w:t xml:space="preserve"> </w:t>
        </w:r>
      </w:hyperlink>
      <w:r w:rsidR="00567553">
        <w:t>with copies sent concurrently</w:t>
      </w:r>
      <w:r w:rsidR="00567553">
        <w:rPr>
          <w:spacing w:val="1"/>
        </w:rPr>
        <w:t xml:space="preserve"> </w:t>
      </w:r>
      <w:r w:rsidR="00567553">
        <w:t>to</w:t>
      </w:r>
      <w:r w:rsidR="00567553">
        <w:rPr>
          <w:spacing w:val="56"/>
        </w:rPr>
        <w:t xml:space="preserve"> </w:t>
      </w:r>
      <w:r w:rsidR="00567553">
        <w:t>the</w:t>
      </w:r>
      <w:r w:rsidR="00567553">
        <w:rPr>
          <w:spacing w:val="-3"/>
        </w:rPr>
        <w:t xml:space="preserve"> </w:t>
      </w:r>
      <w:r w:rsidR="00567553">
        <w:t>PACTS</w:t>
      </w:r>
      <w:r w:rsidR="00567553">
        <w:rPr>
          <w:spacing w:val="4"/>
        </w:rPr>
        <w:t xml:space="preserve"> </w:t>
      </w:r>
      <w:r w:rsidR="00567553">
        <w:t>II</w:t>
      </w:r>
      <w:r w:rsidR="00567553">
        <w:rPr>
          <w:spacing w:val="-9"/>
        </w:rPr>
        <w:t xml:space="preserve"> </w:t>
      </w:r>
      <w:r w:rsidR="00567553">
        <w:t>ACO and</w:t>
      </w:r>
      <w:r w:rsidR="00567553">
        <w:rPr>
          <w:spacing w:val="5"/>
        </w:rPr>
        <w:t xml:space="preserve"> </w:t>
      </w:r>
      <w:r w:rsidR="00567553">
        <w:t>the</w:t>
      </w:r>
      <w:r w:rsidR="00567553">
        <w:rPr>
          <w:spacing w:val="-8"/>
        </w:rPr>
        <w:t xml:space="preserve"> </w:t>
      </w:r>
      <w:r w:rsidR="00567553">
        <w:t>PACTS</w:t>
      </w:r>
      <w:r w:rsidR="00567553">
        <w:rPr>
          <w:spacing w:val="2"/>
        </w:rPr>
        <w:t xml:space="preserve"> </w:t>
      </w:r>
      <w:r w:rsidR="00567553">
        <w:t>II</w:t>
      </w:r>
      <w:r w:rsidR="00567553">
        <w:rPr>
          <w:spacing w:val="-14"/>
        </w:rPr>
        <w:t xml:space="preserve"> </w:t>
      </w:r>
      <w:r w:rsidR="00567553">
        <w:t>COR</w:t>
      </w:r>
      <w:r w:rsidR="00567553">
        <w:rPr>
          <w:spacing w:val="-4"/>
        </w:rPr>
        <w:t xml:space="preserve"> </w:t>
      </w:r>
      <w:r w:rsidR="00567553">
        <w:t>at</w:t>
      </w:r>
      <w:r w:rsidR="00567553">
        <w:rPr>
          <w:spacing w:val="-6"/>
        </w:rPr>
        <w:t xml:space="preserve"> </w:t>
      </w:r>
      <w:hyperlink r:id="rId53">
        <w:r w:rsidR="00567553">
          <w:t>PACTSII_ADMIN@hq.dhs.gov</w:t>
        </w:r>
        <w:r w:rsidR="00567553">
          <w:rPr>
            <w:spacing w:val="-6"/>
          </w:rPr>
          <w:t xml:space="preserve"> </w:t>
        </w:r>
      </w:hyperlink>
      <w:r w:rsidR="00567553">
        <w:t>.</w:t>
      </w:r>
      <w:r w:rsidR="00567553">
        <w:rPr>
          <w:spacing w:val="53"/>
        </w:rPr>
        <w:t xml:space="preserve"> </w:t>
      </w:r>
      <w:r w:rsidR="00567553">
        <w:t>The</w:t>
      </w:r>
      <w:r w:rsidR="00567553">
        <w:rPr>
          <w:spacing w:val="-57"/>
        </w:rPr>
        <w:t xml:space="preserve"> </w:t>
      </w:r>
      <w:r w:rsidR="00567553">
        <w:t>preferred</w:t>
      </w:r>
      <w:r w:rsidR="00567553">
        <w:rPr>
          <w:spacing w:val="-4"/>
        </w:rPr>
        <w:t xml:space="preserve"> </w:t>
      </w:r>
      <w:r w:rsidR="00567553">
        <w:t>method of</w:t>
      </w:r>
      <w:r w:rsidR="00567553">
        <w:rPr>
          <w:spacing w:val="-2"/>
        </w:rPr>
        <w:t xml:space="preserve"> </w:t>
      </w:r>
      <w:r w:rsidR="00567553">
        <w:t>submission is</w:t>
      </w:r>
      <w:r w:rsidR="00567553">
        <w:rPr>
          <w:spacing w:val="-1"/>
        </w:rPr>
        <w:t xml:space="preserve"> </w:t>
      </w:r>
      <w:r w:rsidR="00567553">
        <w:t>via</w:t>
      </w:r>
      <w:r w:rsidR="00567553">
        <w:rPr>
          <w:spacing w:val="-1"/>
        </w:rPr>
        <w:t xml:space="preserve"> </w:t>
      </w:r>
      <w:r w:rsidR="00567553">
        <w:t>electronic</w:t>
      </w:r>
      <w:r w:rsidR="00567553">
        <w:rPr>
          <w:spacing w:val="-6"/>
        </w:rPr>
        <w:t xml:space="preserve"> </w:t>
      </w:r>
      <w:r w:rsidR="00567553">
        <w:t>mail.</w:t>
      </w:r>
    </w:p>
    <w:p w14:paraId="06BE5FB6" w14:textId="77777777" w:rsidR="007252D7" w:rsidRDefault="007252D7">
      <w:pPr>
        <w:pStyle w:val="BodyText"/>
        <w:spacing w:before="9"/>
      </w:pPr>
    </w:p>
    <w:p w14:paraId="506A891B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spacing w:before="0"/>
      </w:pPr>
      <w:bookmarkStart w:id="131" w:name="G.6.3_Task_Order_Instructions"/>
      <w:bookmarkStart w:id="132" w:name="_bookmark65"/>
      <w:bookmarkEnd w:id="131"/>
      <w:bookmarkEnd w:id="132"/>
      <w:r>
        <w:t>Task</w:t>
      </w:r>
      <w:r>
        <w:rPr>
          <w:spacing w:val="-12"/>
        </w:rPr>
        <w:t xml:space="preserve"> </w:t>
      </w:r>
      <w:r>
        <w:t>Order</w:t>
      </w:r>
      <w:r>
        <w:rPr>
          <w:spacing w:val="-15"/>
        </w:rPr>
        <w:t xml:space="preserve"> </w:t>
      </w:r>
      <w:r>
        <w:t>Instructions</w:t>
      </w:r>
    </w:p>
    <w:p w14:paraId="221AAF4C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74C3ABF5" w14:textId="77777777" w:rsidR="007252D7" w:rsidRDefault="00567553">
      <w:pPr>
        <w:pStyle w:val="BodyText"/>
        <w:ind w:left="1900"/>
      </w:pPr>
      <w:r>
        <w:t>The</w:t>
      </w:r>
      <w:r>
        <w:rPr>
          <w:spacing w:val="-9"/>
        </w:rPr>
        <w:t xml:space="preserve"> </w:t>
      </w:r>
      <w:r>
        <w:t>invoicing</w:t>
      </w:r>
      <w:r>
        <w:rPr>
          <w:spacing w:val="-9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designated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level.</w:t>
      </w:r>
    </w:p>
    <w:p w14:paraId="11A8BC6F" w14:textId="77777777" w:rsidR="007252D7" w:rsidRDefault="00567553">
      <w:pPr>
        <w:pStyle w:val="Heading2"/>
        <w:numPr>
          <w:ilvl w:val="1"/>
          <w:numId w:val="30"/>
        </w:numPr>
        <w:tabs>
          <w:tab w:val="left" w:pos="1899"/>
          <w:tab w:val="left" w:pos="1900"/>
        </w:tabs>
        <w:ind w:hanging="721"/>
      </w:pPr>
      <w:bookmarkStart w:id="133" w:name="G.7_Quick-Closeout_Procedure"/>
      <w:bookmarkStart w:id="134" w:name="_bookmark66"/>
      <w:bookmarkEnd w:id="133"/>
      <w:bookmarkEnd w:id="134"/>
      <w:r>
        <w:rPr>
          <w:spacing w:val="-1"/>
        </w:rPr>
        <w:t>Quick-Closeout</w:t>
      </w:r>
      <w:r>
        <w:rPr>
          <w:spacing w:val="-8"/>
        </w:rPr>
        <w:t xml:space="preserve"> </w:t>
      </w:r>
      <w:r>
        <w:rPr>
          <w:spacing w:val="-1"/>
        </w:rPr>
        <w:t>Procedure</w:t>
      </w:r>
    </w:p>
    <w:p w14:paraId="1151AD7E" w14:textId="77777777" w:rsidR="007252D7" w:rsidRDefault="007252D7">
      <w:pPr>
        <w:pStyle w:val="BodyText"/>
        <w:spacing w:before="5"/>
        <w:rPr>
          <w:b/>
          <w:sz w:val="33"/>
        </w:rPr>
      </w:pPr>
    </w:p>
    <w:p w14:paraId="057972F9" w14:textId="77777777" w:rsidR="007252D7" w:rsidRDefault="00567553">
      <w:pPr>
        <w:pStyle w:val="BodyText"/>
        <w:ind w:left="1180" w:right="1219"/>
        <w:jc w:val="both"/>
      </w:pPr>
      <w:r>
        <w:t>The TO CO is authorized to use the quick-closeout procedure for TOs issued under this contract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FAR 42.708,</w:t>
      </w:r>
      <w:r>
        <w:rPr>
          <w:spacing w:val="-1"/>
        </w:rPr>
        <w:t xml:space="preserve"> </w:t>
      </w:r>
      <w:r>
        <w:t>Quick-Closeout</w:t>
      </w:r>
      <w:r>
        <w:rPr>
          <w:spacing w:val="-3"/>
        </w:rPr>
        <w:t xml:space="preserve"> </w:t>
      </w:r>
      <w:r>
        <w:t>Procedure.</w:t>
      </w:r>
    </w:p>
    <w:p w14:paraId="1F3C76C7" w14:textId="77777777" w:rsidR="007252D7" w:rsidRDefault="007252D7">
      <w:pPr>
        <w:pStyle w:val="BodyText"/>
      </w:pPr>
    </w:p>
    <w:p w14:paraId="6DA56C3C" w14:textId="77777777" w:rsidR="007252D7" w:rsidRDefault="00567553">
      <w:pPr>
        <w:pStyle w:val="BodyText"/>
        <w:ind w:left="1179" w:right="1153"/>
        <w:jc w:val="both"/>
      </w:pPr>
      <w:r>
        <w:t>A final “completion voucher” is required as required under 52.232-7 Payments under Time-and-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Labor-Hour</w:t>
      </w:r>
      <w:r>
        <w:rPr>
          <w:spacing w:val="1"/>
        </w:rPr>
        <w:t xml:space="preserve"> </w:t>
      </w:r>
      <w:r>
        <w:t>Contracts.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T&amp;M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LH</w:t>
      </w:r>
      <w:r>
        <w:rPr>
          <w:spacing w:val="1"/>
        </w:rPr>
        <w:t xml:space="preserve"> </w:t>
      </w:r>
      <w:r>
        <w:t>contracts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final</w:t>
      </w:r>
      <w:r>
        <w:rPr>
          <w:spacing w:val="60"/>
        </w:rPr>
        <w:t xml:space="preserve"> </w:t>
      </w:r>
      <w:r>
        <w:t>“completion</w:t>
      </w:r>
      <w:r>
        <w:rPr>
          <w:spacing w:val="1"/>
        </w:rPr>
        <w:t xml:space="preserve"> </w:t>
      </w:r>
      <w:r>
        <w:t>voucher” should be submitted no more than a 120 days from completion unless the TO CO</w:t>
      </w:r>
      <w:r>
        <w:rPr>
          <w:spacing w:val="1"/>
        </w:rPr>
        <w:t xml:space="preserve"> </w:t>
      </w:r>
      <w:r>
        <w:t>approves</w:t>
      </w:r>
      <w:r>
        <w:rPr>
          <w:spacing w:val="3"/>
        </w:rPr>
        <w:t xml:space="preserve"> </w:t>
      </w:r>
      <w:r>
        <w:t>a longer</w:t>
      </w:r>
      <w:r>
        <w:rPr>
          <w:spacing w:val="1"/>
        </w:rPr>
        <w:t xml:space="preserve"> </w:t>
      </w:r>
      <w:r>
        <w:t>period.</w:t>
      </w:r>
      <w:r>
        <w:rPr>
          <w:spacing w:val="55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invoices</w:t>
      </w:r>
      <w:r>
        <w:rPr>
          <w:spacing w:val="5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in a charge to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of</w:t>
      </w:r>
    </w:p>
    <w:p w14:paraId="7E361F9F" w14:textId="77777777" w:rsidR="007252D7" w:rsidRDefault="00567553">
      <w:pPr>
        <w:pStyle w:val="BodyText"/>
        <w:ind w:left="1180" w:right="1152"/>
        <w:jc w:val="both"/>
      </w:pPr>
      <w:r>
        <w:t>$250.00 or refunds to the Government in excess of $250.00 shall be processed prior to quick-</w:t>
      </w:r>
      <w:r>
        <w:rPr>
          <w:spacing w:val="1"/>
        </w:rPr>
        <w:t xml:space="preserve"> </w:t>
      </w:r>
      <w:r>
        <w:t>closeout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TO.</w:t>
      </w:r>
      <w:r>
        <w:rPr>
          <w:spacing w:val="67"/>
        </w:rPr>
        <w:t xml:space="preserve"> </w:t>
      </w:r>
      <w:r>
        <w:t>Amounts</w:t>
      </w:r>
      <w:r>
        <w:rPr>
          <w:spacing w:val="4"/>
        </w:rPr>
        <w:t xml:space="preserve"> </w:t>
      </w:r>
      <w:r>
        <w:t>due to</w:t>
      </w:r>
      <w:r>
        <w:rPr>
          <w:spacing w:val="3"/>
        </w:rPr>
        <w:t xml:space="preserve"> </w:t>
      </w:r>
      <w:r>
        <w:t>the Contractor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refundable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Government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</w:p>
    <w:p w14:paraId="7D681144" w14:textId="77777777" w:rsidR="007252D7" w:rsidRDefault="00567553">
      <w:pPr>
        <w:pStyle w:val="BodyText"/>
        <w:ind w:left="1180"/>
        <w:jc w:val="both"/>
      </w:pPr>
      <w:r>
        <w:t xml:space="preserve">$250.00     </w:t>
      </w:r>
      <w:r>
        <w:rPr>
          <w:spacing w:val="55"/>
        </w:rPr>
        <w:t xml:space="preserve"> </w:t>
      </w:r>
      <w:r>
        <w:t xml:space="preserve">are     </w:t>
      </w:r>
      <w:r>
        <w:rPr>
          <w:spacing w:val="52"/>
        </w:rPr>
        <w:t xml:space="preserve"> </w:t>
      </w:r>
      <w:r>
        <w:t xml:space="preserve">considered     </w:t>
      </w:r>
      <w:r>
        <w:rPr>
          <w:spacing w:val="56"/>
        </w:rPr>
        <w:t xml:space="preserve"> </w:t>
      </w:r>
      <w:r>
        <w:t xml:space="preserve">de     </w:t>
      </w:r>
      <w:r>
        <w:rPr>
          <w:spacing w:val="52"/>
        </w:rPr>
        <w:t xml:space="preserve"> </w:t>
      </w:r>
      <w:r>
        <w:t xml:space="preserve">minimums     </w:t>
      </w:r>
      <w:r>
        <w:rPr>
          <w:spacing w:val="56"/>
        </w:rPr>
        <w:t xml:space="preserve"> </w:t>
      </w:r>
      <w:r>
        <w:t xml:space="preserve">and     </w:t>
      </w:r>
      <w:r>
        <w:rPr>
          <w:spacing w:val="56"/>
        </w:rPr>
        <w:t xml:space="preserve"> </w:t>
      </w:r>
      <w:r>
        <w:t xml:space="preserve">will     </w:t>
      </w:r>
      <w:r>
        <w:rPr>
          <w:spacing w:val="54"/>
        </w:rPr>
        <w:t xml:space="preserve"> </w:t>
      </w:r>
      <w:r>
        <w:t xml:space="preserve">not     </w:t>
      </w:r>
      <w:r>
        <w:rPr>
          <w:spacing w:val="54"/>
        </w:rPr>
        <w:t xml:space="preserve"> </w:t>
      </w:r>
      <w:r>
        <w:t xml:space="preserve">be     </w:t>
      </w:r>
      <w:r>
        <w:rPr>
          <w:spacing w:val="52"/>
        </w:rPr>
        <w:t xml:space="preserve"> </w:t>
      </w:r>
      <w:r>
        <w:t>processed.</w:t>
      </w:r>
    </w:p>
    <w:p w14:paraId="1C6B5D4F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5" w:footer="1026" w:gutter="0"/>
          <w:cols w:space="720"/>
        </w:sectPr>
      </w:pPr>
    </w:p>
    <w:p w14:paraId="5DE76010" w14:textId="77777777" w:rsidR="007252D7" w:rsidRDefault="00567553">
      <w:pPr>
        <w:spacing w:before="6"/>
        <w:ind w:right="1115"/>
        <w:jc w:val="right"/>
        <w:rPr>
          <w:sz w:val="20"/>
        </w:rPr>
      </w:pPr>
      <w:r>
        <w:rPr>
          <w:spacing w:val="-2"/>
          <w:sz w:val="20"/>
        </w:rPr>
        <w:lastRenderedPageBreak/>
        <w:t>Contract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Administration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Data</w:t>
      </w:r>
    </w:p>
    <w:p w14:paraId="105D20C7" w14:textId="77777777" w:rsidR="007252D7" w:rsidRDefault="007252D7">
      <w:pPr>
        <w:pStyle w:val="BodyText"/>
        <w:spacing w:before="8"/>
        <w:rPr>
          <w:sz w:val="16"/>
        </w:rPr>
      </w:pPr>
    </w:p>
    <w:p w14:paraId="5FBF3966" w14:textId="77777777" w:rsidR="007252D7" w:rsidRDefault="00567553">
      <w:pPr>
        <w:pStyle w:val="BodyText"/>
        <w:spacing w:before="90"/>
        <w:ind w:left="1179" w:right="1149"/>
        <w:jc w:val="both"/>
      </w:pPr>
      <w:r>
        <w:t>Submission of a final “0-dollar invoice” is not required. Once agreement for quick-closeout is</w:t>
      </w:r>
      <w:r>
        <w:rPr>
          <w:spacing w:val="1"/>
        </w:rPr>
        <w:t xml:space="preserve"> </w:t>
      </w:r>
      <w:r>
        <w:t xml:space="preserve">reached on individual TOs, a bilateral modification will be issued to </w:t>
      </w:r>
      <w:proofErr w:type="spellStart"/>
      <w:r>
        <w:t>closeout</w:t>
      </w:r>
      <w:proofErr w:type="spellEnd"/>
      <w:r>
        <w:t xml:space="preserve"> the TO. Once the</w:t>
      </w:r>
      <w:r>
        <w:rPr>
          <w:spacing w:val="1"/>
        </w:rPr>
        <w:t xml:space="preserve"> </w:t>
      </w:r>
      <w:r>
        <w:t>bilateral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invoicing,</w:t>
      </w:r>
      <w:r>
        <w:rPr>
          <w:spacing w:val="1"/>
        </w:rPr>
        <w:t xml:space="preserve"> </w:t>
      </w:r>
      <w:r>
        <w:t>adjustments,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accepted.</w:t>
      </w:r>
    </w:p>
    <w:p w14:paraId="4609E65B" w14:textId="77777777" w:rsidR="007252D7" w:rsidRDefault="007252D7">
      <w:pPr>
        <w:pStyle w:val="BodyText"/>
      </w:pPr>
    </w:p>
    <w:p w14:paraId="04D704E8" w14:textId="77777777" w:rsidR="007252D7" w:rsidRDefault="00567553">
      <w:pPr>
        <w:pStyle w:val="BodyText"/>
        <w:ind w:left="1180" w:right="1153"/>
        <w:jc w:val="both"/>
      </w:pPr>
      <w:r>
        <w:t>All</w:t>
      </w:r>
      <w:r>
        <w:rPr>
          <w:spacing w:val="1"/>
        </w:rPr>
        <w:t xml:space="preserve"> </w:t>
      </w:r>
      <w:r>
        <w:t>TOs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quick-closeout</w:t>
      </w:r>
      <w:r>
        <w:rPr>
          <w:spacing w:val="1"/>
        </w:rPr>
        <w:t xml:space="preserve"> </w:t>
      </w:r>
      <w:r>
        <w:t>procedures. The TO CO and the Contractor will evaluate complex TOs on a case-by-case basis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applicability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quick-closeout</w:t>
      </w:r>
      <w:r>
        <w:rPr>
          <w:spacing w:val="-3"/>
        </w:rPr>
        <w:t xml:space="preserve"> </w:t>
      </w:r>
      <w:r>
        <w:t>procedures.</w:t>
      </w:r>
    </w:p>
    <w:p w14:paraId="47E3F593" w14:textId="77777777" w:rsidR="007252D7" w:rsidRDefault="007252D7">
      <w:pPr>
        <w:pStyle w:val="BodyText"/>
      </w:pPr>
    </w:p>
    <w:p w14:paraId="0F50D236" w14:textId="77777777" w:rsidR="007252D7" w:rsidRDefault="00567553">
      <w:pPr>
        <w:pStyle w:val="BodyText"/>
        <w:ind w:left="1180" w:right="1150"/>
        <w:jc w:val="both"/>
      </w:pPr>
      <w:r>
        <w:t>Modifications for quick-closeout will include the following statement:</w:t>
      </w:r>
      <w:r>
        <w:rPr>
          <w:spacing w:val="60"/>
        </w:rPr>
        <w:t xml:space="preserve"> </w:t>
      </w:r>
      <w:r>
        <w:t>“The bilateral execution</w:t>
      </w:r>
      <w:r>
        <w:rPr>
          <w:spacing w:val="1"/>
        </w:rPr>
        <w:t xml:space="preserve"> </w:t>
      </w:r>
      <w:r>
        <w:t>of this modification releases the Government and [</w:t>
      </w:r>
      <w:r>
        <w:rPr>
          <w:i/>
        </w:rPr>
        <w:t>insert Contractor name</w:t>
      </w:r>
      <w:r>
        <w:t>] from any further</w:t>
      </w:r>
      <w:r>
        <w:rPr>
          <w:spacing w:val="1"/>
        </w:rPr>
        <w:t xml:space="preserve"> </w:t>
      </w:r>
      <w:r>
        <w:t>obligation.”</w:t>
      </w:r>
    </w:p>
    <w:p w14:paraId="2A9D11DF" w14:textId="77777777" w:rsidR="007252D7" w:rsidRDefault="00567553">
      <w:pPr>
        <w:pStyle w:val="Heading2"/>
        <w:numPr>
          <w:ilvl w:val="1"/>
          <w:numId w:val="30"/>
        </w:numPr>
        <w:tabs>
          <w:tab w:val="left" w:pos="1899"/>
          <w:tab w:val="left" w:pos="1900"/>
        </w:tabs>
      </w:pPr>
      <w:bookmarkStart w:id="135" w:name="G.8_Meetings"/>
      <w:bookmarkStart w:id="136" w:name="_bookmark67"/>
      <w:bookmarkEnd w:id="135"/>
      <w:bookmarkEnd w:id="136"/>
      <w:r>
        <w:t>Meetings</w:t>
      </w:r>
    </w:p>
    <w:p w14:paraId="66C370F3" w14:textId="77777777" w:rsidR="007252D7" w:rsidRDefault="00567553">
      <w:pPr>
        <w:pStyle w:val="Heading2"/>
        <w:numPr>
          <w:ilvl w:val="2"/>
          <w:numId w:val="30"/>
        </w:numPr>
        <w:tabs>
          <w:tab w:val="left" w:pos="2620"/>
        </w:tabs>
        <w:spacing w:before="178"/>
      </w:pPr>
      <w:bookmarkStart w:id="137" w:name="G.8.1_Contract_Level_Meetings"/>
      <w:bookmarkStart w:id="138" w:name="_bookmark68"/>
      <w:bookmarkEnd w:id="137"/>
      <w:bookmarkEnd w:id="138"/>
      <w:r>
        <w:t>Contract</w:t>
      </w:r>
      <w:r>
        <w:rPr>
          <w:spacing w:val="-13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Meetings</w:t>
      </w:r>
    </w:p>
    <w:p w14:paraId="72D10B6B" w14:textId="77777777" w:rsidR="007252D7" w:rsidRDefault="00567553">
      <w:pPr>
        <w:pStyle w:val="BodyText"/>
        <w:spacing w:before="110"/>
        <w:ind w:left="1900" w:right="1147"/>
        <w:jc w:val="both"/>
      </w:pPr>
      <w:r>
        <w:t>Quarterly PACTS II meetings shall be necessary to market services, resolve problems, or</w:t>
      </w:r>
      <w:r>
        <w:rPr>
          <w:spacing w:val="1"/>
        </w:rPr>
        <w:t xml:space="preserve"> </w:t>
      </w:r>
      <w:r>
        <w:t>to facilitate understanding of the requirements of the contract. The participants at these</w:t>
      </w:r>
      <w:r>
        <w:rPr>
          <w:spacing w:val="1"/>
        </w:rPr>
        <w:t xml:space="preserve"> </w:t>
      </w:r>
      <w:r>
        <w:t>meetings shall include the PACTS II Administrative Contracting Officer, the PACTS II</w:t>
      </w:r>
      <w:r>
        <w:rPr>
          <w:spacing w:val="1"/>
        </w:rPr>
        <w:t xml:space="preserve"> </w:t>
      </w:r>
      <w:r>
        <w:t>Program Manager and company representatives. All Industry costs associated with the</w:t>
      </w:r>
      <w:r>
        <w:rPr>
          <w:spacing w:val="1"/>
        </w:rPr>
        <w:t xml:space="preserve"> </w:t>
      </w:r>
      <w:r>
        <w:t>attendance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may,</w:t>
      </w:r>
      <w:r>
        <w:rPr>
          <w:spacing w:val="25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option,</w:t>
      </w:r>
      <w:r>
        <w:rPr>
          <w:spacing w:val="24"/>
        </w:rPr>
        <w:t xml:space="preserve"> </w:t>
      </w:r>
      <w:r>
        <w:t>hold</w:t>
      </w:r>
      <w:r>
        <w:rPr>
          <w:spacing w:val="23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meetings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person,</w:t>
      </w:r>
      <w:r>
        <w:rPr>
          <w:spacing w:val="2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teleconference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via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internet.</w:t>
      </w:r>
    </w:p>
    <w:p w14:paraId="58AFEC59" w14:textId="77777777" w:rsidR="007252D7" w:rsidRDefault="007252D7">
      <w:pPr>
        <w:pStyle w:val="BodyText"/>
        <w:rPr>
          <w:sz w:val="26"/>
        </w:rPr>
      </w:pPr>
    </w:p>
    <w:p w14:paraId="700B027F" w14:textId="77777777" w:rsidR="007252D7" w:rsidRDefault="007252D7">
      <w:pPr>
        <w:pStyle w:val="BodyText"/>
        <w:spacing w:before="10"/>
        <w:rPr>
          <w:sz w:val="22"/>
        </w:rPr>
      </w:pPr>
    </w:p>
    <w:p w14:paraId="716BBF1D" w14:textId="77777777" w:rsidR="007252D7" w:rsidRDefault="00567553">
      <w:pPr>
        <w:pStyle w:val="Heading2"/>
        <w:spacing w:before="0"/>
        <w:ind w:left="1298" w:right="1277" w:firstLine="0"/>
        <w:jc w:val="center"/>
      </w:pPr>
      <w:bookmarkStart w:id="139" w:name="(End_of_Section_G)"/>
      <w:bookmarkEnd w:id="139"/>
      <w:r>
        <w:t>(End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G)</w:t>
      </w:r>
    </w:p>
    <w:p w14:paraId="4D8FBAD6" w14:textId="77777777" w:rsidR="007252D7" w:rsidRDefault="007252D7">
      <w:pPr>
        <w:jc w:val="center"/>
        <w:sectPr w:rsidR="007252D7">
          <w:pgSz w:w="12240" w:h="15840"/>
          <w:pgMar w:top="940" w:right="280" w:bottom="1220" w:left="260" w:header="725" w:footer="1026" w:gutter="0"/>
          <w:cols w:space="720"/>
        </w:sectPr>
      </w:pPr>
    </w:p>
    <w:p w14:paraId="1DFF94F6" w14:textId="77777777" w:rsidR="007252D7" w:rsidRDefault="00567553">
      <w:pPr>
        <w:spacing w:before="13"/>
        <w:ind w:right="1205"/>
        <w:jc w:val="right"/>
        <w:rPr>
          <w:sz w:val="20"/>
        </w:rPr>
      </w:pPr>
      <w:r>
        <w:rPr>
          <w:spacing w:val="-2"/>
          <w:sz w:val="20"/>
        </w:rPr>
        <w:lastRenderedPageBreak/>
        <w:t>Special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71026673" w14:textId="77777777" w:rsidR="007252D7" w:rsidRDefault="007252D7">
      <w:pPr>
        <w:pStyle w:val="BodyText"/>
        <w:spacing w:before="6"/>
        <w:rPr>
          <w:sz w:val="21"/>
        </w:rPr>
      </w:pPr>
    </w:p>
    <w:p w14:paraId="042135C1" w14:textId="77777777" w:rsidR="007252D7" w:rsidRDefault="00567553">
      <w:pPr>
        <w:pStyle w:val="Heading1"/>
        <w:spacing w:before="1"/>
        <w:ind w:left="1297"/>
      </w:pPr>
      <w:bookmarkStart w:id="140" w:name="SECTION_H_–_SPECIAL_CONTRACTING_REQUIREM"/>
      <w:bookmarkStart w:id="141" w:name="H.1_Authorized_Users"/>
      <w:bookmarkStart w:id="142" w:name="_bookmark69"/>
      <w:bookmarkStart w:id="143" w:name="_bookmark70"/>
      <w:bookmarkEnd w:id="140"/>
      <w:bookmarkEnd w:id="141"/>
      <w:bookmarkEnd w:id="142"/>
      <w:bookmarkEnd w:id="143"/>
      <w:r>
        <w:rPr>
          <w:w w:val="95"/>
        </w:rPr>
        <w:t>SECTION</w:t>
      </w:r>
      <w:r>
        <w:rPr>
          <w:spacing w:val="69"/>
          <w:w w:val="95"/>
        </w:rPr>
        <w:t xml:space="preserve"> </w:t>
      </w:r>
      <w:r>
        <w:rPr>
          <w:w w:val="95"/>
        </w:rPr>
        <w:t>H</w:t>
      </w:r>
      <w:r>
        <w:rPr>
          <w:spacing w:val="71"/>
          <w:w w:val="95"/>
        </w:rPr>
        <w:t xml:space="preserve"> </w:t>
      </w:r>
      <w:r>
        <w:rPr>
          <w:w w:val="95"/>
        </w:rPr>
        <w:t>–</w:t>
      </w:r>
      <w:r>
        <w:rPr>
          <w:spacing w:val="67"/>
          <w:w w:val="95"/>
        </w:rPr>
        <w:t xml:space="preserve"> </w:t>
      </w:r>
      <w:r>
        <w:rPr>
          <w:w w:val="95"/>
        </w:rPr>
        <w:t>SPECIAL</w:t>
      </w:r>
      <w:r>
        <w:rPr>
          <w:spacing w:val="37"/>
          <w:w w:val="95"/>
        </w:rPr>
        <w:t xml:space="preserve"> </w:t>
      </w:r>
      <w:r>
        <w:rPr>
          <w:w w:val="95"/>
        </w:rPr>
        <w:t>CONTRACTING</w:t>
      </w:r>
      <w:r>
        <w:rPr>
          <w:spacing w:val="67"/>
          <w:w w:val="95"/>
        </w:rPr>
        <w:t xml:space="preserve"> </w:t>
      </w:r>
      <w:r>
        <w:rPr>
          <w:w w:val="95"/>
        </w:rPr>
        <w:t>REQUIREMENTS</w:t>
      </w:r>
    </w:p>
    <w:p w14:paraId="0917D6DA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spacing w:before="174"/>
      </w:pPr>
      <w:r>
        <w:t>Authorized</w:t>
      </w:r>
      <w:r>
        <w:rPr>
          <w:spacing w:val="-8"/>
        </w:rPr>
        <w:t xml:space="preserve"> </w:t>
      </w:r>
      <w:r>
        <w:t>Users</w:t>
      </w:r>
    </w:p>
    <w:p w14:paraId="729A2356" w14:textId="77777777" w:rsidR="007252D7" w:rsidRDefault="00567553">
      <w:pPr>
        <w:pStyle w:val="BodyText"/>
        <w:spacing w:before="111"/>
        <w:ind w:left="1179" w:right="1150"/>
        <w:jc w:val="both"/>
      </w:pPr>
      <w:r>
        <w:t>This Department-Wide Acquisition Contract is available for the use by all U.S. Department of</w:t>
      </w:r>
      <w:r>
        <w:rPr>
          <w:spacing w:val="1"/>
        </w:rPr>
        <w:t xml:space="preserve"> </w:t>
      </w:r>
      <w:r>
        <w:t>Homeland Security components. DHS Component(s) Head(s)</w:t>
      </w:r>
      <w:r>
        <w:rPr>
          <w:spacing w:val="60"/>
        </w:rPr>
        <w:t xml:space="preserve"> </w:t>
      </w:r>
      <w:r>
        <w:t>of Contracting Activity (HCA)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contracting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delegate</w:t>
      </w:r>
      <w:r>
        <w:rPr>
          <w:spacing w:val="1"/>
        </w:rPr>
        <w:t xml:space="preserve"> </w:t>
      </w:r>
      <w:r>
        <w:t>procurement authority to allow the use of the PACTS II contracts on the Component’s behalf. It</w:t>
      </w:r>
      <w:r>
        <w:rPr>
          <w:spacing w:val="1"/>
        </w:rPr>
        <w:t xml:space="preserve"> </w:t>
      </w:r>
      <w:r>
        <w:t>is the Component’s responsibility to ensure that the delegation precludes non-DHS</w:t>
      </w:r>
      <w:r>
        <w:rPr>
          <w:spacing w:val="60"/>
        </w:rPr>
        <w:t xml:space="preserve"> </w:t>
      </w:r>
      <w:r>
        <w:t>TOs placed</w:t>
      </w:r>
      <w:r>
        <w:rPr>
          <w:spacing w:val="1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contracts</w:t>
      </w:r>
      <w:r>
        <w:rPr>
          <w:spacing w:val="3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awarded</w:t>
      </w:r>
      <w:r>
        <w:rPr>
          <w:spacing w:val="25"/>
        </w:rPr>
        <w:t xml:space="preserve"> </w:t>
      </w:r>
      <w:r>
        <w:t>TOs</w:t>
      </w:r>
      <w:r>
        <w:rPr>
          <w:spacing w:val="28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included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monthly</w:t>
      </w:r>
      <w:r>
        <w:rPr>
          <w:spacing w:val="16"/>
        </w:rPr>
        <w:t xml:space="preserve"> </w:t>
      </w:r>
      <w:r>
        <w:t>contractor</w:t>
      </w:r>
      <w:r>
        <w:rPr>
          <w:spacing w:val="28"/>
        </w:rPr>
        <w:t xml:space="preserve"> </w:t>
      </w:r>
      <w:r>
        <w:t>activity</w:t>
      </w:r>
      <w:r>
        <w:rPr>
          <w:spacing w:val="16"/>
        </w:rPr>
        <w:t xml:space="preserve"> </w:t>
      </w:r>
      <w:r>
        <w:t>reports.</w:t>
      </w:r>
      <w:r>
        <w:rPr>
          <w:spacing w:val="-57"/>
        </w:rPr>
        <w:t xml:space="preserve"> </w:t>
      </w:r>
      <w:r>
        <w:t>The Department of Homeland Security HCA reserves the right to authorize use by other entities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support of</w:t>
      </w:r>
      <w:r>
        <w:rPr>
          <w:spacing w:val="-1"/>
        </w:rPr>
        <w:t xml:space="preserve"> </w:t>
      </w:r>
      <w:r>
        <w:t>Homeland</w:t>
      </w:r>
      <w:r>
        <w:rPr>
          <w:spacing w:val="-1"/>
        </w:rPr>
        <w:t xml:space="preserve"> </w:t>
      </w:r>
      <w:r>
        <w:t>Security.</w:t>
      </w:r>
    </w:p>
    <w:p w14:paraId="1E4A98A6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44" w:name="H.2_Minimum_Dollar_Guarantee_and_Maximum"/>
      <w:bookmarkStart w:id="145" w:name="_bookmark71"/>
      <w:bookmarkEnd w:id="144"/>
      <w:bookmarkEnd w:id="145"/>
      <w:r>
        <w:rPr>
          <w:spacing w:val="-1"/>
        </w:rPr>
        <w:t>Minimum</w:t>
      </w:r>
      <w:r>
        <w:rPr>
          <w:spacing w:val="-13"/>
        </w:rPr>
        <w:t xml:space="preserve"> </w:t>
      </w:r>
      <w:r>
        <w:rPr>
          <w:spacing w:val="-1"/>
        </w:rPr>
        <w:t>Dollar</w:t>
      </w:r>
      <w:r>
        <w:rPr>
          <w:spacing w:val="-6"/>
        </w:rPr>
        <w:t xml:space="preserve"> </w:t>
      </w:r>
      <w:r>
        <w:rPr>
          <w:spacing w:val="-1"/>
        </w:rPr>
        <w:t>Guarantee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Limitation</w:t>
      </w:r>
    </w:p>
    <w:p w14:paraId="2ECEDC44" w14:textId="77777777" w:rsidR="007252D7" w:rsidRDefault="00567553">
      <w:pPr>
        <w:pStyle w:val="BodyText"/>
        <w:spacing w:before="108"/>
        <w:ind w:left="1179" w:right="1151"/>
        <w:jc w:val="both"/>
      </w:pP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guaranteed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$250.00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performance 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contract. Task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 minimum</w:t>
      </w:r>
      <w:r>
        <w:rPr>
          <w:spacing w:val="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be determined</w:t>
      </w:r>
      <w:r>
        <w:rPr>
          <w:spacing w:val="60"/>
        </w:rPr>
        <w:t xml:space="preserve"> </w:t>
      </w:r>
      <w:r>
        <w:t>by user</w:t>
      </w:r>
      <w:r>
        <w:rPr>
          <w:spacing w:val="1"/>
        </w:rPr>
        <w:t xml:space="preserve"> </w:t>
      </w:r>
      <w:r>
        <w:t>needs and the results of fair opportunity competitions. The exercise of an option period does not</w:t>
      </w:r>
      <w:r>
        <w:rPr>
          <w:spacing w:val="1"/>
        </w:rPr>
        <w:t xml:space="preserve"> </w:t>
      </w:r>
      <w:r>
        <w:t>re-establish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 minimum.</w:t>
      </w:r>
    </w:p>
    <w:p w14:paraId="50E4ECE0" w14:textId="77777777" w:rsidR="007252D7" w:rsidRDefault="007252D7">
      <w:pPr>
        <w:pStyle w:val="BodyText"/>
      </w:pPr>
    </w:p>
    <w:p w14:paraId="796034D9" w14:textId="77777777" w:rsidR="007252D7" w:rsidRDefault="00567553">
      <w:pPr>
        <w:pStyle w:val="BodyText"/>
        <w:ind w:left="1179" w:right="1150"/>
        <w:jc w:val="both"/>
      </w:pP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obligation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TOs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guaranteed amount specified. At the time of award, the minimum guaranteed amount of $250.00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obligated on the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contract.</w:t>
      </w:r>
    </w:p>
    <w:p w14:paraId="7AD8631D" w14:textId="77777777" w:rsidR="007252D7" w:rsidRDefault="007252D7">
      <w:pPr>
        <w:pStyle w:val="BodyText"/>
      </w:pPr>
    </w:p>
    <w:p w14:paraId="5A5F3A28" w14:textId="77777777" w:rsidR="007252D7" w:rsidRDefault="00567553">
      <w:pPr>
        <w:pStyle w:val="BodyText"/>
        <w:ind w:left="1179" w:right="1148"/>
        <w:jc w:val="both"/>
      </w:pPr>
      <w:r>
        <w:t>The combined maximum cumulative dollar amount that may</w:t>
      </w:r>
      <w:r>
        <w:rPr>
          <w:spacing w:val="1"/>
        </w:rPr>
        <w:t xml:space="preserve"> </w:t>
      </w:r>
      <w:r>
        <w:t>potentially</w:t>
      </w:r>
      <w:r>
        <w:rPr>
          <w:spacing w:val="60"/>
        </w:rPr>
        <w:t xml:space="preserve"> </w:t>
      </w:r>
      <w:r>
        <w:t>be awarded to all</w:t>
      </w:r>
      <w:r>
        <w:rPr>
          <w:spacing w:val="1"/>
        </w:rPr>
        <w:t xml:space="preserve"> </w:t>
      </w:r>
      <w:r>
        <w:t>PACTS II Contractors is $1.5 billion. The maximum cumulative dollar value of all TOs awarded</w:t>
      </w:r>
      <w:r>
        <w:rPr>
          <w:spacing w:val="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Contractors</w:t>
      </w:r>
      <w:r>
        <w:rPr>
          <w:spacing w:val="49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both</w:t>
      </w:r>
      <w:r>
        <w:rPr>
          <w:spacing w:val="51"/>
        </w:rPr>
        <w:t xml:space="preserve"> </w:t>
      </w:r>
      <w:r>
        <w:t>FCs</w:t>
      </w:r>
      <w:r>
        <w:rPr>
          <w:spacing w:val="51"/>
        </w:rPr>
        <w:t xml:space="preserve"> </w:t>
      </w:r>
      <w:r>
        <w:t>cannot</w:t>
      </w:r>
      <w:r>
        <w:rPr>
          <w:spacing w:val="51"/>
        </w:rPr>
        <w:t xml:space="preserve"> </w:t>
      </w:r>
      <w:r>
        <w:t>exceed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contract</w:t>
      </w:r>
      <w:r>
        <w:rPr>
          <w:spacing w:val="51"/>
        </w:rPr>
        <w:t xml:space="preserve"> </w:t>
      </w:r>
      <w:r>
        <w:t>ceiling.</w:t>
      </w:r>
      <w:r>
        <w:rPr>
          <w:spacing w:val="35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t>ceiling</w:t>
      </w:r>
      <w:r>
        <w:rPr>
          <w:spacing w:val="46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awardees,</w:t>
      </w:r>
      <w:r>
        <w:rPr>
          <w:spacing w:val="-2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multiplied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awardees.</w:t>
      </w:r>
    </w:p>
    <w:p w14:paraId="1246FCA8" w14:textId="77777777" w:rsidR="007252D7" w:rsidRDefault="007252D7">
      <w:pPr>
        <w:pStyle w:val="BodyText"/>
      </w:pPr>
    </w:p>
    <w:p w14:paraId="485770A1" w14:textId="77777777" w:rsidR="007252D7" w:rsidRDefault="00567553">
      <w:pPr>
        <w:pStyle w:val="BodyText"/>
        <w:ind w:left="1179" w:right="1153"/>
        <w:jc w:val="both"/>
      </w:pPr>
      <w:r>
        <w:t>The minimum dollar limitation for an individual TO must exceed the Simplified Acquisition</w:t>
      </w:r>
      <w:r>
        <w:rPr>
          <w:spacing w:val="1"/>
        </w:rPr>
        <w:t xml:space="preserve"> </w:t>
      </w:r>
      <w:r>
        <w:t>Threshold as defined in FAR Subpart 2.101, as amended. An unlimited number of TOs may be</w:t>
      </w:r>
      <w:bookmarkStart w:id="146" w:name="H.3_Selected_Items_of_Costs"/>
      <w:bookmarkEnd w:id="146"/>
      <w:r>
        <w:rPr>
          <w:spacing w:val="1"/>
        </w:rPr>
        <w:t xml:space="preserve"> </w:t>
      </w:r>
      <w:bookmarkStart w:id="147" w:name="_bookmark72"/>
      <w:bookmarkEnd w:id="147"/>
      <w:r>
        <w:t>placed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PACTS</w:t>
      </w:r>
      <w:r>
        <w:rPr>
          <w:spacing w:val="-2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contract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term.</w:t>
      </w:r>
    </w:p>
    <w:p w14:paraId="5D88A1C9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48" w:name="H.3.1_Travel_Costs"/>
      <w:bookmarkStart w:id="149" w:name="_bookmark73"/>
      <w:bookmarkEnd w:id="148"/>
      <w:bookmarkEnd w:id="149"/>
      <w:r>
        <w:t>Selected</w:t>
      </w:r>
      <w:r>
        <w:rPr>
          <w:spacing w:val="-11"/>
        </w:rPr>
        <w:t xml:space="preserve"> </w:t>
      </w:r>
      <w:r>
        <w:t>Items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Costs</w:t>
      </w:r>
    </w:p>
    <w:p w14:paraId="5DB378EE" w14:textId="77777777" w:rsidR="007252D7" w:rsidRDefault="00567553">
      <w:pPr>
        <w:pStyle w:val="Heading2"/>
        <w:numPr>
          <w:ilvl w:val="2"/>
          <w:numId w:val="27"/>
        </w:numPr>
        <w:tabs>
          <w:tab w:val="left" w:pos="2620"/>
        </w:tabs>
        <w:spacing w:before="178"/>
        <w:ind w:hanging="721"/>
      </w:pPr>
      <w:r>
        <w:t>Travel</w:t>
      </w:r>
      <w:r>
        <w:rPr>
          <w:spacing w:val="-7"/>
        </w:rPr>
        <w:t xml:space="preserve"> </w:t>
      </w:r>
      <w:r>
        <w:t>Costs</w:t>
      </w:r>
    </w:p>
    <w:p w14:paraId="4933254B" w14:textId="77777777" w:rsidR="007252D7" w:rsidRDefault="00567553">
      <w:pPr>
        <w:pStyle w:val="BodyText"/>
        <w:spacing w:before="110"/>
        <w:ind w:left="1899" w:right="1150"/>
        <w:jc w:val="both"/>
      </w:pPr>
      <w:r>
        <w:t>Travel costs may be reimbursed at actual cost in accordance with the limitations set forth</w:t>
      </w:r>
      <w:r>
        <w:rPr>
          <w:spacing w:val="1"/>
        </w:rPr>
        <w:t xml:space="preserve"> </w:t>
      </w:r>
      <w:r>
        <w:t>in FAR 31.205-46 and other applicable agency-specific regulatory</w:t>
      </w:r>
      <w:r>
        <w:rPr>
          <w:spacing w:val="1"/>
        </w:rPr>
        <w:t xml:space="preserve"> </w:t>
      </w:r>
      <w:r>
        <w:t>supplements.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 TOs requiring travel, the Contractor shall coordinate specific travel arrangements</w:t>
      </w:r>
      <w:r>
        <w:rPr>
          <w:spacing w:val="1"/>
        </w:rPr>
        <w:t xml:space="preserve"> </w:t>
      </w:r>
      <w:r>
        <w:t>with the individual TO COR to obtain advance, written approval for the travel about to be</w:t>
      </w:r>
      <w:r>
        <w:rPr>
          <w:spacing w:val="-57"/>
        </w:rPr>
        <w:t xml:space="preserve"> </w:t>
      </w:r>
      <w:r>
        <w:t>conducted. The Contractor’s request for travel shall be in writing and contain the dates,</w:t>
      </w:r>
      <w:r>
        <w:rPr>
          <w:spacing w:val="1"/>
        </w:rPr>
        <w:t xml:space="preserve"> </w:t>
      </w:r>
      <w:r>
        <w:t>locations</w:t>
      </w:r>
      <w:r>
        <w:rPr>
          <w:spacing w:val="-1"/>
        </w:rPr>
        <w:t xml:space="preserve"> </w:t>
      </w:r>
      <w:r>
        <w:t>and costs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travel,</w:t>
      </w:r>
      <w:r>
        <w:rPr>
          <w:spacing w:val="-1"/>
        </w:rPr>
        <w:t xml:space="preserve"> </w:t>
      </w:r>
      <w:r>
        <w:t>as proposed.</w:t>
      </w:r>
    </w:p>
    <w:p w14:paraId="4A2A7820" w14:textId="77777777" w:rsidR="007252D7" w:rsidRDefault="007252D7">
      <w:pPr>
        <w:pStyle w:val="BodyText"/>
      </w:pPr>
    </w:p>
    <w:p w14:paraId="5A4F4136" w14:textId="77777777" w:rsidR="007252D7" w:rsidRDefault="00567553">
      <w:pPr>
        <w:pStyle w:val="BodyText"/>
        <w:spacing w:before="1"/>
        <w:ind w:left="1899" w:right="1143"/>
        <w:jc w:val="both"/>
      </w:pPr>
      <w:r>
        <w:t>The Contractor shall, to the maximum extent practicable, minimize overall travel costs by</w:t>
      </w:r>
      <w:r>
        <w:rPr>
          <w:spacing w:val="-57"/>
        </w:rPr>
        <w:t xml:space="preserve"> </w:t>
      </w:r>
      <w:r>
        <w:t>taking advantage of discounted airfare rates available through advance purchase. Charges</w:t>
      </w:r>
      <w:r>
        <w:rPr>
          <w:spacing w:val="1"/>
        </w:rPr>
        <w:t xml:space="preserve"> </w:t>
      </w:r>
      <w:r>
        <w:t>associated with</w:t>
      </w:r>
      <w:r>
        <w:rPr>
          <w:spacing w:val="60"/>
        </w:rPr>
        <w:t xml:space="preserve"> </w:t>
      </w:r>
      <w:r>
        <w:t>itinerary changes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cancellations under nonrefundable airline ticket</w:t>
      </w:r>
      <w:r>
        <w:rPr>
          <w:spacing w:val="1"/>
        </w:rPr>
        <w:t xml:space="preserve"> </w:t>
      </w:r>
      <w:r>
        <w:t>are reimbursable as long as the changes are driven by the work requirement and approved</w:t>
      </w:r>
      <w:r>
        <w:rPr>
          <w:spacing w:val="-5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COR, as applicable.</w:t>
      </w:r>
    </w:p>
    <w:p w14:paraId="2D858970" w14:textId="77777777" w:rsidR="007252D7" w:rsidRDefault="007252D7">
      <w:pPr>
        <w:jc w:val="both"/>
        <w:sectPr w:rsidR="007252D7">
          <w:headerReference w:type="default" r:id="rId54"/>
          <w:footerReference w:type="default" r:id="rId55"/>
          <w:pgSz w:w="12240" w:h="15840"/>
          <w:pgMar w:top="960" w:right="280" w:bottom="1220" w:left="260" w:header="720" w:footer="1026" w:gutter="0"/>
          <w:cols w:space="720"/>
        </w:sectPr>
      </w:pPr>
    </w:p>
    <w:p w14:paraId="76F658D6" w14:textId="77777777" w:rsidR="007252D7" w:rsidRDefault="007252D7">
      <w:pPr>
        <w:pStyle w:val="BodyText"/>
        <w:spacing w:before="7"/>
        <w:rPr>
          <w:sz w:val="21"/>
        </w:rPr>
      </w:pPr>
    </w:p>
    <w:p w14:paraId="63BB1110" w14:textId="77777777" w:rsidR="007252D7" w:rsidRDefault="00567553">
      <w:pPr>
        <w:pStyle w:val="Heading2"/>
        <w:numPr>
          <w:ilvl w:val="2"/>
          <w:numId w:val="27"/>
        </w:numPr>
        <w:tabs>
          <w:tab w:val="left" w:pos="2620"/>
        </w:tabs>
        <w:spacing w:before="1"/>
      </w:pPr>
      <w:bookmarkStart w:id="150" w:name="H.3.2_Training"/>
      <w:bookmarkStart w:id="151" w:name="_bookmark74"/>
      <w:bookmarkEnd w:id="150"/>
      <w:bookmarkEnd w:id="151"/>
      <w:r>
        <w:t>Training</w:t>
      </w:r>
    </w:p>
    <w:p w14:paraId="1A8A6E74" w14:textId="77777777" w:rsidR="007252D7" w:rsidRDefault="00567553">
      <w:pPr>
        <w:spacing w:before="13"/>
        <w:ind w:left="1900"/>
        <w:rPr>
          <w:sz w:val="20"/>
        </w:rPr>
      </w:pPr>
      <w:r>
        <w:br w:type="column"/>
      </w:r>
      <w:r>
        <w:rPr>
          <w:spacing w:val="-2"/>
          <w:sz w:val="20"/>
        </w:rPr>
        <w:t>Special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4BBC113C" w14:textId="77777777" w:rsidR="007252D7" w:rsidRDefault="007252D7">
      <w:pPr>
        <w:rPr>
          <w:sz w:val="20"/>
        </w:rPr>
        <w:sectPr w:rsidR="007252D7">
          <w:pgSz w:w="12240" w:h="15840"/>
          <w:pgMar w:top="960" w:right="280" w:bottom="1220" w:left="260" w:header="720" w:footer="1026" w:gutter="0"/>
          <w:cols w:num="2" w:space="720" w:equalWidth="0">
            <w:col w:w="3563" w:space="2344"/>
            <w:col w:w="5793"/>
          </w:cols>
        </w:sectPr>
      </w:pPr>
    </w:p>
    <w:p w14:paraId="08EE1460" w14:textId="77777777" w:rsidR="007252D7" w:rsidRDefault="00567553">
      <w:pPr>
        <w:pStyle w:val="BodyText"/>
        <w:spacing w:before="108"/>
        <w:ind w:left="1899" w:right="1150"/>
        <w:jc w:val="both"/>
      </w:pPr>
      <w:r>
        <w:t>Training costs will be allowed in accordance with the limitations at FAR 31.205-44</w:t>
      </w:r>
      <w:r>
        <w:rPr>
          <w:spacing w:val="1"/>
        </w:rPr>
        <w:t xml:space="preserve"> </w:t>
      </w:r>
      <w:r>
        <w:t>Training and Education Costs. The Government will not allow costs, nor reimburse costs</w:t>
      </w:r>
      <w:r>
        <w:rPr>
          <w:spacing w:val="1"/>
        </w:rPr>
        <w:t xml:space="preserve"> </w:t>
      </w:r>
      <w:r>
        <w:t>associated with the Contractor training employees in an effort to attain and/or maintain</w:t>
      </w:r>
      <w:r>
        <w:rPr>
          <w:spacing w:val="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contract.</w:t>
      </w:r>
    </w:p>
    <w:p w14:paraId="309057BB" w14:textId="77777777" w:rsidR="007252D7" w:rsidRDefault="00567553">
      <w:pPr>
        <w:pStyle w:val="Heading2"/>
        <w:numPr>
          <w:ilvl w:val="2"/>
          <w:numId w:val="27"/>
        </w:numPr>
        <w:tabs>
          <w:tab w:val="left" w:pos="2620"/>
        </w:tabs>
      </w:pPr>
      <w:bookmarkStart w:id="152" w:name="H.3.3_General_Purpose_Office_Equipment_("/>
      <w:bookmarkStart w:id="153" w:name="_bookmark75"/>
      <w:bookmarkEnd w:id="152"/>
      <w:bookmarkEnd w:id="153"/>
      <w:r>
        <w:t>General</w:t>
      </w:r>
      <w:r>
        <w:rPr>
          <w:spacing w:val="-7"/>
        </w:rPr>
        <w:t xml:space="preserve"> </w:t>
      </w:r>
      <w:r>
        <w:t>Purpose</w:t>
      </w:r>
      <w:r>
        <w:rPr>
          <w:spacing w:val="-9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Equipment</w:t>
      </w:r>
      <w:r>
        <w:rPr>
          <w:spacing w:val="-10"/>
        </w:rPr>
        <w:t xml:space="preserve"> </w:t>
      </w:r>
      <w:r>
        <w:t>(GPOE)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</w:p>
    <w:p w14:paraId="2C8264E5" w14:textId="77777777" w:rsidR="007252D7" w:rsidRDefault="00567553">
      <w:pPr>
        <w:pStyle w:val="BodyText"/>
        <w:spacing w:before="108"/>
        <w:ind w:left="1899" w:right="1149"/>
        <w:jc w:val="both"/>
      </w:pPr>
      <w:r>
        <w:t>The cost of acquisition of GPOE and IT shall not be allowable as direct charges to this</w:t>
      </w:r>
      <w:r>
        <w:rPr>
          <w:spacing w:val="1"/>
        </w:rPr>
        <w:t xml:space="preserve"> </w:t>
      </w:r>
      <w:r>
        <w:t>contract. 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is expected to have 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facilities to perform the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 this contract, 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GPOE</w:t>
      </w:r>
      <w:r>
        <w:rPr>
          <w:spacing w:val="1"/>
        </w:rPr>
        <w:t xml:space="preserve"> </w:t>
      </w:r>
      <w:r>
        <w:t>and IT. GPOE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desks,</w:t>
      </w:r>
      <w:r>
        <w:rPr>
          <w:spacing w:val="1"/>
        </w:rPr>
        <w:t xml:space="preserve"> </w:t>
      </w:r>
      <w:r>
        <w:t>chairs,</w:t>
      </w:r>
      <w:r>
        <w:rPr>
          <w:spacing w:val="1"/>
        </w:rPr>
        <w:t xml:space="preserve"> </w:t>
      </w:r>
      <w:r>
        <w:t>typewriters,</w:t>
      </w:r>
      <w:r>
        <w:rPr>
          <w:spacing w:val="1"/>
        </w:rPr>
        <w:t xml:space="preserve"> </w:t>
      </w:r>
      <w:r>
        <w:t>calculators,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cabinets, etc.</w:t>
      </w:r>
    </w:p>
    <w:p w14:paraId="2165755E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54" w:name="H.4_Government_Property,_Information,_Wo"/>
      <w:bookmarkStart w:id="155" w:name="_bookmark76"/>
      <w:bookmarkEnd w:id="154"/>
      <w:bookmarkEnd w:id="155"/>
      <w:r>
        <w:rPr>
          <w:spacing w:val="-1"/>
        </w:rPr>
        <w:t>Government</w:t>
      </w:r>
      <w:r>
        <w:rPr>
          <w:spacing w:val="-14"/>
        </w:rPr>
        <w:t xml:space="preserve"> </w:t>
      </w:r>
      <w:r>
        <w:t>Property,</w:t>
      </w:r>
      <w:r>
        <w:rPr>
          <w:spacing w:val="-13"/>
        </w:rPr>
        <w:t xml:space="preserve"> </w:t>
      </w:r>
      <w:r>
        <w:t>Information,</w:t>
      </w:r>
      <w:r>
        <w:rPr>
          <w:spacing w:val="-13"/>
        </w:rPr>
        <w:t xml:space="preserve"> </w:t>
      </w:r>
      <w:r>
        <w:t>Workspace</w:t>
      </w:r>
    </w:p>
    <w:p w14:paraId="4C545843" w14:textId="77777777" w:rsidR="007252D7" w:rsidRDefault="00567553">
      <w:pPr>
        <w:pStyle w:val="BodyText"/>
        <w:spacing w:before="108"/>
        <w:ind w:left="1179" w:right="1152"/>
        <w:jc w:val="both"/>
      </w:pP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hardware/software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required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accomplish</w:t>
      </w:r>
      <w:r>
        <w:rPr>
          <w:spacing w:val="-3"/>
        </w:rPr>
        <w:t xml:space="preserve"> </w:t>
      </w:r>
      <w:r>
        <w:t>day-to-day</w:t>
      </w:r>
      <w:r>
        <w:rPr>
          <w:spacing w:val="-1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contract-level</w:t>
      </w:r>
      <w:r>
        <w:rPr>
          <w:spacing w:val="-3"/>
        </w:rPr>
        <w:t xml:space="preserve"> </w:t>
      </w:r>
      <w:r>
        <w:t>effort.</w:t>
      </w:r>
    </w:p>
    <w:p w14:paraId="5ACAD642" w14:textId="77777777" w:rsidR="007252D7" w:rsidRDefault="007252D7">
      <w:pPr>
        <w:pStyle w:val="BodyText"/>
      </w:pPr>
    </w:p>
    <w:p w14:paraId="328A8C9A" w14:textId="77777777" w:rsidR="007252D7" w:rsidRDefault="00567553">
      <w:pPr>
        <w:pStyle w:val="BodyText"/>
        <w:ind w:left="1179" w:right="1155"/>
        <w:jc w:val="both"/>
      </w:pPr>
      <w:r>
        <w:t>The</w:t>
      </w:r>
      <w:r>
        <w:rPr>
          <w:spacing w:val="19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items</w:t>
      </w:r>
      <w:r>
        <w:rPr>
          <w:spacing w:val="19"/>
        </w:rPr>
        <w:t xml:space="preserve"> </w:t>
      </w:r>
      <w:r>
        <w:t>listed</w:t>
      </w:r>
      <w:r>
        <w:rPr>
          <w:spacing w:val="21"/>
        </w:rPr>
        <w:t xml:space="preserve"> </w:t>
      </w:r>
      <w:r>
        <w:t>below,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necessary,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Contractor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fulfill</w:t>
      </w:r>
      <w:r>
        <w:rPr>
          <w:spacing w:val="-57"/>
        </w:rPr>
        <w:t xml:space="preserve"> </w:t>
      </w:r>
      <w:r>
        <w:t>the tasks described in TO statements of work for contractor personnel who are performing work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Government site.</w:t>
      </w:r>
    </w:p>
    <w:p w14:paraId="0840B5A2" w14:textId="77777777" w:rsidR="007252D7" w:rsidRDefault="007252D7">
      <w:pPr>
        <w:pStyle w:val="BodyText"/>
      </w:pPr>
    </w:p>
    <w:p w14:paraId="3584B87B" w14:textId="77777777" w:rsidR="007252D7" w:rsidRDefault="00567553">
      <w:pPr>
        <w:pStyle w:val="ListParagraph"/>
        <w:numPr>
          <w:ilvl w:val="0"/>
          <w:numId w:val="26"/>
        </w:numPr>
        <w:tabs>
          <w:tab w:val="left" w:pos="1557"/>
        </w:tabs>
        <w:ind w:left="1179" w:right="1154" w:firstLine="0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Furnished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1"/>
          <w:sz w:val="24"/>
        </w:rPr>
        <w:t xml:space="preserve"> </w:t>
      </w:r>
      <w:r>
        <w:rPr>
          <w:sz w:val="24"/>
        </w:rPr>
        <w:t>(GFP).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may provide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software requiring technical analysis, evaluation, verification, or study in support of a specific</w:t>
      </w:r>
      <w:r>
        <w:rPr>
          <w:spacing w:val="1"/>
          <w:sz w:val="24"/>
        </w:rPr>
        <w:t xml:space="preserve"> </w:t>
      </w:r>
      <w:r>
        <w:rPr>
          <w:sz w:val="24"/>
        </w:rPr>
        <w:t>TO.</w:t>
      </w:r>
    </w:p>
    <w:p w14:paraId="3FA61C1A" w14:textId="77777777" w:rsidR="007252D7" w:rsidRDefault="007252D7">
      <w:pPr>
        <w:pStyle w:val="BodyText"/>
      </w:pPr>
    </w:p>
    <w:p w14:paraId="6290EDFB" w14:textId="77777777" w:rsidR="007252D7" w:rsidRDefault="00567553">
      <w:pPr>
        <w:pStyle w:val="ListParagraph"/>
        <w:numPr>
          <w:ilvl w:val="0"/>
          <w:numId w:val="26"/>
        </w:numPr>
        <w:tabs>
          <w:tab w:val="left" w:pos="1569"/>
        </w:tabs>
        <w:ind w:right="1148" w:firstLine="0"/>
        <w:rPr>
          <w:sz w:val="24"/>
        </w:rPr>
      </w:pPr>
      <w:r>
        <w:rPr>
          <w:sz w:val="24"/>
        </w:rPr>
        <w:t>Government-Furnished</w:t>
      </w:r>
      <w:r>
        <w:rPr>
          <w:spacing w:val="1"/>
          <w:sz w:val="24"/>
        </w:rPr>
        <w:t xml:space="preserve"> </w:t>
      </w:r>
      <w:r>
        <w:rPr>
          <w:sz w:val="24"/>
        </w:rPr>
        <w:t>Workspace. Such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Furnished</w:t>
      </w:r>
      <w:r>
        <w:rPr>
          <w:spacing w:val="1"/>
          <w:sz w:val="24"/>
        </w:rPr>
        <w:t xml:space="preserve"> </w:t>
      </w:r>
      <w:r>
        <w:rPr>
          <w:sz w:val="24"/>
        </w:rPr>
        <w:t>workspace,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bookmarkStart w:id="156" w:name="H.5_Past_Performance_Information"/>
      <w:bookmarkEnd w:id="156"/>
      <w:r>
        <w:rPr>
          <w:spacing w:val="1"/>
          <w:sz w:val="24"/>
        </w:rPr>
        <w:t xml:space="preserve"> </w:t>
      </w:r>
      <w:bookmarkStart w:id="157" w:name="_bookmark77"/>
      <w:bookmarkEnd w:id="157"/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stations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computer,</w:t>
      </w:r>
      <w:r>
        <w:rPr>
          <w:spacing w:val="-3"/>
          <w:sz w:val="24"/>
        </w:rPr>
        <w:t xml:space="preserve"> </w:t>
      </w:r>
      <w:r>
        <w:rPr>
          <w:sz w:val="24"/>
        </w:rPr>
        <w:t>phone, etc.,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specified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TOs.</w:t>
      </w:r>
    </w:p>
    <w:p w14:paraId="6D069C89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r>
        <w:t>Past</w:t>
      </w:r>
      <w:r>
        <w:rPr>
          <w:spacing w:val="-10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Information</w:t>
      </w:r>
    </w:p>
    <w:p w14:paraId="31B01241" w14:textId="77777777" w:rsidR="007252D7" w:rsidRDefault="00567553">
      <w:pPr>
        <w:pStyle w:val="BodyText"/>
        <w:spacing w:before="108"/>
        <w:ind w:left="1179" w:right="1149"/>
        <w:jc w:val="both"/>
      </w:pPr>
      <w:r>
        <w:t>DHS FAR Class Deviation 11-03, applicable to instruments awarded after August 11, 2011,</w:t>
      </w:r>
      <w:r>
        <w:rPr>
          <w:spacing w:val="1"/>
        </w:rPr>
        <w:t xml:space="preserve"> </w:t>
      </w:r>
      <w:r>
        <w:t>requires evaluations for all supply contracts and orders that exceed $500,000 and for all service</w:t>
      </w:r>
      <w:r>
        <w:rPr>
          <w:spacing w:val="1"/>
        </w:rPr>
        <w:t xml:space="preserve"> </w:t>
      </w:r>
      <w:r>
        <w:t>contracts and orders that exceed $1,000,000. The TO COR will complete a TO evaluation using</w:t>
      </w:r>
      <w:r>
        <w:rPr>
          <w:spacing w:val="1"/>
        </w:rPr>
        <w:t xml:space="preserve"> </w:t>
      </w:r>
      <w:r>
        <w:t>the CPARS, a past performance collection tool that feeds the Government’s central repository for</w:t>
      </w:r>
      <w:r>
        <w:rPr>
          <w:spacing w:val="-57"/>
        </w:rPr>
        <w:t xml:space="preserve"> </w:t>
      </w:r>
      <w:r>
        <w:t>the collection and utilization of past performance information – Past Performance Information</w:t>
      </w:r>
      <w:r>
        <w:rPr>
          <w:spacing w:val="1"/>
        </w:rPr>
        <w:t xml:space="preserve"> </w:t>
      </w:r>
      <w:r>
        <w:t xml:space="preserve">(PPI) </w:t>
      </w:r>
      <w:hyperlink r:id="rId56">
        <w:r>
          <w:rPr>
            <w:color w:val="0000FF"/>
            <w:u w:val="single" w:color="0000FF"/>
          </w:rPr>
          <w:t>http://www.ppirs.gov</w:t>
        </w:r>
      </w:hyperlink>
      <w:r>
        <w:t>. The PACTS II Administrative Contracting Officer will also collect</w:t>
      </w:r>
      <w:r>
        <w:rPr>
          <w:spacing w:val="1"/>
        </w:rPr>
        <w:t xml:space="preserve"> </w:t>
      </w:r>
      <w:r>
        <w:t>past performance information at the contract level. CPARS is a web-enabled tool for the COR to</w:t>
      </w:r>
      <w:r>
        <w:rPr>
          <w:spacing w:val="1"/>
        </w:rPr>
        <w:t xml:space="preserve"> </w:t>
      </w:r>
      <w:r>
        <w:t>evaluate the Contractor’s performance and for the Contracting Officer and Contractor to review,</w:t>
      </w:r>
      <w:r>
        <w:rPr>
          <w:spacing w:val="1"/>
        </w:rPr>
        <w:t xml:space="preserve"> </w:t>
      </w:r>
      <w:r>
        <w:t xml:space="preserve">comment on, and approve evaluations. The tool can be accessed at </w:t>
      </w:r>
      <w:hyperlink r:id="rId57">
        <w:r>
          <w:rPr>
            <w:color w:val="0000FF"/>
            <w:u w:val="single" w:color="0000FF"/>
          </w:rPr>
          <w:t>https://www.cpars.gov</w:t>
        </w:r>
        <w:r>
          <w:t>.</w:t>
        </w:r>
      </w:hyperlink>
      <w:r>
        <w:t xml:space="preserve"> The</w:t>
      </w:r>
      <w:r>
        <w:rPr>
          <w:spacing w:val="1"/>
        </w:rPr>
        <w:t xml:space="preserve"> </w:t>
      </w:r>
      <w:r>
        <w:t>Contractor will</w:t>
      </w:r>
      <w:r>
        <w:rPr>
          <w:spacing w:val="1"/>
        </w:rPr>
        <w:t xml:space="preserve"> </w:t>
      </w:r>
      <w:r>
        <w:t>be allowed thirty (30) calendar days</w:t>
      </w:r>
      <w:r>
        <w:rPr>
          <w:spacing w:val="60"/>
        </w:rPr>
        <w:t xml:space="preserve"> </w:t>
      </w:r>
      <w:r>
        <w:t>to submit</w:t>
      </w:r>
      <w:r>
        <w:rPr>
          <w:spacing w:val="60"/>
        </w:rPr>
        <w:t xml:space="preserve"> </w:t>
      </w:r>
      <w:r>
        <w:t>comments, rebutting statements,</w:t>
      </w:r>
      <w:r>
        <w:rPr>
          <w:spacing w:val="1"/>
        </w:rPr>
        <w:t xml:space="preserve"> </w:t>
      </w:r>
      <w:r>
        <w:t>or additional information.</w:t>
      </w:r>
      <w:r>
        <w:rPr>
          <w:spacing w:val="60"/>
        </w:rPr>
        <w:t xml:space="preserve"> </w:t>
      </w:r>
      <w:r>
        <w:t>Comments, if any shall be retained as part of the evaluation record.</w:t>
      </w:r>
      <w:r>
        <w:rPr>
          <w:spacing w:val="1"/>
        </w:rPr>
        <w:t xml:space="preserve"> </w:t>
      </w:r>
      <w:r>
        <w:t>The completed evaluation shall not be released to other than Government personnel and the</w:t>
      </w:r>
      <w:r>
        <w:rPr>
          <w:spacing w:val="1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period.</w:t>
      </w:r>
    </w:p>
    <w:p w14:paraId="4AB92366" w14:textId="77777777" w:rsidR="007252D7" w:rsidRDefault="007252D7">
      <w:pPr>
        <w:pStyle w:val="BodyText"/>
        <w:spacing w:before="5"/>
        <w:rPr>
          <w:sz w:val="29"/>
        </w:rPr>
      </w:pPr>
    </w:p>
    <w:p w14:paraId="3B8FED73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spacing w:before="0"/>
      </w:pPr>
      <w:bookmarkStart w:id="158" w:name="H.6_Industry_Partner_Webpage"/>
      <w:bookmarkStart w:id="159" w:name="_bookmark78"/>
      <w:bookmarkEnd w:id="158"/>
      <w:bookmarkEnd w:id="159"/>
      <w:r>
        <w:rPr>
          <w:spacing w:val="-1"/>
        </w:rPr>
        <w:t>Industry</w:t>
      </w:r>
      <w:r>
        <w:rPr>
          <w:spacing w:val="-8"/>
        </w:rPr>
        <w:t xml:space="preserve"> </w:t>
      </w:r>
      <w:r>
        <w:t>Partner</w:t>
      </w:r>
      <w:r>
        <w:rPr>
          <w:spacing w:val="-12"/>
        </w:rPr>
        <w:t xml:space="preserve"> </w:t>
      </w:r>
      <w:r>
        <w:t>Webpage</w:t>
      </w:r>
    </w:p>
    <w:p w14:paraId="1B95361D" w14:textId="77777777" w:rsidR="007252D7" w:rsidRDefault="00567553">
      <w:pPr>
        <w:pStyle w:val="BodyText"/>
        <w:spacing w:before="111"/>
        <w:ind w:left="1180" w:right="1148"/>
        <w:jc w:val="both"/>
      </w:pPr>
      <w:r>
        <w:t>The Industry Partner Webpage is a material contract requirement that, for the life of the contract,</w:t>
      </w:r>
      <w:r>
        <w:rPr>
          <w:spacing w:val="1"/>
        </w:rPr>
        <w:t xml:space="preserve"> </w:t>
      </w:r>
      <w:r>
        <w:t>directs</w:t>
      </w:r>
      <w:r>
        <w:rPr>
          <w:spacing w:val="13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Contractor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design,</w:t>
      </w:r>
      <w:r>
        <w:rPr>
          <w:spacing w:val="14"/>
        </w:rPr>
        <w:t xml:space="preserve"> </w:t>
      </w:r>
      <w:r>
        <w:t>deploy,</w:t>
      </w:r>
      <w:r>
        <w:rPr>
          <w:spacing w:val="13"/>
        </w:rPr>
        <w:t xml:space="preserve"> </w:t>
      </w:r>
      <w:r>
        <w:t>operate,</w:t>
      </w:r>
      <w:r>
        <w:rPr>
          <w:spacing w:val="14"/>
        </w:rPr>
        <w:t xml:space="preserve"> </w:t>
      </w:r>
      <w:r>
        <w:t>maintain,</w:t>
      </w:r>
      <w:r>
        <w:rPr>
          <w:spacing w:val="14"/>
        </w:rPr>
        <w:t xml:space="preserve"> </w:t>
      </w:r>
      <w:r>
        <w:t>update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manage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24x7</w:t>
      </w:r>
      <w:r>
        <w:rPr>
          <w:spacing w:val="13"/>
        </w:rPr>
        <w:t xml:space="preserve"> </w:t>
      </w:r>
      <w:r>
        <w:t>Section</w:t>
      </w:r>
    </w:p>
    <w:p w14:paraId="4649A823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0" w:footer="1026" w:gutter="0"/>
          <w:cols w:space="720"/>
        </w:sectPr>
      </w:pPr>
    </w:p>
    <w:p w14:paraId="12C429FF" w14:textId="77777777" w:rsidR="007252D7" w:rsidRDefault="005000ED">
      <w:pPr>
        <w:pStyle w:val="BodyText"/>
        <w:spacing w:before="13"/>
        <w:ind w:left="1180" w:right="1143" w:firstLine="6626"/>
        <w:jc w:val="both"/>
      </w:pPr>
      <w:r>
        <w:lastRenderedPageBreak/>
        <w:pict w14:anchorId="01ED7163">
          <v:line id="_x0000_s2070" style="position:absolute;left:0;text-align:left;z-index:15750656;mso-position-horizontal-relative:page" from="563.55pt,37.5pt" to="563.55pt,75.95pt">
            <w10:wrap anchorx="page"/>
          </v:line>
        </w:pict>
      </w:r>
      <w:r w:rsidR="00567553">
        <w:rPr>
          <w:spacing w:val="-2"/>
          <w:sz w:val="20"/>
        </w:rPr>
        <w:t xml:space="preserve">Special Contracting </w:t>
      </w:r>
      <w:r w:rsidR="00567553">
        <w:rPr>
          <w:spacing w:val="-1"/>
          <w:sz w:val="20"/>
        </w:rPr>
        <w:t>Requirements</w:t>
      </w:r>
      <w:r w:rsidR="00567553">
        <w:rPr>
          <w:sz w:val="20"/>
        </w:rPr>
        <w:t xml:space="preserve"> </w:t>
      </w:r>
      <w:r w:rsidR="00567553">
        <w:t>508 compliant informational web page (or pages). This webpage shall not be a direct charge</w:t>
      </w:r>
      <w:r w:rsidR="00567553">
        <w:rPr>
          <w:spacing w:val="1"/>
        </w:rPr>
        <w:t xml:space="preserve"> </w:t>
      </w:r>
      <w:r w:rsidR="00567553">
        <w:t>under this contract. The costs must be captured in the loaded labor rates. The specific taxonomy</w:t>
      </w:r>
      <w:r w:rsidR="00567553">
        <w:rPr>
          <w:spacing w:val="1"/>
        </w:rPr>
        <w:t xml:space="preserve"> </w:t>
      </w:r>
      <w:r w:rsidR="00567553">
        <w:t>and</w:t>
      </w:r>
      <w:r w:rsidR="00567553">
        <w:rPr>
          <w:spacing w:val="1"/>
        </w:rPr>
        <w:t xml:space="preserve"> </w:t>
      </w:r>
      <w:r w:rsidR="00567553">
        <w:t>aesthetics</w:t>
      </w:r>
      <w:r w:rsidR="00567553">
        <w:rPr>
          <w:spacing w:val="1"/>
        </w:rPr>
        <w:t xml:space="preserve"> </w:t>
      </w:r>
      <w:r w:rsidR="00567553">
        <w:t>of the web</w:t>
      </w:r>
      <w:r w:rsidR="00567553">
        <w:rPr>
          <w:spacing w:val="1"/>
        </w:rPr>
        <w:t xml:space="preserve"> </w:t>
      </w:r>
      <w:r w:rsidR="00567553">
        <w:t>content</w:t>
      </w:r>
      <w:r w:rsidR="00567553">
        <w:rPr>
          <w:spacing w:val="60"/>
        </w:rPr>
        <w:t xml:space="preserve"> </w:t>
      </w:r>
      <w:r w:rsidR="00567553">
        <w:t>remains at the discretion of the</w:t>
      </w:r>
      <w:r w:rsidR="00567553">
        <w:rPr>
          <w:spacing w:val="60"/>
        </w:rPr>
        <w:t xml:space="preserve"> </w:t>
      </w:r>
      <w:r w:rsidR="00567553">
        <w:t>Contractor. The website</w:t>
      </w:r>
      <w:r w:rsidR="00567553">
        <w:rPr>
          <w:spacing w:val="1"/>
        </w:rPr>
        <w:t xml:space="preserve"> </w:t>
      </w:r>
      <w:r w:rsidR="00567553">
        <w:t>content shall be deployable and operational within ninety (90) calendar days after the start date of</w:t>
      </w:r>
      <w:r w:rsidR="00567553">
        <w:rPr>
          <w:spacing w:val="-58"/>
        </w:rPr>
        <w:t xml:space="preserve"> </w:t>
      </w:r>
      <w:r w:rsidR="00567553">
        <w:t>Contract</w:t>
      </w:r>
      <w:r w:rsidR="00567553">
        <w:rPr>
          <w:spacing w:val="-3"/>
        </w:rPr>
        <w:t xml:space="preserve"> </w:t>
      </w:r>
      <w:r w:rsidR="00567553">
        <w:t>period</w:t>
      </w:r>
      <w:r w:rsidR="00567553">
        <w:rPr>
          <w:spacing w:val="-3"/>
        </w:rPr>
        <w:t xml:space="preserve"> </w:t>
      </w:r>
      <w:r w:rsidR="00567553">
        <w:t>performance.</w:t>
      </w:r>
    </w:p>
    <w:p w14:paraId="0A8BE8F7" w14:textId="77777777" w:rsidR="007252D7" w:rsidRDefault="007252D7">
      <w:pPr>
        <w:pStyle w:val="BodyText"/>
        <w:spacing w:before="10"/>
        <w:rPr>
          <w:sz w:val="23"/>
        </w:rPr>
      </w:pPr>
    </w:p>
    <w:p w14:paraId="34751097" w14:textId="77777777" w:rsidR="007252D7" w:rsidRDefault="00567553">
      <w:pPr>
        <w:pStyle w:val="BodyText"/>
        <w:ind w:left="1180" w:right="1149"/>
        <w:jc w:val="both"/>
      </w:pPr>
      <w:r>
        <w:t>The purpose of the webpage is for the Contractor to communicate with potential customers</w:t>
      </w:r>
      <w:r>
        <w:rPr>
          <w:spacing w:val="1"/>
        </w:rPr>
        <w:t xml:space="preserve"> </w:t>
      </w:r>
      <w:r>
        <w:t>regarding the ability to</w:t>
      </w:r>
      <w:r>
        <w:rPr>
          <w:spacing w:val="1"/>
        </w:rPr>
        <w:t xml:space="preserve"> </w:t>
      </w:r>
      <w:r>
        <w:t>provide world-class services under PACTS</w:t>
      </w:r>
      <w:r>
        <w:rPr>
          <w:spacing w:val="1"/>
        </w:rPr>
        <w:t xml:space="preserve"> </w:t>
      </w:r>
      <w:r>
        <w:t>II. The webpage should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awarded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prominent</w:t>
      </w:r>
      <w:r>
        <w:rPr>
          <w:spacing w:val="1"/>
        </w:rPr>
        <w:t xml:space="preserve"> </w:t>
      </w:r>
      <w:r>
        <w:t>hyperlink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aforementioned webpage on their internet home page. This webpage at a minimum must include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0A0A47ED" w14:textId="77777777" w:rsidR="007252D7" w:rsidRDefault="007252D7">
      <w:pPr>
        <w:pStyle w:val="BodyText"/>
      </w:pPr>
    </w:p>
    <w:p w14:paraId="4776051F" w14:textId="77777777" w:rsidR="007252D7" w:rsidRDefault="00567553">
      <w:pPr>
        <w:pStyle w:val="ListParagraph"/>
        <w:numPr>
          <w:ilvl w:val="0"/>
          <w:numId w:val="25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Conforming</w:t>
      </w:r>
      <w:r>
        <w:rPr>
          <w:spacing w:val="-9"/>
          <w:sz w:val="24"/>
        </w:rPr>
        <w:t xml:space="preserve"> </w:t>
      </w:r>
      <w:r>
        <w:rPr>
          <w:sz w:val="24"/>
        </w:rPr>
        <w:t>version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contract;</w:t>
      </w:r>
    </w:p>
    <w:p w14:paraId="15AF4EAE" w14:textId="77777777" w:rsidR="007252D7" w:rsidRDefault="00567553">
      <w:pPr>
        <w:pStyle w:val="ListParagraph"/>
        <w:numPr>
          <w:ilvl w:val="0"/>
          <w:numId w:val="25"/>
        </w:numPr>
        <w:tabs>
          <w:tab w:val="left" w:pos="2160"/>
        </w:tabs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list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team</w:t>
      </w:r>
      <w:r>
        <w:rPr>
          <w:spacing w:val="-6"/>
          <w:sz w:val="24"/>
        </w:rPr>
        <w:t xml:space="preserve"> </w:t>
      </w:r>
      <w:r>
        <w:rPr>
          <w:sz w:val="24"/>
        </w:rPr>
        <w:t>members/subcontractors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capability/area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expertise;</w:t>
      </w:r>
    </w:p>
    <w:p w14:paraId="016A2994" w14:textId="77777777" w:rsidR="007252D7" w:rsidRDefault="00567553">
      <w:pPr>
        <w:pStyle w:val="ListParagraph"/>
        <w:numPr>
          <w:ilvl w:val="0"/>
          <w:numId w:val="25"/>
        </w:numPr>
        <w:tabs>
          <w:tab w:val="left" w:pos="2160"/>
        </w:tabs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functional</w:t>
      </w:r>
      <w:r>
        <w:rPr>
          <w:spacing w:val="-7"/>
          <w:sz w:val="24"/>
        </w:rPr>
        <w:t xml:space="preserve"> </w:t>
      </w:r>
      <w:r>
        <w:rPr>
          <w:sz w:val="24"/>
        </w:rPr>
        <w:t>category/categories</w:t>
      </w:r>
      <w:r>
        <w:rPr>
          <w:spacing w:val="-8"/>
          <w:sz w:val="24"/>
        </w:rPr>
        <w:t xml:space="preserve"> </w:t>
      </w:r>
      <w:r>
        <w:rPr>
          <w:sz w:val="24"/>
        </w:rPr>
        <w:t>awarded</w:t>
      </w:r>
      <w:r>
        <w:rPr>
          <w:spacing w:val="-10"/>
          <w:sz w:val="24"/>
        </w:rPr>
        <w:t xml:space="preserve"> </w:t>
      </w:r>
      <w:r>
        <w:rPr>
          <w:sz w:val="24"/>
        </w:rPr>
        <w:t>under</w:t>
      </w:r>
      <w:r>
        <w:rPr>
          <w:spacing w:val="-7"/>
          <w:sz w:val="24"/>
        </w:rPr>
        <w:t xml:space="preserve"> </w:t>
      </w:r>
      <w:r>
        <w:rPr>
          <w:sz w:val="24"/>
        </w:rPr>
        <w:t>PACTS</w:t>
      </w:r>
      <w:r>
        <w:rPr>
          <w:spacing w:val="-4"/>
          <w:sz w:val="24"/>
        </w:rPr>
        <w:t xml:space="preserve"> </w:t>
      </w:r>
      <w:r>
        <w:rPr>
          <w:sz w:val="24"/>
        </w:rPr>
        <w:t>II;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</w:p>
    <w:p w14:paraId="60C9C75D" w14:textId="77777777" w:rsidR="007252D7" w:rsidRDefault="00567553">
      <w:pPr>
        <w:pStyle w:val="ListParagraph"/>
        <w:numPr>
          <w:ilvl w:val="0"/>
          <w:numId w:val="25"/>
        </w:numPr>
        <w:tabs>
          <w:tab w:val="left" w:pos="2160"/>
        </w:tabs>
        <w:rPr>
          <w:sz w:val="24"/>
        </w:rPr>
      </w:pPr>
      <w:r>
        <w:rPr>
          <w:sz w:val="24"/>
        </w:rPr>
        <w:t>Corporate</w:t>
      </w:r>
      <w:r>
        <w:rPr>
          <w:spacing w:val="-6"/>
          <w:sz w:val="24"/>
        </w:rPr>
        <w:t xml:space="preserve"> </w:t>
      </w:r>
      <w:r>
        <w:rPr>
          <w:sz w:val="24"/>
        </w:rPr>
        <w:t>points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contact.</w:t>
      </w:r>
    </w:p>
    <w:p w14:paraId="37F22842" w14:textId="77777777" w:rsidR="007252D7" w:rsidRDefault="007252D7">
      <w:pPr>
        <w:pStyle w:val="BodyText"/>
      </w:pPr>
    </w:p>
    <w:p w14:paraId="5FFF3960" w14:textId="77777777" w:rsidR="007252D7" w:rsidRDefault="00567553">
      <w:pPr>
        <w:pStyle w:val="BodyText"/>
        <w:ind w:left="1179" w:right="1152"/>
        <w:jc w:val="both"/>
      </w:pPr>
      <w:r>
        <w:t>A conforming (up to date to include all modifications, if any) copy of the contract including all</w:t>
      </w:r>
      <w:r>
        <w:rPr>
          <w:spacing w:val="1"/>
        </w:rPr>
        <w:t xml:space="preserve"> </w:t>
      </w:r>
      <w:r>
        <w:t>modifications, and excluding prices for the base period and option periods, if exercised, shall be</w:t>
      </w:r>
      <w:r>
        <w:rPr>
          <w:spacing w:val="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Contractor’s website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viewing.</w:t>
      </w:r>
    </w:p>
    <w:p w14:paraId="5D490A10" w14:textId="77777777" w:rsidR="007252D7" w:rsidRDefault="007252D7">
      <w:pPr>
        <w:pStyle w:val="BodyText"/>
        <w:rPr>
          <w:sz w:val="26"/>
        </w:rPr>
      </w:pPr>
    </w:p>
    <w:p w14:paraId="5614011F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spacing w:before="169"/>
      </w:pPr>
      <w:bookmarkStart w:id="160" w:name="H.7_Standard_of_Conduct_at_Government_In"/>
      <w:bookmarkStart w:id="161" w:name="_bookmark79"/>
      <w:bookmarkEnd w:id="160"/>
      <w:bookmarkEnd w:id="161"/>
      <w:r>
        <w:t>Standard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Installations</w:t>
      </w:r>
    </w:p>
    <w:p w14:paraId="587BDF06" w14:textId="77777777" w:rsidR="007252D7" w:rsidRDefault="00567553">
      <w:pPr>
        <w:pStyle w:val="BodyText"/>
        <w:spacing w:before="108"/>
        <w:ind w:left="1180" w:right="1156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satisfactory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competency,</w:t>
      </w:r>
      <w:r>
        <w:rPr>
          <w:spacing w:val="1"/>
        </w:rPr>
        <w:t xml:space="preserve"> </w:t>
      </w:r>
      <w:r>
        <w:t>conduct,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disciplinary</w:t>
      </w:r>
      <w:r>
        <w:rPr>
          <w:spacing w:val="-1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necessary.</w:t>
      </w:r>
    </w:p>
    <w:p w14:paraId="2327BE13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</w:pPr>
      <w:bookmarkStart w:id="162" w:name="H.8_Advertisements,_Publicizing_Awards_a"/>
      <w:bookmarkStart w:id="163" w:name="_bookmark80"/>
      <w:bookmarkEnd w:id="162"/>
      <w:bookmarkEnd w:id="163"/>
      <w:r>
        <w:rPr>
          <w:spacing w:val="-1"/>
        </w:rPr>
        <w:t>Advertisements,</w:t>
      </w:r>
      <w:r>
        <w:rPr>
          <w:spacing w:val="-8"/>
        </w:rPr>
        <w:t xml:space="preserve"> </w:t>
      </w:r>
      <w:r>
        <w:t>Publicizing</w:t>
      </w:r>
      <w:r>
        <w:rPr>
          <w:spacing w:val="-10"/>
        </w:rPr>
        <w:t xml:space="preserve"> </w:t>
      </w:r>
      <w:r>
        <w:t>Awards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News</w:t>
      </w:r>
      <w:r>
        <w:rPr>
          <w:spacing w:val="-13"/>
        </w:rPr>
        <w:t xml:space="preserve"> </w:t>
      </w:r>
      <w:r>
        <w:t>Releases</w:t>
      </w:r>
    </w:p>
    <w:p w14:paraId="46B3B106" w14:textId="77777777" w:rsidR="007252D7" w:rsidRDefault="00567553">
      <w:pPr>
        <w:pStyle w:val="BodyText"/>
        <w:spacing w:before="108"/>
        <w:ind w:left="1180" w:right="1152"/>
        <w:jc w:val="both"/>
      </w:pPr>
      <w:r>
        <w:t>Any public announcements, advertisements, or news releases shall be submitted for review to the</w:t>
      </w:r>
      <w:r>
        <w:rPr>
          <w:spacing w:val="-57"/>
        </w:rPr>
        <w:t xml:space="preserve"> </w:t>
      </w:r>
      <w:r>
        <w:t>PACTS II</w:t>
      </w:r>
      <w:r>
        <w:rPr>
          <w:spacing w:val="1"/>
        </w:rPr>
        <w:t xml:space="preserve"> </w:t>
      </w:r>
      <w:r>
        <w:t>ACO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issuance,</w:t>
      </w:r>
      <w:r>
        <w:rPr>
          <w:spacing w:val="1"/>
        </w:rPr>
        <w:t xml:space="preserve"> </w:t>
      </w:r>
      <w:r>
        <w:t>in 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HSAR</w:t>
      </w:r>
      <w:r>
        <w:rPr>
          <w:spacing w:val="1"/>
        </w:rPr>
        <w:t xml:space="preserve"> </w:t>
      </w:r>
      <w:r>
        <w:t>3052.205-70</w:t>
      </w:r>
      <w:r>
        <w:rPr>
          <w:spacing w:val="1"/>
        </w:rPr>
        <w:t xml:space="preserve"> </w:t>
      </w:r>
      <w:r>
        <w:t>Advertisements,</w:t>
      </w:r>
      <w:r>
        <w:rPr>
          <w:spacing w:val="1"/>
        </w:rPr>
        <w:t xml:space="preserve"> </w:t>
      </w:r>
      <w:r>
        <w:t>Publicizing</w:t>
      </w:r>
      <w:r>
        <w:rPr>
          <w:spacing w:val="-6"/>
        </w:rPr>
        <w:t xml:space="preserve"> </w:t>
      </w:r>
      <w:r>
        <w:t>Awards,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Releases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Alternate I</w:t>
      </w:r>
      <w:r>
        <w:rPr>
          <w:spacing w:val="-5"/>
        </w:rPr>
        <w:t xml:space="preserve"> </w:t>
      </w:r>
      <w:r>
        <w:t>(where</w:t>
      </w:r>
      <w:r>
        <w:rPr>
          <w:spacing w:val="-2"/>
        </w:rPr>
        <w:t xml:space="preserve"> </w:t>
      </w:r>
      <w:r>
        <w:t>applicable).</w:t>
      </w:r>
    </w:p>
    <w:p w14:paraId="769B1003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</w:pPr>
      <w:bookmarkStart w:id="164" w:name="H.9_Identification_of_Contractor_Personn"/>
      <w:bookmarkStart w:id="165" w:name="_bookmark81"/>
      <w:bookmarkEnd w:id="164"/>
      <w:bookmarkEnd w:id="165"/>
      <w:r>
        <w:rPr>
          <w:spacing w:val="-1"/>
        </w:rPr>
        <w:t>Identification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Personnel</w:t>
      </w:r>
    </w:p>
    <w:p w14:paraId="35C24551" w14:textId="77777777" w:rsidR="007252D7" w:rsidRDefault="00567553">
      <w:pPr>
        <w:pStyle w:val="BodyText"/>
        <w:spacing w:before="108"/>
        <w:ind w:left="1179" w:right="1149"/>
        <w:jc w:val="both"/>
      </w:pPr>
      <w:r>
        <w:t>During the period of this contract, the rights of ingress and egress to and from any office for</w:t>
      </w:r>
      <w:r>
        <w:rPr>
          <w:spacing w:val="1"/>
        </w:rPr>
        <w:t xml:space="preserve"> </w:t>
      </w:r>
      <w:r>
        <w:t>Contractor’s personnel shall be made available as deemed necessary by the Government. All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presence</w:t>
      </w:r>
      <w:r>
        <w:rPr>
          <w:spacing w:val="60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facility,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identifiable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distinctive</w:t>
      </w:r>
      <w:r>
        <w:rPr>
          <w:spacing w:val="1"/>
        </w:rPr>
        <w:t xml:space="preserve"> </w:t>
      </w:r>
      <w:r>
        <w:t>badge</w:t>
      </w:r>
      <w:r>
        <w:rPr>
          <w:spacing w:val="1"/>
        </w:rPr>
        <w:t xml:space="preserve"> </w:t>
      </w:r>
      <w:r>
        <w:t>furnished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Government.</w:t>
      </w:r>
      <w:r>
        <w:rPr>
          <w:spacing w:val="60"/>
        </w:rPr>
        <w:t xml:space="preserve"> </w:t>
      </w:r>
      <w:r>
        <w:t>In addition, corporate identification badges shall be worn on the outer garment 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badge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responsibility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Government Security Office for cancellation or disposition upon the termination of employment</w:t>
      </w:r>
      <w:r>
        <w:rPr>
          <w:spacing w:val="1"/>
        </w:rPr>
        <w:t xml:space="preserve"> </w:t>
      </w:r>
      <w:r>
        <w:t>of any Contractor personnel. All on-site Contractor personnel shall abide by security regulations</w:t>
      </w:r>
      <w:r>
        <w:rPr>
          <w:spacing w:val="1"/>
        </w:rPr>
        <w:t xml:space="preserve"> </w:t>
      </w:r>
      <w:r>
        <w:t>applicable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that site.</w:t>
      </w:r>
    </w:p>
    <w:p w14:paraId="78EA0293" w14:textId="77777777" w:rsidR="007252D7" w:rsidRDefault="007252D7">
      <w:pPr>
        <w:pStyle w:val="BodyText"/>
        <w:spacing w:before="7"/>
        <w:rPr>
          <w:sz w:val="23"/>
        </w:rPr>
      </w:pPr>
    </w:p>
    <w:p w14:paraId="4471AC8D" w14:textId="77777777" w:rsidR="007252D7" w:rsidRDefault="00567553">
      <w:pPr>
        <w:pStyle w:val="BodyText"/>
        <w:ind w:left="1180" w:right="1025"/>
      </w:pP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identify</w:t>
      </w:r>
      <w:r>
        <w:rPr>
          <w:spacing w:val="-14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</w:t>
      </w:r>
      <w:r>
        <w:rPr>
          <w:spacing w:val="-4"/>
        </w:rPr>
        <w:t xml:space="preserve"> </w:t>
      </w:r>
      <w:r>
        <w:t>company</w:t>
      </w:r>
      <w:r>
        <w:rPr>
          <w:spacing w:val="-1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DHS</w:t>
      </w:r>
      <w:r>
        <w:rPr>
          <w:spacing w:val="-3"/>
        </w:rPr>
        <w:t xml:space="preserve"> </w:t>
      </w:r>
      <w:r>
        <w:t>contracts.</w:t>
      </w:r>
      <w:r>
        <w:rPr>
          <w:spacing w:val="5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</w:p>
    <w:p w14:paraId="57F56D78" w14:textId="77777777" w:rsidR="007252D7" w:rsidRDefault="007252D7">
      <w:pPr>
        <w:sectPr w:rsidR="007252D7">
          <w:pgSz w:w="12240" w:h="15840"/>
          <w:pgMar w:top="960" w:right="280" w:bottom="1220" w:left="260" w:header="720" w:footer="1026" w:gutter="0"/>
          <w:cols w:space="720"/>
        </w:sectPr>
      </w:pPr>
    </w:p>
    <w:p w14:paraId="7D758309" w14:textId="77777777" w:rsidR="007252D7" w:rsidRDefault="00567553">
      <w:pPr>
        <w:pStyle w:val="BodyText"/>
        <w:spacing w:before="13"/>
        <w:ind w:left="1180" w:right="1196" w:firstLine="6626"/>
      </w:pPr>
      <w:r>
        <w:rPr>
          <w:spacing w:val="-2"/>
          <w:sz w:val="20"/>
        </w:rPr>
        <w:lastRenderedPageBreak/>
        <w:t>Special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  <w:r>
        <w:rPr>
          <w:spacing w:val="-47"/>
          <w:sz w:val="20"/>
        </w:rPr>
        <w:t xml:space="preserve"> </w:t>
      </w:r>
      <w:r>
        <w:t>Contractor personnel shall introduce themselves in person and in voice-mail, as employees of</w:t>
      </w:r>
      <w:r>
        <w:rPr>
          <w:spacing w:val="1"/>
        </w:rPr>
        <w:t xml:space="preserve"> </w:t>
      </w:r>
      <w:r>
        <w:t>their respective companies, and not as DHS employees. Under no circumstances and at no time</w:t>
      </w:r>
      <w:r>
        <w:rPr>
          <w:spacing w:val="1"/>
        </w:rPr>
        <w:t xml:space="preserve"> </w:t>
      </w:r>
      <w:r>
        <w:t>shall subcontractors of the prime identify themselves as employees of the prime or in any other</w:t>
      </w:r>
      <w:r>
        <w:rPr>
          <w:spacing w:val="1"/>
        </w:rPr>
        <w:t xml:space="preserve"> </w:t>
      </w:r>
      <w:r>
        <w:t>way suggest, by action or inaction, that they are employees of the prime. Failure to adhere to this</w:t>
      </w:r>
      <w:r>
        <w:rPr>
          <w:spacing w:val="-57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constitute</w:t>
      </w:r>
      <w:r>
        <w:rPr>
          <w:spacing w:val="-4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termination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contract.</w:t>
      </w:r>
    </w:p>
    <w:p w14:paraId="2030E66F" w14:textId="77777777" w:rsidR="007252D7" w:rsidRDefault="00567553">
      <w:pPr>
        <w:pStyle w:val="BodyText"/>
        <w:ind w:left="1180" w:right="1025"/>
      </w:pP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format</w:t>
      </w:r>
      <w:r>
        <w:rPr>
          <w:spacing w:val="-6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t>e-</w:t>
      </w:r>
      <w:r>
        <w:rPr>
          <w:spacing w:val="-57"/>
        </w:rPr>
        <w:t xml:space="preserve"> </w:t>
      </w:r>
      <w:r>
        <w:t>mails</w:t>
      </w:r>
      <w:r>
        <w:rPr>
          <w:spacing w:val="-1"/>
        </w:rPr>
        <w:t xml:space="preserve"> </w:t>
      </w:r>
      <w:r>
        <w:t>generated by</w:t>
      </w:r>
      <w:r>
        <w:rPr>
          <w:spacing w:val="-8"/>
        </w:rPr>
        <w:t xml:space="preserve"> </w:t>
      </w:r>
      <w:r>
        <w:t>DHS</w:t>
      </w:r>
      <w:r>
        <w:rPr>
          <w:spacing w:val="-1"/>
        </w:rPr>
        <w:t xml:space="preserve"> </w:t>
      </w:r>
      <w:r>
        <w:t>computers:</w:t>
      </w:r>
    </w:p>
    <w:p w14:paraId="0F04F509" w14:textId="77777777" w:rsidR="007252D7" w:rsidRDefault="007252D7">
      <w:pPr>
        <w:pStyle w:val="BodyText"/>
        <w:spacing w:before="10"/>
        <w:rPr>
          <w:sz w:val="23"/>
        </w:rPr>
      </w:pPr>
    </w:p>
    <w:p w14:paraId="4C392366" w14:textId="77777777" w:rsidR="007252D7" w:rsidRDefault="00567553">
      <w:pPr>
        <w:pStyle w:val="BodyText"/>
        <w:spacing w:before="1"/>
        <w:ind w:left="1900"/>
      </w:pPr>
      <w:r>
        <w:t>Name</w:t>
      </w:r>
    </w:p>
    <w:p w14:paraId="470FE4AF" w14:textId="77777777" w:rsidR="007252D7" w:rsidRDefault="00567553">
      <w:pPr>
        <w:pStyle w:val="BodyText"/>
        <w:ind w:left="1900"/>
      </w:pPr>
      <w:r>
        <w:t>Position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Title</w:t>
      </w:r>
    </w:p>
    <w:p w14:paraId="47C4E53D" w14:textId="77777777" w:rsidR="007252D7" w:rsidRDefault="00567553">
      <w:pPr>
        <w:pStyle w:val="BodyText"/>
        <w:ind w:left="1900" w:right="1436"/>
      </w:pPr>
      <w:r>
        <w:t>Prime</w:t>
      </w:r>
      <w:r>
        <w:rPr>
          <w:spacing w:val="-8"/>
        </w:rPr>
        <w:t xml:space="preserve"> </w:t>
      </w:r>
      <w:r>
        <w:t>PACTS</w:t>
      </w:r>
      <w:r>
        <w:rPr>
          <w:spacing w:val="-3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Company</w:t>
      </w:r>
      <w:r>
        <w:rPr>
          <w:spacing w:val="-14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Prime</w:t>
      </w:r>
      <w:r>
        <w:rPr>
          <w:spacing w:val="-5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Name</w:t>
      </w:r>
    </w:p>
    <w:p w14:paraId="679B42EE" w14:textId="77777777" w:rsidR="007252D7" w:rsidRDefault="00567553">
      <w:pPr>
        <w:pStyle w:val="BodyText"/>
        <w:tabs>
          <w:tab w:val="left" w:pos="4580"/>
        </w:tabs>
        <w:ind w:left="1900" w:right="4826"/>
      </w:pPr>
      <w:r>
        <w:t>Supporting</w:t>
      </w:r>
      <w:r>
        <w:rPr>
          <w:spacing w:val="-9"/>
        </w:rPr>
        <w:t xml:space="preserve"> </w:t>
      </w:r>
      <w:r>
        <w:t>the</w:t>
      </w:r>
      <w:r>
        <w:rPr>
          <w:u w:val="single"/>
        </w:rPr>
        <w:tab/>
      </w:r>
      <w:r>
        <w:t>Division/Office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DHS</w:t>
      </w:r>
      <w:r>
        <w:rPr>
          <w:spacing w:val="-57"/>
        </w:rPr>
        <w:t xml:space="preserve"> </w:t>
      </w:r>
      <w:r>
        <w:t>Phone</w:t>
      </w:r>
    </w:p>
    <w:p w14:paraId="4A638245" w14:textId="77777777" w:rsidR="007252D7" w:rsidRDefault="00567553">
      <w:pPr>
        <w:pStyle w:val="BodyText"/>
        <w:ind w:left="1900"/>
      </w:pPr>
      <w:r>
        <w:t>Fax</w:t>
      </w:r>
    </w:p>
    <w:p w14:paraId="66897ACA" w14:textId="77777777" w:rsidR="007252D7" w:rsidRDefault="00567553">
      <w:pPr>
        <w:pStyle w:val="BodyText"/>
        <w:ind w:left="1900"/>
      </w:pPr>
      <w:r>
        <w:t>Other</w:t>
      </w:r>
      <w:r>
        <w:rPr>
          <w:spacing w:val="-11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desired</w:t>
      </w:r>
    </w:p>
    <w:p w14:paraId="43387C89" w14:textId="77777777" w:rsidR="007252D7" w:rsidRDefault="007252D7">
      <w:pPr>
        <w:pStyle w:val="BodyText"/>
        <w:rPr>
          <w:sz w:val="26"/>
        </w:rPr>
      </w:pPr>
    </w:p>
    <w:p w14:paraId="690E75D9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spacing w:before="169"/>
        <w:ind w:hanging="721"/>
      </w:pPr>
      <w:bookmarkStart w:id="166" w:name="H.10_Key_Personnel"/>
      <w:bookmarkStart w:id="167" w:name="_bookmark82"/>
      <w:bookmarkEnd w:id="166"/>
      <w:bookmarkEnd w:id="167"/>
      <w:r>
        <w:t>Key</w:t>
      </w:r>
      <w:r>
        <w:rPr>
          <w:spacing w:val="-13"/>
        </w:rPr>
        <w:t xml:space="preserve"> </w:t>
      </w:r>
      <w:r>
        <w:t>Personnel</w:t>
      </w:r>
    </w:p>
    <w:p w14:paraId="6ACBFD1E" w14:textId="77777777" w:rsidR="007252D7" w:rsidRDefault="00567553">
      <w:pPr>
        <w:pStyle w:val="BodyText"/>
        <w:spacing w:before="108"/>
        <w:ind w:left="1180" w:right="1025"/>
      </w:pPr>
      <w:r>
        <w:t>Key</w:t>
      </w:r>
      <w:r>
        <w:rPr>
          <w:spacing w:val="15"/>
        </w:rPr>
        <w:t xml:space="preserve"> </w:t>
      </w:r>
      <w:r>
        <w:t>personnel</w:t>
      </w:r>
      <w:r>
        <w:rPr>
          <w:spacing w:val="24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Contractor</w:t>
      </w:r>
      <w:r>
        <w:rPr>
          <w:spacing w:val="21"/>
        </w:rPr>
        <w:t xml:space="preserve"> </w:t>
      </w:r>
      <w:r>
        <w:t>personnel</w:t>
      </w:r>
      <w:r>
        <w:rPr>
          <w:spacing w:val="24"/>
        </w:rPr>
        <w:t xml:space="preserve"> </w:t>
      </w:r>
      <w:r>
        <w:t>considered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essential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and TOs.</w:t>
      </w:r>
    </w:p>
    <w:p w14:paraId="2EBA4855" w14:textId="77777777" w:rsidR="007252D7" w:rsidRDefault="007252D7">
      <w:pPr>
        <w:pStyle w:val="BodyText"/>
      </w:pPr>
    </w:p>
    <w:p w14:paraId="3B75B607" w14:textId="77777777" w:rsidR="007252D7" w:rsidRDefault="005000ED">
      <w:pPr>
        <w:pStyle w:val="BodyText"/>
        <w:ind w:left="1179" w:right="1149"/>
        <w:jc w:val="both"/>
      </w:pPr>
      <w:r>
        <w:pict w14:anchorId="0D238356">
          <v:line id="_x0000_s2069" style="position:absolute;left:0;text-align:left;z-index:15751168;mso-position-horizontal-relative:page" from="563.55pt,24.6pt" to="563.55pt,70.5pt">
            <w10:wrap anchorx="page"/>
          </v:line>
        </w:pict>
      </w:r>
      <w:r w:rsidR="00567553">
        <w:t>The Contractor's Program Manager, as described in Section G.2.3, is designated as key, and may</w:t>
      </w:r>
      <w:r w:rsidR="00567553">
        <w:rPr>
          <w:spacing w:val="1"/>
        </w:rPr>
        <w:t xml:space="preserve"> </w:t>
      </w:r>
      <w:r w:rsidR="00567553">
        <w:t>only be replaced with the approval of the PACTS II Administrative Contracting Officer, in</w:t>
      </w:r>
      <w:r w:rsidR="00567553">
        <w:rPr>
          <w:spacing w:val="1"/>
        </w:rPr>
        <w:t xml:space="preserve"> </w:t>
      </w:r>
      <w:r w:rsidR="00567553">
        <w:t>accordance</w:t>
      </w:r>
      <w:r w:rsidR="00567553">
        <w:rPr>
          <w:spacing w:val="1"/>
        </w:rPr>
        <w:t xml:space="preserve"> </w:t>
      </w:r>
      <w:r w:rsidR="00567553">
        <w:t>with</w:t>
      </w:r>
      <w:r w:rsidR="00567553">
        <w:rPr>
          <w:spacing w:val="1"/>
        </w:rPr>
        <w:t xml:space="preserve"> </w:t>
      </w:r>
      <w:r w:rsidR="00567553">
        <w:t>HSAR</w:t>
      </w:r>
      <w:r w:rsidR="00567553">
        <w:rPr>
          <w:spacing w:val="1"/>
        </w:rPr>
        <w:t xml:space="preserve"> </w:t>
      </w:r>
      <w:r w:rsidR="00567553">
        <w:t>3052.215-70</w:t>
      </w:r>
      <w:r w:rsidR="00567553">
        <w:rPr>
          <w:spacing w:val="1"/>
        </w:rPr>
        <w:t xml:space="preserve"> </w:t>
      </w:r>
      <w:r w:rsidR="00567553">
        <w:t>and</w:t>
      </w:r>
      <w:r w:rsidR="00567553">
        <w:rPr>
          <w:spacing w:val="1"/>
        </w:rPr>
        <w:t xml:space="preserve"> </w:t>
      </w:r>
      <w:r w:rsidR="00567553">
        <w:t>the</w:t>
      </w:r>
      <w:r w:rsidR="00567553">
        <w:rPr>
          <w:spacing w:val="1"/>
        </w:rPr>
        <w:t xml:space="preserve"> </w:t>
      </w:r>
      <w:r w:rsidR="00567553">
        <w:t>terms</w:t>
      </w:r>
      <w:r w:rsidR="00567553">
        <w:rPr>
          <w:spacing w:val="1"/>
        </w:rPr>
        <w:t xml:space="preserve"> </w:t>
      </w:r>
      <w:r w:rsidR="00567553">
        <w:t>and</w:t>
      </w:r>
      <w:r w:rsidR="00567553">
        <w:rPr>
          <w:spacing w:val="1"/>
        </w:rPr>
        <w:t xml:space="preserve"> </w:t>
      </w:r>
      <w:r w:rsidR="00567553">
        <w:t>conditions</w:t>
      </w:r>
      <w:r w:rsidR="00567553">
        <w:rPr>
          <w:spacing w:val="1"/>
        </w:rPr>
        <w:t xml:space="preserve"> </w:t>
      </w:r>
      <w:r w:rsidR="00567553">
        <w:t>of</w:t>
      </w:r>
      <w:r w:rsidR="00567553">
        <w:rPr>
          <w:spacing w:val="1"/>
        </w:rPr>
        <w:t xml:space="preserve"> </w:t>
      </w:r>
      <w:r w:rsidR="00567553">
        <w:t>this</w:t>
      </w:r>
      <w:r w:rsidR="00567553">
        <w:rPr>
          <w:spacing w:val="1"/>
        </w:rPr>
        <w:t xml:space="preserve"> </w:t>
      </w:r>
      <w:r w:rsidR="00567553">
        <w:t>clause.</w:t>
      </w:r>
      <w:r w:rsidR="00567553">
        <w:rPr>
          <w:spacing w:val="1"/>
        </w:rPr>
        <w:t xml:space="preserve"> </w:t>
      </w:r>
      <w:r w:rsidR="00567553">
        <w:t>The</w:t>
      </w:r>
      <w:r w:rsidR="00567553">
        <w:rPr>
          <w:spacing w:val="1"/>
        </w:rPr>
        <w:t xml:space="preserve"> </w:t>
      </w:r>
      <w:r w:rsidR="00567553">
        <w:t>Contractor’s Program Manager (</w:t>
      </w:r>
      <w:r w:rsidR="00567553">
        <w:rPr>
          <w:i/>
        </w:rPr>
        <w:t>name, telephone number and e-mail address</w:t>
      </w:r>
      <w:r w:rsidR="00567553">
        <w:t>) identified for this</w:t>
      </w:r>
      <w:r w:rsidR="00567553">
        <w:rPr>
          <w:spacing w:val="1"/>
        </w:rPr>
        <w:t xml:space="preserve"> </w:t>
      </w:r>
      <w:r w:rsidR="00567553">
        <w:t>contract</w:t>
      </w:r>
      <w:r w:rsidR="00567553">
        <w:rPr>
          <w:spacing w:val="-1"/>
        </w:rPr>
        <w:t xml:space="preserve"> </w:t>
      </w:r>
      <w:r w:rsidR="00567553">
        <w:t>can</w:t>
      </w:r>
      <w:r w:rsidR="00567553">
        <w:rPr>
          <w:spacing w:val="-4"/>
        </w:rPr>
        <w:t xml:space="preserve"> </w:t>
      </w:r>
      <w:r w:rsidR="00567553">
        <w:t>be</w:t>
      </w:r>
      <w:r w:rsidR="00567553">
        <w:rPr>
          <w:spacing w:val="-1"/>
        </w:rPr>
        <w:t xml:space="preserve"> </w:t>
      </w:r>
      <w:r w:rsidR="00567553">
        <w:t>found</w:t>
      </w:r>
      <w:r w:rsidR="00567553">
        <w:rPr>
          <w:spacing w:val="-4"/>
        </w:rPr>
        <w:t xml:space="preserve"> </w:t>
      </w:r>
      <w:r w:rsidR="00567553">
        <w:t>in</w:t>
      </w:r>
      <w:r w:rsidR="00567553">
        <w:rPr>
          <w:spacing w:val="-3"/>
        </w:rPr>
        <w:t xml:space="preserve"> </w:t>
      </w:r>
      <w:r w:rsidR="00567553">
        <w:t>the</w:t>
      </w:r>
      <w:r w:rsidR="00567553">
        <w:rPr>
          <w:spacing w:val="-5"/>
        </w:rPr>
        <w:t xml:space="preserve"> </w:t>
      </w:r>
      <w:r w:rsidR="00567553">
        <w:t>PACTS II</w:t>
      </w:r>
      <w:r w:rsidR="00567553">
        <w:rPr>
          <w:spacing w:val="-7"/>
        </w:rPr>
        <w:t xml:space="preserve"> </w:t>
      </w:r>
      <w:r w:rsidR="00567553">
        <w:t>Ordering</w:t>
      </w:r>
      <w:r w:rsidR="00567553">
        <w:rPr>
          <w:spacing w:val="-3"/>
        </w:rPr>
        <w:t xml:space="preserve"> </w:t>
      </w:r>
      <w:r w:rsidR="00567553">
        <w:t>Guide.</w:t>
      </w:r>
    </w:p>
    <w:p w14:paraId="2DD4F985" w14:textId="77777777" w:rsidR="007252D7" w:rsidRDefault="007252D7">
      <w:pPr>
        <w:pStyle w:val="BodyText"/>
      </w:pPr>
    </w:p>
    <w:p w14:paraId="5E752806" w14:textId="77777777" w:rsidR="007252D7" w:rsidRDefault="00567553">
      <w:pPr>
        <w:pStyle w:val="BodyText"/>
        <w:ind w:left="1180" w:right="1153"/>
        <w:jc w:val="both"/>
      </w:pPr>
      <w:r>
        <w:t>If the Government determines that certain personnel are “key” to successful completion of a TO,</w:t>
      </w:r>
      <w:r>
        <w:rPr>
          <w:spacing w:val="1"/>
        </w:rPr>
        <w:t xml:space="preserve"> </w:t>
      </w:r>
      <w:r>
        <w:t>they will be designated as "Key Task Order Personnel" in the TO. Key Task Order Personnel are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 follows:</w:t>
      </w:r>
    </w:p>
    <w:p w14:paraId="4F8D5DAC" w14:textId="77777777" w:rsidR="007252D7" w:rsidRDefault="007252D7">
      <w:pPr>
        <w:pStyle w:val="BodyText"/>
      </w:pPr>
    </w:p>
    <w:p w14:paraId="7D4F741C" w14:textId="77777777" w:rsidR="007252D7" w:rsidRDefault="00567553">
      <w:pPr>
        <w:pStyle w:val="ListParagraph"/>
        <w:numPr>
          <w:ilvl w:val="0"/>
          <w:numId w:val="24"/>
        </w:numPr>
        <w:tabs>
          <w:tab w:val="left" w:pos="1900"/>
        </w:tabs>
        <w:ind w:right="1214"/>
        <w:rPr>
          <w:sz w:val="24"/>
        </w:rPr>
      </w:pPr>
      <w:r>
        <w:rPr>
          <w:sz w:val="24"/>
        </w:rPr>
        <w:t>Personnel</w:t>
      </w:r>
      <w:r>
        <w:rPr>
          <w:spacing w:val="33"/>
          <w:sz w:val="24"/>
        </w:rPr>
        <w:t xml:space="preserve"> </w:t>
      </w:r>
      <w:r>
        <w:rPr>
          <w:sz w:val="24"/>
        </w:rPr>
        <w:t>identified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Task</w:t>
      </w:r>
      <w:r>
        <w:rPr>
          <w:spacing w:val="33"/>
          <w:sz w:val="24"/>
        </w:rPr>
        <w:t xml:space="preserve"> </w:t>
      </w:r>
      <w:r>
        <w:rPr>
          <w:sz w:val="24"/>
        </w:rPr>
        <w:t>Order</w:t>
      </w:r>
      <w:r>
        <w:rPr>
          <w:spacing w:val="33"/>
          <w:sz w:val="24"/>
        </w:rPr>
        <w:t xml:space="preserve"> </w:t>
      </w:r>
      <w:r>
        <w:rPr>
          <w:sz w:val="24"/>
        </w:rPr>
        <w:t>Proposal</w:t>
      </w:r>
      <w:r>
        <w:rPr>
          <w:spacing w:val="37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key</w:t>
      </w:r>
      <w:r>
        <w:rPr>
          <w:spacing w:val="24"/>
          <w:sz w:val="24"/>
        </w:rPr>
        <w:t xml:space="preserve"> </w:t>
      </w:r>
      <w:r>
        <w:rPr>
          <w:sz w:val="24"/>
        </w:rPr>
        <w:t>individuals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assigned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TO.</w:t>
      </w:r>
    </w:p>
    <w:p w14:paraId="6C265433" w14:textId="77777777" w:rsidR="007252D7" w:rsidRDefault="00567553">
      <w:pPr>
        <w:pStyle w:val="ListParagraph"/>
        <w:numPr>
          <w:ilvl w:val="0"/>
          <w:numId w:val="24"/>
        </w:numPr>
        <w:tabs>
          <w:tab w:val="left" w:pos="1900"/>
        </w:tabs>
        <w:rPr>
          <w:sz w:val="24"/>
        </w:rPr>
      </w:pPr>
      <w:r>
        <w:rPr>
          <w:sz w:val="24"/>
        </w:rPr>
        <w:t>Personnel</w:t>
      </w:r>
      <w:r>
        <w:rPr>
          <w:spacing w:val="-7"/>
          <w:sz w:val="24"/>
        </w:rPr>
        <w:t xml:space="preserve"> </w:t>
      </w:r>
      <w:r>
        <w:rPr>
          <w:sz w:val="24"/>
        </w:rPr>
        <w:t>whose</w:t>
      </w:r>
      <w:r>
        <w:rPr>
          <w:spacing w:val="-5"/>
          <w:sz w:val="24"/>
        </w:rPr>
        <w:t xml:space="preserve"> </w:t>
      </w:r>
      <w:r>
        <w:rPr>
          <w:sz w:val="24"/>
        </w:rPr>
        <w:t>resumes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z w:val="24"/>
        </w:rPr>
        <w:t>submitted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Proposal;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</w:p>
    <w:p w14:paraId="15791673" w14:textId="77777777" w:rsidR="007252D7" w:rsidRDefault="00567553">
      <w:pPr>
        <w:pStyle w:val="ListParagraph"/>
        <w:numPr>
          <w:ilvl w:val="0"/>
          <w:numId w:val="24"/>
        </w:numPr>
        <w:tabs>
          <w:tab w:val="left" w:pos="1900"/>
        </w:tabs>
        <w:ind w:right="1282"/>
        <w:rPr>
          <w:sz w:val="24"/>
        </w:rPr>
      </w:pPr>
      <w:r>
        <w:rPr>
          <w:sz w:val="24"/>
        </w:rPr>
        <w:t>Individuals</w:t>
      </w:r>
      <w:r>
        <w:rPr>
          <w:spacing w:val="18"/>
          <w:sz w:val="24"/>
        </w:rPr>
        <w:t xml:space="preserve"> </w:t>
      </w:r>
      <w:r>
        <w:rPr>
          <w:sz w:val="24"/>
        </w:rPr>
        <w:t>who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designated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key</w:t>
      </w:r>
      <w:r>
        <w:rPr>
          <w:spacing w:val="9"/>
          <w:sz w:val="24"/>
        </w:rPr>
        <w:t xml:space="preserve"> </w:t>
      </w:r>
      <w:r>
        <w:rPr>
          <w:sz w:val="24"/>
        </w:rPr>
        <w:t>personnel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agreement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Government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negotiations.</w:t>
      </w:r>
    </w:p>
    <w:p w14:paraId="615EFF3C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</w:pPr>
      <w:bookmarkStart w:id="168" w:name="H.11_Substitution_of_Key_Personnel"/>
      <w:bookmarkStart w:id="169" w:name="_bookmark83"/>
      <w:bookmarkEnd w:id="168"/>
      <w:bookmarkEnd w:id="169"/>
      <w:r>
        <w:t>Substitution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Personnel</w:t>
      </w:r>
    </w:p>
    <w:p w14:paraId="14728940" w14:textId="77777777" w:rsidR="007252D7" w:rsidRDefault="00567553">
      <w:pPr>
        <w:pStyle w:val="BodyText"/>
        <w:spacing w:before="108"/>
        <w:ind w:left="1180" w:right="1150"/>
        <w:jc w:val="both"/>
      </w:pPr>
      <w:r>
        <w:t>The PACTS II Administrative Contracting Officer in conjunction with the PACTS II Program</w:t>
      </w:r>
      <w:r>
        <w:rPr>
          <w:spacing w:val="1"/>
        </w:rPr>
        <w:t xml:space="preserve"> </w:t>
      </w:r>
      <w:r>
        <w:t>Manager will evaluate substitutions at the contract level, and the TO CO will evaluate TO level</w:t>
      </w:r>
      <w:r>
        <w:rPr>
          <w:spacing w:val="1"/>
        </w:rPr>
        <w:t xml:space="preserve"> </w:t>
      </w:r>
      <w:r>
        <w:t>substitutions.</w:t>
      </w:r>
      <w:r>
        <w:rPr>
          <w:spacing w:val="37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individuals</w:t>
      </w:r>
      <w:r>
        <w:rPr>
          <w:spacing w:val="25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evaluate</w:t>
      </w:r>
      <w:r>
        <w:rPr>
          <w:spacing w:val="21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requests</w:t>
      </w:r>
      <w:r>
        <w:rPr>
          <w:spacing w:val="2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promptly</w:t>
      </w:r>
      <w:r>
        <w:rPr>
          <w:spacing w:val="17"/>
        </w:rPr>
        <w:t xml:space="preserve"> </w:t>
      </w:r>
      <w:r>
        <w:t>notify</w:t>
      </w:r>
      <w:r>
        <w:rPr>
          <w:spacing w:val="1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Contractor</w:t>
      </w:r>
      <w:r>
        <w:rPr>
          <w:spacing w:val="-58"/>
        </w:rPr>
        <w:t xml:space="preserve"> </w:t>
      </w:r>
      <w:r>
        <w:t>of his/her approval or disapproval in writing. The PACTS II Administrative Contracting Officer</w:t>
      </w:r>
      <w:r>
        <w:rPr>
          <w:spacing w:val="1"/>
        </w:rPr>
        <w:t xml:space="preserve"> </w:t>
      </w:r>
      <w:r>
        <w:t>and the TO CO shall be notified in writing of any proposed substitution at least fifteen (15)</w:t>
      </w:r>
      <w:r>
        <w:rPr>
          <w:spacing w:val="1"/>
        </w:rPr>
        <w:t xml:space="preserve"> </w:t>
      </w:r>
      <w:r>
        <w:t>calendar days, or thirty (30) days if a security clearance is to be obtained at the TO level, in</w:t>
      </w:r>
      <w:r>
        <w:rPr>
          <w:spacing w:val="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 substitution.</w:t>
      </w:r>
    </w:p>
    <w:p w14:paraId="090817AC" w14:textId="77777777" w:rsidR="007252D7" w:rsidRDefault="007252D7">
      <w:pPr>
        <w:jc w:val="both"/>
        <w:sectPr w:rsidR="007252D7">
          <w:pgSz w:w="12240" w:h="15840"/>
          <w:pgMar w:top="960" w:right="280" w:bottom="1220" w:left="260" w:header="720" w:footer="1026" w:gutter="0"/>
          <w:cols w:space="720"/>
        </w:sectPr>
      </w:pPr>
    </w:p>
    <w:p w14:paraId="1680D689" w14:textId="77777777" w:rsidR="007252D7" w:rsidRDefault="007252D7">
      <w:pPr>
        <w:pStyle w:val="BodyText"/>
        <w:spacing w:before="5"/>
        <w:rPr>
          <w:sz w:val="21"/>
        </w:rPr>
      </w:pPr>
    </w:p>
    <w:p w14:paraId="67B31052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0"/>
      </w:pPr>
      <w:bookmarkStart w:id="170" w:name="H.12_Observance_of_Legal_Holidays_and_Ex"/>
      <w:bookmarkStart w:id="171" w:name="_bookmark84"/>
      <w:bookmarkEnd w:id="170"/>
      <w:bookmarkEnd w:id="171"/>
      <w:r>
        <w:t>Observance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Holidays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Excused</w:t>
      </w:r>
      <w:r>
        <w:rPr>
          <w:spacing w:val="-8"/>
        </w:rPr>
        <w:t xml:space="preserve"> </w:t>
      </w:r>
      <w:r>
        <w:t>Absence</w:t>
      </w:r>
    </w:p>
    <w:p w14:paraId="5B860FBA" w14:textId="77777777" w:rsidR="007252D7" w:rsidRDefault="00567553">
      <w:pPr>
        <w:spacing w:before="13"/>
        <w:ind w:left="557"/>
        <w:rPr>
          <w:sz w:val="20"/>
        </w:rPr>
      </w:pPr>
      <w:r>
        <w:br w:type="column"/>
      </w:r>
      <w:r>
        <w:rPr>
          <w:spacing w:val="-2"/>
          <w:sz w:val="20"/>
        </w:rPr>
        <w:t>Special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411628AA" w14:textId="77777777" w:rsidR="007252D7" w:rsidRDefault="007252D7">
      <w:pPr>
        <w:rPr>
          <w:sz w:val="20"/>
        </w:rPr>
        <w:sectPr w:rsidR="007252D7">
          <w:pgSz w:w="12240" w:h="15840"/>
          <w:pgMar w:top="960" w:right="280" w:bottom="1220" w:left="260" w:header="720" w:footer="1026" w:gutter="0"/>
          <w:cols w:num="2" w:space="720" w:equalWidth="0">
            <w:col w:w="7209" w:space="40"/>
            <w:col w:w="4451"/>
          </w:cols>
        </w:sectPr>
      </w:pPr>
    </w:p>
    <w:p w14:paraId="0A22D049" w14:textId="77777777" w:rsidR="007252D7" w:rsidRDefault="00567553">
      <w:pPr>
        <w:pStyle w:val="ListParagraph"/>
        <w:numPr>
          <w:ilvl w:val="0"/>
          <w:numId w:val="23"/>
        </w:numPr>
        <w:tabs>
          <w:tab w:val="left" w:pos="1528"/>
        </w:tabs>
        <w:spacing w:before="111"/>
        <w:ind w:left="1179" w:right="1150" w:firstLine="0"/>
        <w:rPr>
          <w:sz w:val="24"/>
        </w:rPr>
      </w:pPr>
      <w:r>
        <w:rPr>
          <w:sz w:val="24"/>
        </w:rPr>
        <w:t>The Government hereby provides notification that Government personnel observe the listed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holidays:</w:t>
      </w:r>
      <w:r>
        <w:rPr>
          <w:spacing w:val="18"/>
          <w:sz w:val="24"/>
        </w:rPr>
        <w:t xml:space="preserve"> </w:t>
      </w:r>
      <w:r>
        <w:rPr>
          <w:sz w:val="24"/>
        </w:rPr>
        <w:t>These</w:t>
      </w:r>
      <w:r>
        <w:rPr>
          <w:spacing w:val="7"/>
          <w:sz w:val="24"/>
        </w:rPr>
        <w:t xml:space="preserve"> </w:t>
      </w:r>
      <w:r>
        <w:rPr>
          <w:sz w:val="24"/>
        </w:rPr>
        <w:t>holidays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apply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services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10"/>
          <w:sz w:val="24"/>
        </w:rPr>
        <w:t xml:space="preserve"> </w:t>
      </w:r>
      <w:r>
        <w:rPr>
          <w:sz w:val="24"/>
        </w:rPr>
        <w:t>within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United</w:t>
      </w:r>
      <w:r>
        <w:rPr>
          <w:spacing w:val="8"/>
          <w:sz w:val="24"/>
        </w:rPr>
        <w:t xml:space="preserve"> </w:t>
      </w:r>
      <w:r>
        <w:rPr>
          <w:sz w:val="24"/>
        </w:rPr>
        <w:t>States,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provided for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</w:t>
      </w:r>
      <w:r>
        <w:rPr>
          <w:spacing w:val="-1"/>
          <w:sz w:val="24"/>
        </w:rPr>
        <w:t xml:space="preserve"> </w:t>
      </w:r>
      <w:r>
        <w:rPr>
          <w:sz w:val="24"/>
        </w:rPr>
        <w:t>only.</w:t>
      </w:r>
    </w:p>
    <w:p w14:paraId="749D41C7" w14:textId="77777777" w:rsidR="007252D7" w:rsidRDefault="007252D7">
      <w:pPr>
        <w:pStyle w:val="BodyText"/>
        <w:spacing w:before="1"/>
        <w:rPr>
          <w:sz w:val="25"/>
        </w:rPr>
      </w:pPr>
    </w:p>
    <w:tbl>
      <w:tblPr>
        <w:tblW w:w="0" w:type="auto"/>
        <w:tblInd w:w="2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2288"/>
      </w:tblGrid>
      <w:tr w:rsidR="007252D7" w14:paraId="1BEADCA2" w14:textId="77777777">
        <w:trPr>
          <w:trHeight w:val="272"/>
        </w:trPr>
        <w:tc>
          <w:tcPr>
            <w:tcW w:w="3440" w:type="dxa"/>
          </w:tcPr>
          <w:p w14:paraId="4FF17783" w14:textId="77777777" w:rsidR="007252D7" w:rsidRDefault="00567553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Year's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288" w:type="dxa"/>
          </w:tcPr>
          <w:p w14:paraId="7D82BF1E" w14:textId="77777777" w:rsidR="007252D7" w:rsidRDefault="00567553">
            <w:pPr>
              <w:pStyle w:val="TableParagraph"/>
              <w:spacing w:line="252" w:lineRule="exact"/>
              <w:ind w:left="135"/>
              <w:rPr>
                <w:sz w:val="24"/>
              </w:rPr>
            </w:pPr>
            <w:r>
              <w:rPr>
                <w:sz w:val="24"/>
              </w:rPr>
              <w:t>(6)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7252D7" w14:paraId="619FEB16" w14:textId="77777777">
        <w:trPr>
          <w:trHeight w:val="277"/>
        </w:trPr>
        <w:tc>
          <w:tcPr>
            <w:tcW w:w="3440" w:type="dxa"/>
          </w:tcPr>
          <w:p w14:paraId="1C1EFAB6" w14:textId="77777777" w:rsidR="007252D7" w:rsidRDefault="00567553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(2)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King's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</w:p>
        </w:tc>
        <w:tc>
          <w:tcPr>
            <w:tcW w:w="2288" w:type="dxa"/>
          </w:tcPr>
          <w:p w14:paraId="6B84D302" w14:textId="77777777" w:rsidR="007252D7" w:rsidRDefault="00567553">
            <w:pPr>
              <w:pStyle w:val="TableParagraph"/>
              <w:spacing w:line="257" w:lineRule="exact"/>
              <w:ind w:left="135"/>
              <w:rPr>
                <w:sz w:val="24"/>
              </w:rPr>
            </w:pPr>
            <w:r>
              <w:rPr>
                <w:sz w:val="24"/>
              </w:rPr>
              <w:t>(7)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Columbus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7252D7" w14:paraId="53226136" w14:textId="77777777">
        <w:trPr>
          <w:trHeight w:val="275"/>
        </w:trPr>
        <w:tc>
          <w:tcPr>
            <w:tcW w:w="3440" w:type="dxa"/>
          </w:tcPr>
          <w:p w14:paraId="4F0A9278" w14:textId="77777777" w:rsidR="007252D7" w:rsidRDefault="0056755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President’s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288" w:type="dxa"/>
          </w:tcPr>
          <w:p w14:paraId="63A1D983" w14:textId="77777777" w:rsidR="007252D7" w:rsidRDefault="0056755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(8)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Veterans'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7252D7" w14:paraId="1A1EEB2C" w14:textId="77777777">
        <w:trPr>
          <w:trHeight w:val="275"/>
        </w:trPr>
        <w:tc>
          <w:tcPr>
            <w:tcW w:w="3440" w:type="dxa"/>
          </w:tcPr>
          <w:p w14:paraId="68F840A9" w14:textId="77777777" w:rsidR="007252D7" w:rsidRDefault="0056755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(4)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Memorial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288" w:type="dxa"/>
          </w:tcPr>
          <w:p w14:paraId="16D590C1" w14:textId="77777777" w:rsidR="007252D7" w:rsidRDefault="00567553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(9)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Thanksgiving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7252D7" w14:paraId="4ED46596" w14:textId="77777777">
        <w:trPr>
          <w:trHeight w:val="270"/>
        </w:trPr>
        <w:tc>
          <w:tcPr>
            <w:tcW w:w="3440" w:type="dxa"/>
          </w:tcPr>
          <w:p w14:paraId="2F30AD29" w14:textId="77777777" w:rsidR="007252D7" w:rsidRDefault="00567553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Independence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288" w:type="dxa"/>
          </w:tcPr>
          <w:p w14:paraId="796FBDE1" w14:textId="77777777" w:rsidR="007252D7" w:rsidRDefault="00567553">
            <w:pPr>
              <w:pStyle w:val="TableParagraph"/>
              <w:spacing w:line="251" w:lineRule="exact"/>
              <w:ind w:left="135"/>
              <w:rPr>
                <w:sz w:val="24"/>
              </w:rPr>
            </w:pPr>
            <w:r>
              <w:rPr>
                <w:sz w:val="24"/>
              </w:rPr>
              <w:t>(10)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Christmas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</w:tbl>
    <w:p w14:paraId="454A0748" w14:textId="77777777" w:rsidR="007252D7" w:rsidRDefault="007252D7">
      <w:pPr>
        <w:pStyle w:val="BodyText"/>
        <w:spacing w:before="10"/>
        <w:rPr>
          <w:sz w:val="34"/>
        </w:rPr>
      </w:pPr>
    </w:p>
    <w:p w14:paraId="44061C30" w14:textId="77777777" w:rsidR="007252D7" w:rsidRDefault="00567553">
      <w:pPr>
        <w:pStyle w:val="ListParagraph"/>
        <w:numPr>
          <w:ilvl w:val="0"/>
          <w:numId w:val="23"/>
        </w:numPr>
        <w:tabs>
          <w:tab w:val="left" w:pos="1521"/>
        </w:tabs>
        <w:ind w:left="1520" w:hanging="341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addition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6"/>
          <w:sz w:val="24"/>
        </w:rPr>
        <w:t xml:space="preserve"> </w:t>
      </w:r>
      <w:r>
        <w:rPr>
          <w:sz w:val="24"/>
        </w:rPr>
        <w:t>designated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holidays,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</w:t>
      </w:r>
      <w:r>
        <w:rPr>
          <w:spacing w:val="-8"/>
          <w:sz w:val="24"/>
        </w:rPr>
        <w:t xml:space="preserve"> </w:t>
      </w:r>
      <w:r>
        <w:rPr>
          <w:sz w:val="24"/>
        </w:rPr>
        <w:t>observes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following</w:t>
      </w:r>
      <w:r>
        <w:rPr>
          <w:spacing w:val="-10"/>
          <w:sz w:val="24"/>
        </w:rPr>
        <w:t xml:space="preserve"> </w:t>
      </w:r>
      <w:r>
        <w:rPr>
          <w:sz w:val="24"/>
        </w:rPr>
        <w:t>days:</w:t>
      </w:r>
    </w:p>
    <w:p w14:paraId="39743EC5" w14:textId="77777777" w:rsidR="007252D7" w:rsidRDefault="007252D7">
      <w:pPr>
        <w:pStyle w:val="BodyText"/>
      </w:pPr>
    </w:p>
    <w:p w14:paraId="3B98E388" w14:textId="77777777" w:rsidR="007252D7" w:rsidRDefault="00567553">
      <w:pPr>
        <w:pStyle w:val="ListParagraph"/>
        <w:numPr>
          <w:ilvl w:val="1"/>
          <w:numId w:val="23"/>
        </w:numPr>
        <w:tabs>
          <w:tab w:val="left" w:pos="2260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9"/>
          <w:sz w:val="24"/>
        </w:rPr>
        <w:t xml:space="preserve"> </w:t>
      </w:r>
      <w:r>
        <w:rPr>
          <w:sz w:val="24"/>
        </w:rPr>
        <w:t>designated by</w:t>
      </w:r>
      <w:r>
        <w:rPr>
          <w:spacing w:val="-9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Statute</w:t>
      </w:r>
    </w:p>
    <w:p w14:paraId="735DBBAF" w14:textId="77777777" w:rsidR="007252D7" w:rsidRDefault="00567553">
      <w:pPr>
        <w:pStyle w:val="ListParagraph"/>
        <w:numPr>
          <w:ilvl w:val="1"/>
          <w:numId w:val="23"/>
        </w:numPr>
        <w:tabs>
          <w:tab w:val="left" w:pos="2260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9"/>
          <w:sz w:val="24"/>
        </w:rPr>
        <w:t xml:space="preserve"> </w:t>
      </w:r>
      <w:r>
        <w:rPr>
          <w:sz w:val="24"/>
        </w:rPr>
        <w:t>designated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Executive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</w:p>
    <w:p w14:paraId="6DF61C43" w14:textId="77777777" w:rsidR="007252D7" w:rsidRDefault="00567553">
      <w:pPr>
        <w:pStyle w:val="ListParagraph"/>
        <w:numPr>
          <w:ilvl w:val="1"/>
          <w:numId w:val="23"/>
        </w:numPr>
        <w:tabs>
          <w:tab w:val="left" w:pos="2260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designated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President’s</w:t>
      </w:r>
      <w:r>
        <w:rPr>
          <w:spacing w:val="-3"/>
          <w:sz w:val="24"/>
        </w:rPr>
        <w:t xml:space="preserve"> </w:t>
      </w:r>
      <w:r>
        <w:rPr>
          <w:sz w:val="24"/>
        </w:rPr>
        <w:t>Proclamation</w:t>
      </w:r>
    </w:p>
    <w:p w14:paraId="15A72191" w14:textId="77777777" w:rsidR="007252D7" w:rsidRDefault="007252D7">
      <w:pPr>
        <w:pStyle w:val="BodyText"/>
      </w:pPr>
    </w:p>
    <w:p w14:paraId="47BF6874" w14:textId="77777777" w:rsidR="007252D7" w:rsidRDefault="00567553">
      <w:pPr>
        <w:pStyle w:val="ListParagraph"/>
        <w:numPr>
          <w:ilvl w:val="0"/>
          <w:numId w:val="23"/>
        </w:numPr>
        <w:tabs>
          <w:tab w:val="left" w:pos="1507"/>
        </w:tabs>
        <w:ind w:left="1506" w:hanging="328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Shutdown,</w:t>
      </w:r>
      <w:r>
        <w:rPr>
          <w:spacing w:val="-3"/>
          <w:sz w:val="24"/>
        </w:rPr>
        <w:t xml:space="preserve"> </w:t>
      </w: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refer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CO.</w:t>
      </w:r>
    </w:p>
    <w:p w14:paraId="15170D80" w14:textId="77777777" w:rsidR="007252D7" w:rsidRDefault="007252D7">
      <w:pPr>
        <w:pStyle w:val="BodyText"/>
      </w:pPr>
    </w:p>
    <w:p w14:paraId="306D956F" w14:textId="77777777" w:rsidR="007252D7" w:rsidRDefault="00567553">
      <w:pPr>
        <w:pStyle w:val="ListParagraph"/>
        <w:numPr>
          <w:ilvl w:val="0"/>
          <w:numId w:val="23"/>
        </w:numPr>
        <w:tabs>
          <w:tab w:val="left" w:pos="1538"/>
        </w:tabs>
        <w:spacing w:before="1"/>
        <w:ind w:left="1179" w:right="1153" w:firstLine="0"/>
        <w:rPr>
          <w:sz w:val="24"/>
        </w:rPr>
      </w:pPr>
      <w:r>
        <w:rPr>
          <w:sz w:val="24"/>
        </w:rPr>
        <w:t>Nothing in this clause abrogates the rights and responsibilities of the parties relating to stop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as cited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sections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 contract.</w:t>
      </w:r>
    </w:p>
    <w:p w14:paraId="770A840F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72" w:name="H.13_Information_Technology_Accessibilit"/>
      <w:bookmarkStart w:id="173" w:name="_bookmark85"/>
      <w:bookmarkEnd w:id="172"/>
      <w:bookmarkEnd w:id="173"/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t>Technology</w:t>
      </w:r>
      <w:r>
        <w:rPr>
          <w:spacing w:val="-12"/>
        </w:rPr>
        <w:t xml:space="preserve"> </w:t>
      </w:r>
      <w:r>
        <w:t>Accessibility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Persons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Disabilities</w:t>
      </w:r>
    </w:p>
    <w:p w14:paraId="69793140" w14:textId="77777777" w:rsidR="007252D7" w:rsidRDefault="00567553">
      <w:pPr>
        <w:pStyle w:val="BodyText"/>
        <w:spacing w:before="108"/>
        <w:ind w:left="1179" w:right="1157"/>
        <w:jc w:val="both"/>
      </w:pPr>
      <w:r>
        <w:t>All services and Electronic Information Technology (EIT) delivered as result of task orders</w:t>
      </w:r>
      <w:r>
        <w:rPr>
          <w:spacing w:val="1"/>
        </w:rPr>
        <w:t xml:space="preserve"> </w:t>
      </w:r>
      <w:r>
        <w:t>placed under this contract shall comply with accessibility standards in accordance with Federal</w:t>
      </w:r>
      <w:r>
        <w:rPr>
          <w:spacing w:val="1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Technology</w:t>
      </w:r>
      <w:r>
        <w:rPr>
          <w:spacing w:val="10"/>
        </w:rPr>
        <w:t xml:space="preserve"> </w:t>
      </w:r>
      <w:r>
        <w:t>Accessibility</w:t>
      </w:r>
      <w:r>
        <w:rPr>
          <w:spacing w:val="5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508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Rehabilitation</w:t>
      </w:r>
      <w:r>
        <w:rPr>
          <w:spacing w:val="17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(29</w:t>
      </w:r>
    </w:p>
    <w:p w14:paraId="6963638D" w14:textId="77777777" w:rsidR="007252D7" w:rsidRDefault="00567553">
      <w:pPr>
        <w:pStyle w:val="BodyText"/>
        <w:ind w:left="1179" w:right="1153"/>
        <w:jc w:val="both"/>
      </w:pPr>
      <w:r>
        <w:t>U.S.C.</w:t>
      </w:r>
      <w:r>
        <w:rPr>
          <w:spacing w:val="1"/>
        </w:rPr>
        <w:t xml:space="preserve"> </w:t>
      </w:r>
      <w:r>
        <w:t>794d),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amended.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508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 Accessibility Standards may be obtained via the Web at the following URL: from</w:t>
      </w:r>
      <w:r>
        <w:rPr>
          <w:color w:val="0000FF"/>
          <w:spacing w:val="1"/>
        </w:rPr>
        <w:t xml:space="preserve"> </w:t>
      </w:r>
      <w:hyperlink r:id="rId58">
        <w:r>
          <w:rPr>
            <w:color w:val="0000FF"/>
            <w:u w:val="single" w:color="0000FF"/>
          </w:rPr>
          <w:t>www.Section508.gov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.</w:t>
      </w:r>
    </w:p>
    <w:p w14:paraId="24EF095E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</w:pPr>
      <w:bookmarkStart w:id="174" w:name="H.14_Notice_of_Internet_Posting_of_Base_"/>
      <w:bookmarkStart w:id="175" w:name="_bookmark86"/>
      <w:bookmarkEnd w:id="174"/>
      <w:bookmarkEnd w:id="175"/>
      <w:r>
        <w:t>Notice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Posting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Contract</w:t>
      </w:r>
      <w:r>
        <w:rPr>
          <w:spacing w:val="-10"/>
        </w:rPr>
        <w:t xml:space="preserve"> </w:t>
      </w:r>
      <w:r>
        <w:t>Awards</w:t>
      </w:r>
    </w:p>
    <w:p w14:paraId="01471945" w14:textId="77777777" w:rsidR="007252D7" w:rsidRDefault="00567553">
      <w:pPr>
        <w:pStyle w:val="BodyText"/>
        <w:spacing w:before="108"/>
        <w:ind w:left="1179" w:right="1153"/>
        <w:jc w:val="both"/>
      </w:pPr>
      <w:r>
        <w:t>DHS intends to</w:t>
      </w:r>
      <w:r>
        <w:rPr>
          <w:spacing w:val="1"/>
        </w:rPr>
        <w:t xml:space="preserve"> </w:t>
      </w:r>
      <w:r>
        <w:t>electronically post</w:t>
      </w:r>
      <w:r>
        <w:rPr>
          <w:spacing w:val="1"/>
        </w:rPr>
        <w:t xml:space="preserve"> </w:t>
      </w:r>
      <w:r>
        <w:t>the PACTS II contracts, including fully-burdened</w:t>
      </w:r>
      <w:r>
        <w:rPr>
          <w:spacing w:val="60"/>
        </w:rPr>
        <w:t xml:space="preserve"> </w:t>
      </w:r>
      <w:r>
        <w:t>ceiling</w:t>
      </w:r>
      <w:r>
        <w:rPr>
          <w:spacing w:val="1"/>
        </w:rPr>
        <w:t xml:space="preserve"> </w:t>
      </w:r>
      <w:r>
        <w:t>labor rates,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DHS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site. This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include Contractor proposals</w:t>
      </w:r>
      <w:r>
        <w:rPr>
          <w:spacing w:val="1"/>
        </w:rPr>
        <w:t xml:space="preserve"> </w:t>
      </w:r>
      <w:r>
        <w:t>or any other</w:t>
      </w:r>
      <w:r>
        <w:rPr>
          <w:spacing w:val="1"/>
        </w:rPr>
        <w:t xml:space="preserve"> </w:t>
      </w:r>
      <w:r>
        <w:t xml:space="preserve">proprietary information provided by Contractors relevant to </w:t>
      </w:r>
      <w:proofErr w:type="spellStart"/>
      <w:r>
        <w:t>TO</w:t>
      </w:r>
      <w:proofErr w:type="spellEnd"/>
      <w:r>
        <w:t xml:space="preserve"> performance or by Offerors in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solicitation.</w:t>
      </w:r>
      <w:r>
        <w:rPr>
          <w:spacing w:val="1"/>
        </w:rPr>
        <w:t xml:space="preserve"> </w:t>
      </w:r>
      <w:r>
        <w:t>Posting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modifications</w:t>
      </w:r>
      <w:r>
        <w:rPr>
          <w:spacing w:val="17"/>
        </w:rPr>
        <w:t xml:space="preserve"> </w:t>
      </w:r>
      <w:r>
        <w:t>via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internal</w:t>
      </w:r>
      <w:r>
        <w:rPr>
          <w:spacing w:val="19"/>
        </w:rPr>
        <w:t xml:space="preserve"> </w:t>
      </w:r>
      <w:r>
        <w:t>DHS</w:t>
      </w:r>
      <w:r>
        <w:rPr>
          <w:spacing w:val="20"/>
        </w:rPr>
        <w:t xml:space="preserve"> </w:t>
      </w:r>
      <w:r>
        <w:t>website</w:t>
      </w:r>
      <w:r>
        <w:rPr>
          <w:spacing w:val="17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best</w:t>
      </w:r>
      <w:r>
        <w:rPr>
          <w:spacing w:val="19"/>
        </w:rPr>
        <w:t xml:space="preserve"> </w:t>
      </w:r>
      <w:r>
        <w:t>interest</w:t>
      </w:r>
      <w:r>
        <w:rPr>
          <w:spacing w:val="2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well</w:t>
      </w:r>
      <w:r>
        <w:rPr>
          <w:spacing w:val="2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 Contractors. It will allow Contractors to direct future customers to the site to view labor</w:t>
      </w:r>
      <w:r>
        <w:rPr>
          <w:spacing w:val="1"/>
        </w:rPr>
        <w:t xml:space="preserve"> </w:t>
      </w:r>
      <w:r>
        <w:t>categories and rates as they develop their Independent Government Cost Estimates (IGCE) in</w:t>
      </w:r>
      <w:r>
        <w:rPr>
          <w:spacing w:val="1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proposed TOs.</w:t>
      </w:r>
    </w:p>
    <w:p w14:paraId="1FA10F6F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spacing w:before="233"/>
      </w:pPr>
      <w:bookmarkStart w:id="176" w:name="H.15_On-Line_Proposal_and_Ordering_Capab"/>
      <w:bookmarkStart w:id="177" w:name="_bookmark87"/>
      <w:bookmarkEnd w:id="176"/>
      <w:bookmarkEnd w:id="177"/>
      <w:r>
        <w:t>On-Line</w:t>
      </w:r>
      <w:r>
        <w:rPr>
          <w:spacing w:val="-12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Ordering</w:t>
      </w:r>
      <w:r>
        <w:rPr>
          <w:spacing w:val="-13"/>
        </w:rPr>
        <w:t xml:space="preserve"> </w:t>
      </w:r>
      <w:r>
        <w:t>Capability</w:t>
      </w:r>
    </w:p>
    <w:p w14:paraId="00D9E4FA" w14:textId="77777777" w:rsidR="007252D7" w:rsidRDefault="00567553">
      <w:pPr>
        <w:pStyle w:val="BodyText"/>
        <w:spacing w:before="110"/>
        <w:ind w:left="1180" w:right="1149"/>
        <w:jc w:val="both"/>
      </w:pPr>
      <w:r>
        <w:t>DHS may utilize an internet portal for the purpose of electronic and paperless TO processing. If</w:t>
      </w:r>
      <w:r>
        <w:rPr>
          <w:spacing w:val="1"/>
        </w:rPr>
        <w:t xml:space="preserve"> </w:t>
      </w:r>
      <w:r>
        <w:t>an internet portal is utilized, the Contractor will be required to support the electronic information</w:t>
      </w:r>
      <w:r>
        <w:rPr>
          <w:spacing w:val="1"/>
        </w:rPr>
        <w:t xml:space="preserve"> </w:t>
      </w:r>
      <w:r>
        <w:t>requirements of the portal. The processing procedures and information requirements will be</w:t>
      </w:r>
      <w:r>
        <w:rPr>
          <w:spacing w:val="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capability</w:t>
      </w:r>
      <w:r>
        <w:rPr>
          <w:spacing w:val="-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implemented.</w:t>
      </w:r>
    </w:p>
    <w:p w14:paraId="42320D05" w14:textId="77777777" w:rsidR="007252D7" w:rsidRDefault="007252D7">
      <w:pPr>
        <w:jc w:val="both"/>
        <w:sectPr w:rsidR="007252D7">
          <w:type w:val="continuous"/>
          <w:pgSz w:w="12240" w:h="15840"/>
          <w:pgMar w:top="1500" w:right="280" w:bottom="280" w:left="260" w:header="720" w:footer="1026" w:gutter="0"/>
          <w:cols w:space="720"/>
        </w:sectPr>
      </w:pPr>
    </w:p>
    <w:p w14:paraId="152A51DF" w14:textId="77777777" w:rsidR="007252D7" w:rsidRDefault="007252D7">
      <w:pPr>
        <w:pStyle w:val="BodyText"/>
        <w:spacing w:before="7"/>
        <w:rPr>
          <w:sz w:val="21"/>
        </w:rPr>
      </w:pPr>
    </w:p>
    <w:p w14:paraId="1393A591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1"/>
      </w:pPr>
      <w:bookmarkStart w:id="178" w:name="H.16_Post_Award_Conference"/>
      <w:bookmarkStart w:id="179" w:name="_bookmark88"/>
      <w:bookmarkEnd w:id="178"/>
      <w:bookmarkEnd w:id="179"/>
      <w:r>
        <w:t>Post</w:t>
      </w:r>
      <w:r>
        <w:rPr>
          <w:spacing w:val="-13"/>
        </w:rPr>
        <w:t xml:space="preserve"> </w:t>
      </w:r>
      <w:r>
        <w:t>Award</w:t>
      </w:r>
      <w:r>
        <w:rPr>
          <w:spacing w:val="-11"/>
        </w:rPr>
        <w:t xml:space="preserve"> </w:t>
      </w:r>
      <w:r>
        <w:t>Conference</w:t>
      </w:r>
    </w:p>
    <w:p w14:paraId="22435F14" w14:textId="77777777" w:rsidR="007252D7" w:rsidRDefault="00567553">
      <w:pPr>
        <w:spacing w:before="13"/>
        <w:ind w:left="1180"/>
        <w:rPr>
          <w:sz w:val="20"/>
        </w:rPr>
      </w:pPr>
      <w:r>
        <w:br w:type="column"/>
      </w:r>
      <w:r>
        <w:rPr>
          <w:spacing w:val="-2"/>
          <w:sz w:val="20"/>
        </w:rPr>
        <w:t>Special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0DA34CF9" w14:textId="77777777" w:rsidR="007252D7" w:rsidRDefault="007252D7">
      <w:pPr>
        <w:rPr>
          <w:sz w:val="20"/>
        </w:rPr>
        <w:sectPr w:rsidR="007252D7">
          <w:pgSz w:w="12240" w:h="15840"/>
          <w:pgMar w:top="960" w:right="280" w:bottom="1220" w:left="260" w:header="720" w:footer="1026" w:gutter="0"/>
          <w:cols w:num="2" w:space="720" w:equalWidth="0">
            <w:col w:w="4364" w:space="2262"/>
            <w:col w:w="5074"/>
          </w:cols>
        </w:sectPr>
      </w:pPr>
    </w:p>
    <w:p w14:paraId="4CCCA39B" w14:textId="77777777" w:rsidR="007252D7" w:rsidRDefault="00567553">
      <w:pPr>
        <w:pStyle w:val="BodyText"/>
        <w:spacing w:before="108"/>
        <w:ind w:left="1179" w:right="1149"/>
        <w:jc w:val="both"/>
      </w:pPr>
      <w:r>
        <w:t>The Contractor shall participate in a post award conference that will be held within twenty (20)</w:t>
      </w:r>
      <w:r>
        <w:rPr>
          <w:spacing w:val="1"/>
        </w:rPr>
        <w:t xml:space="preserve"> </w:t>
      </w:r>
      <w:r>
        <w:t>business days after contract award. The purpose of the post award conference is to aid both the</w:t>
      </w:r>
      <w:r>
        <w:rPr>
          <w:spacing w:val="1"/>
        </w:rPr>
        <w:t xml:space="preserve"> </w:t>
      </w:r>
      <w:r>
        <w:t>Contractor and the Government in achieving a clear and mutual understanding of all contract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resolve</w:t>
      </w:r>
      <w:r>
        <w:rPr>
          <w:spacing w:val="-6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Subpart</w:t>
      </w:r>
      <w:r>
        <w:rPr>
          <w:spacing w:val="-4"/>
        </w:rPr>
        <w:t xml:space="preserve"> </w:t>
      </w:r>
      <w:r>
        <w:t>42.5).</w:t>
      </w:r>
    </w:p>
    <w:p w14:paraId="61AD3F28" w14:textId="77777777" w:rsidR="007252D7" w:rsidRDefault="007252D7">
      <w:pPr>
        <w:pStyle w:val="BodyText"/>
        <w:spacing w:before="11"/>
        <w:rPr>
          <w:sz w:val="23"/>
        </w:rPr>
      </w:pPr>
    </w:p>
    <w:p w14:paraId="4E5CD72B" w14:textId="77777777" w:rsidR="007252D7" w:rsidRDefault="00567553">
      <w:pPr>
        <w:pStyle w:val="BodyText"/>
        <w:ind w:left="1179" w:right="1148"/>
        <w:jc w:val="both"/>
      </w:pPr>
      <w:r>
        <w:t>The PACTS II Administrative Contracting Officer is responsible for establishing the time and</w:t>
      </w:r>
      <w:r>
        <w:rPr>
          <w:spacing w:val="1"/>
        </w:rPr>
        <w:t xml:space="preserve"> </w:t>
      </w:r>
      <w:r>
        <w:t>place of the conference, and will notify the appropriate Government representatives and the</w:t>
      </w:r>
      <w:r>
        <w:rPr>
          <w:spacing w:val="1"/>
        </w:rPr>
        <w:t xml:space="preserve"> </w:t>
      </w:r>
      <w:r>
        <w:t>Contractor personnel. The conference will be held in the Washington, DC area or telephonically</w:t>
      </w:r>
      <w:bookmarkStart w:id="180" w:name="H.17_Meetings/Conferences"/>
      <w:bookmarkEnd w:id="180"/>
      <w:r>
        <w:rPr>
          <w:spacing w:val="1"/>
        </w:rPr>
        <w:t xml:space="preserve"> </w:t>
      </w:r>
      <w:bookmarkStart w:id="181" w:name="_bookmark89"/>
      <w:bookmarkEnd w:id="181"/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Contracting</w:t>
      </w:r>
      <w:r>
        <w:rPr>
          <w:spacing w:val="-9"/>
        </w:rPr>
        <w:t xml:space="preserve"> </w:t>
      </w:r>
      <w:r>
        <w:t>Officer.</w:t>
      </w:r>
    </w:p>
    <w:p w14:paraId="5AB76D34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r>
        <w:t>Meetings/Conferences</w:t>
      </w:r>
    </w:p>
    <w:p w14:paraId="49E542E6" w14:textId="77777777" w:rsidR="007252D7" w:rsidRDefault="00567553">
      <w:pPr>
        <w:pStyle w:val="BodyText"/>
        <w:spacing w:before="108"/>
        <w:ind w:left="1179" w:right="1147"/>
        <w:jc w:val="both"/>
      </w:pPr>
      <w:r>
        <w:t>Pre-award meetings or conferences 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 resolve</w:t>
      </w:r>
      <w:r>
        <w:rPr>
          <w:spacing w:val="1"/>
        </w:rPr>
        <w:t xml:space="preserve"> </w:t>
      </w:r>
      <w:r>
        <w:t>problems and to facilitate</w:t>
      </w:r>
      <w:r>
        <w:rPr>
          <w:spacing w:val="1"/>
        </w:rPr>
        <w:t xml:space="preserve"> </w:t>
      </w:r>
      <w:r>
        <w:t>understanding of the technical requirements of the contract or TOs. All costs associated with the</w:t>
      </w:r>
      <w:r>
        <w:rPr>
          <w:spacing w:val="1"/>
        </w:rPr>
        <w:t xml:space="preserve"> </w:t>
      </w:r>
      <w:r>
        <w:t>attendance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pre-award</w:t>
      </w:r>
      <w:r>
        <w:rPr>
          <w:spacing w:val="1"/>
        </w:rPr>
        <w:t xml:space="preserve"> </w:t>
      </w:r>
      <w:r>
        <w:t>meetings/conferences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incidental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separately billed. The location of Task Order meetings would be determined at the Task Order</w:t>
      </w:r>
      <w:r>
        <w:rPr>
          <w:spacing w:val="1"/>
        </w:rPr>
        <w:t xml:space="preserve"> </w:t>
      </w:r>
      <w:r>
        <w:t>Level. Contract Level meetings will be held in the Washington, DC area or telephonically at the</w:t>
      </w:r>
      <w:r>
        <w:rPr>
          <w:spacing w:val="1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Administrative</w:t>
      </w:r>
      <w:r>
        <w:rPr>
          <w:spacing w:val="-7"/>
        </w:rPr>
        <w:t xml:space="preserve"> </w:t>
      </w:r>
      <w:r>
        <w:t>Contracting</w:t>
      </w:r>
      <w:r>
        <w:rPr>
          <w:spacing w:val="-6"/>
        </w:rPr>
        <w:t xml:space="preserve"> </w:t>
      </w:r>
      <w:r>
        <w:t>Officer.</w:t>
      </w:r>
    </w:p>
    <w:p w14:paraId="7B4457AE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82" w:name="H.18_Security_Procedures"/>
      <w:bookmarkStart w:id="183" w:name="H.18.1_Classified_Information"/>
      <w:bookmarkStart w:id="184" w:name="_bookmark90"/>
      <w:bookmarkStart w:id="185" w:name="_bookmark91"/>
      <w:bookmarkEnd w:id="182"/>
      <w:bookmarkEnd w:id="183"/>
      <w:bookmarkEnd w:id="184"/>
      <w:bookmarkEnd w:id="185"/>
      <w:r>
        <w:rPr>
          <w:spacing w:val="-1"/>
        </w:rPr>
        <w:t>Security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14:paraId="07E49E28" w14:textId="77777777" w:rsidR="007252D7" w:rsidRDefault="00567553">
      <w:pPr>
        <w:pStyle w:val="ListParagraph"/>
        <w:numPr>
          <w:ilvl w:val="2"/>
          <w:numId w:val="27"/>
        </w:numPr>
        <w:tabs>
          <w:tab w:val="left" w:pos="2748"/>
        </w:tabs>
        <w:spacing w:before="178"/>
        <w:ind w:left="2747" w:hanging="849"/>
        <w:rPr>
          <w:b/>
          <w:sz w:val="24"/>
        </w:rPr>
      </w:pPr>
      <w:r>
        <w:rPr>
          <w:b/>
          <w:sz w:val="24"/>
        </w:rPr>
        <w:t>Classified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Information</w:t>
      </w:r>
    </w:p>
    <w:p w14:paraId="68942664" w14:textId="77777777" w:rsidR="007252D7" w:rsidRDefault="007252D7">
      <w:pPr>
        <w:pStyle w:val="BodyText"/>
        <w:spacing w:before="2"/>
        <w:rPr>
          <w:b/>
        </w:rPr>
      </w:pPr>
    </w:p>
    <w:p w14:paraId="1691BD92" w14:textId="77777777" w:rsidR="007252D7" w:rsidRDefault="00567553">
      <w:pPr>
        <w:pStyle w:val="BodyText"/>
        <w:spacing w:before="1"/>
        <w:ind w:left="1899" w:right="1147"/>
        <w:jc w:val="both"/>
      </w:pPr>
      <w:r>
        <w:t>Some TOs issued under this contract may require access to classified information. The</w:t>
      </w:r>
      <w:r>
        <w:rPr>
          <w:spacing w:val="1"/>
        </w:rPr>
        <w:t xml:space="preserve"> </w:t>
      </w:r>
      <w:r>
        <w:t>contractor may have access to SCI and Non-SCI intelligence information and FOUO</w:t>
      </w:r>
      <w:r>
        <w:rPr>
          <w:spacing w:val="1"/>
        </w:rPr>
        <w:t xml:space="preserve"> </w:t>
      </w:r>
      <w:r>
        <w:t>information as a result of these TOs. The DHS Office of Security is designated as the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cognizant</w:t>
      </w:r>
      <w:r>
        <w:rPr>
          <w:spacing w:val="1"/>
        </w:rPr>
        <w:t xml:space="preserve"> </w:t>
      </w:r>
      <w:r>
        <w:t>Security Office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SCI 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contract. The</w:t>
      </w:r>
      <w:r>
        <w:rPr>
          <w:spacing w:val="1"/>
        </w:rPr>
        <w:t xml:space="preserve"> </w:t>
      </w:r>
      <w:r>
        <w:t>names of employees requiring access to SCI in conjunction with this contract will be</w:t>
      </w:r>
      <w:r>
        <w:rPr>
          <w:spacing w:val="1"/>
        </w:rPr>
        <w:t xml:space="preserve"> </w:t>
      </w:r>
      <w:r>
        <w:t>submitted to the DHS Office of the Chief Security Officer (OCSO) Personnel Security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(PSD)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Duty.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releases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DHS/PREP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affairs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manager,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delegated</w:t>
      </w:r>
      <w:r>
        <w:rPr>
          <w:spacing w:val="-3"/>
        </w:rPr>
        <w:t xml:space="preserve"> </w:t>
      </w:r>
      <w:r>
        <w:t>representative.</w:t>
      </w:r>
    </w:p>
    <w:p w14:paraId="70224B73" w14:textId="77777777" w:rsidR="007252D7" w:rsidRDefault="007252D7">
      <w:pPr>
        <w:pStyle w:val="BodyText"/>
        <w:rPr>
          <w:sz w:val="25"/>
        </w:rPr>
      </w:pPr>
    </w:p>
    <w:p w14:paraId="6EB56A91" w14:textId="77777777" w:rsidR="007252D7" w:rsidRDefault="00567553">
      <w:pPr>
        <w:pStyle w:val="BodyText"/>
        <w:ind w:left="1900" w:right="1148"/>
        <w:jc w:val="both"/>
      </w:pPr>
      <w:r>
        <w:t>Since performance of the contract may require access to classified information, as well as</w:t>
      </w:r>
      <w:r>
        <w:rPr>
          <w:spacing w:val="-57"/>
        </w:rPr>
        <w:t xml:space="preserve"> </w:t>
      </w:r>
      <w:r>
        <w:t>DHS information systems, the proposed contractor personnel must be U.S. citizens unless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waiver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designee,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concurrence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Department’s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(CSO)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(CIO)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designees.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incorporated in the United States. For acquisitions dealing with classified matters, DHS</w:t>
      </w:r>
      <w:r>
        <w:rPr>
          <w:spacing w:val="1"/>
        </w:rPr>
        <w:t xml:space="preserve"> </w:t>
      </w:r>
      <w:r>
        <w:t>Office of Security has established protocols to monitor the situation.</w:t>
      </w:r>
      <w:r>
        <w:rPr>
          <w:spacing w:val="1"/>
        </w:rPr>
        <w:t xml:space="preserve"> </w:t>
      </w:r>
      <w:r>
        <w:t>These policies and</w:t>
      </w:r>
      <w:r>
        <w:rPr>
          <w:spacing w:val="1"/>
        </w:rPr>
        <w:t xml:space="preserve"> </w:t>
      </w:r>
      <w:r>
        <w:t>procedures are outlined in DHS Management Directives and local policies established by</w:t>
      </w:r>
      <w:r>
        <w:rPr>
          <w:spacing w:val="1"/>
        </w:rPr>
        <w:t xml:space="preserve"> </w:t>
      </w:r>
      <w:r>
        <w:t>the cognizant DHS component for awarded TOs. The security classification specification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requirements.</w:t>
      </w:r>
    </w:p>
    <w:p w14:paraId="40C63D2E" w14:textId="77777777" w:rsidR="007252D7" w:rsidRDefault="007252D7">
      <w:pPr>
        <w:pStyle w:val="BodyText"/>
        <w:spacing w:before="10"/>
        <w:rPr>
          <w:sz w:val="25"/>
        </w:rPr>
      </w:pPr>
    </w:p>
    <w:p w14:paraId="1025D4F9" w14:textId="77777777" w:rsidR="007252D7" w:rsidRDefault="00567553">
      <w:pPr>
        <w:pStyle w:val="Heading2"/>
        <w:numPr>
          <w:ilvl w:val="2"/>
          <w:numId w:val="27"/>
        </w:numPr>
        <w:tabs>
          <w:tab w:val="left" w:pos="2799"/>
          <w:tab w:val="left" w:pos="2800"/>
        </w:tabs>
        <w:spacing w:before="1"/>
        <w:ind w:left="2800" w:hanging="900"/>
      </w:pPr>
      <w:bookmarkStart w:id="186" w:name="H.18.2_Sensitive_Information"/>
      <w:bookmarkStart w:id="187" w:name="_bookmark92"/>
      <w:bookmarkEnd w:id="186"/>
      <w:bookmarkEnd w:id="187"/>
      <w:r>
        <w:rPr>
          <w:spacing w:val="-1"/>
        </w:rPr>
        <w:t>Sensitive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</w:p>
    <w:p w14:paraId="1667FDF8" w14:textId="77777777" w:rsidR="007252D7" w:rsidRDefault="00567553">
      <w:pPr>
        <w:pStyle w:val="BodyText"/>
        <w:spacing w:before="170"/>
        <w:ind w:left="1899" w:right="1025"/>
      </w:pPr>
      <w:r>
        <w:t>The</w:t>
      </w:r>
      <w:r>
        <w:rPr>
          <w:spacing w:val="-7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PACTS II</w:t>
      </w:r>
      <w:r>
        <w:rPr>
          <w:spacing w:val="-10"/>
        </w:rPr>
        <w:t xml:space="preserve"> </w:t>
      </w:r>
      <w:r>
        <w:t>contracts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mandatory</w:t>
      </w:r>
      <w:r>
        <w:rPr>
          <w:spacing w:val="-1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facility</w:t>
      </w:r>
      <w:r>
        <w:rPr>
          <w:spacing w:val="-57"/>
        </w:rPr>
        <w:t xml:space="preserve"> </w:t>
      </w:r>
      <w:r>
        <w:t>clearances.</w:t>
      </w:r>
      <w:r>
        <w:rPr>
          <w:spacing w:val="5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TOs</w:t>
      </w:r>
      <w:r>
        <w:rPr>
          <w:spacing w:val="-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security</w:t>
      </w:r>
      <w:r>
        <w:rPr>
          <w:spacing w:val="-10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of</w:t>
      </w:r>
    </w:p>
    <w:p w14:paraId="2E86DEB3" w14:textId="77777777" w:rsidR="007252D7" w:rsidRDefault="007252D7">
      <w:pPr>
        <w:sectPr w:rsidR="007252D7">
          <w:type w:val="continuous"/>
          <w:pgSz w:w="12240" w:h="15840"/>
          <w:pgMar w:top="1500" w:right="280" w:bottom="280" w:left="260" w:header="720" w:footer="1026" w:gutter="0"/>
          <w:cols w:space="720"/>
        </w:sectPr>
      </w:pPr>
    </w:p>
    <w:p w14:paraId="071A3712" w14:textId="77777777" w:rsidR="007252D7" w:rsidRDefault="00567553">
      <w:pPr>
        <w:pStyle w:val="BodyText"/>
        <w:spacing w:before="13"/>
        <w:ind w:left="1899" w:right="1196" w:firstLine="5906"/>
      </w:pPr>
      <w:r>
        <w:rPr>
          <w:spacing w:val="-2"/>
          <w:sz w:val="20"/>
        </w:rPr>
        <w:lastRenderedPageBreak/>
        <w:t>Special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  <w:r>
        <w:rPr>
          <w:spacing w:val="-47"/>
          <w:sz w:val="2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efforts.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Contractors</w:t>
      </w:r>
      <w:r>
        <w:rPr>
          <w:spacing w:val="-5"/>
        </w:rPr>
        <w:t xml:space="preserve"> </w:t>
      </w:r>
      <w:r>
        <w:t>(including</w:t>
      </w:r>
      <w:r>
        <w:rPr>
          <w:spacing w:val="-10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members,</w:t>
      </w:r>
      <w:r>
        <w:rPr>
          <w:spacing w:val="-57"/>
        </w:rPr>
        <w:t xml:space="preserve"> </w:t>
      </w:r>
      <w:r>
        <w:t>if applicable) must be capable of receiving a facility clearance.</w:t>
      </w:r>
      <w:r>
        <w:rPr>
          <w:spacing w:val="1"/>
        </w:rPr>
        <w:t xml:space="preserve"> </w:t>
      </w:r>
      <w:r>
        <w:t>In some instances,</w:t>
      </w:r>
      <w:r>
        <w:rPr>
          <w:spacing w:val="1"/>
        </w:rPr>
        <w:t xml:space="preserve"> </w:t>
      </w:r>
      <w:r>
        <w:t>TORFPs may require an existing facility clearance as a precursor to being considered for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award.</w:t>
      </w:r>
    </w:p>
    <w:p w14:paraId="13BF704E" w14:textId="77777777" w:rsidR="007252D7" w:rsidRDefault="00567553">
      <w:pPr>
        <w:pStyle w:val="BodyText"/>
        <w:spacing w:before="179"/>
        <w:ind w:left="1899" w:right="1151"/>
        <w:jc w:val="both"/>
      </w:pPr>
      <w:r>
        <w:t>Contractors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sensitive,</w:t>
      </w:r>
      <w:r>
        <w:rPr>
          <w:spacing w:val="1"/>
        </w:rPr>
        <w:t xml:space="preserve"> </w:t>
      </w:r>
      <w:r>
        <w:t>operational,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information including SBU,</w:t>
      </w:r>
      <w:r>
        <w:rPr>
          <w:spacing w:val="1"/>
        </w:rPr>
        <w:t xml:space="preserve"> </w:t>
      </w:r>
      <w:r>
        <w:t>SI,</w:t>
      </w:r>
      <w:r>
        <w:rPr>
          <w:spacing w:val="1"/>
        </w:rPr>
        <w:t xml:space="preserve"> </w:t>
      </w:r>
      <w:r>
        <w:t>FOUO,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PCII information. A</w:t>
      </w:r>
      <w:r>
        <w:rPr>
          <w:spacing w:val="1"/>
        </w:rPr>
        <w:t xml:space="preserve"> </w:t>
      </w:r>
      <w:r>
        <w:t>DD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254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facility clearance at the applicable security level (i.e. SECRET, TOP SECRET, TOP</w:t>
      </w:r>
      <w:r>
        <w:rPr>
          <w:spacing w:val="1"/>
        </w:rPr>
        <w:t xml:space="preserve"> </w:t>
      </w:r>
      <w:r>
        <w:t>SECRET</w:t>
      </w:r>
      <w:r>
        <w:rPr>
          <w:spacing w:val="-5"/>
        </w:rPr>
        <w:t xml:space="preserve"> </w:t>
      </w:r>
      <w:r>
        <w:t>SCI,</w:t>
      </w:r>
      <w:r>
        <w:rPr>
          <w:spacing w:val="-4"/>
        </w:rPr>
        <w:t xml:space="preserve"> </w:t>
      </w:r>
      <w:r>
        <w:t>etc.)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level.</w:t>
      </w:r>
    </w:p>
    <w:p w14:paraId="32440DBE" w14:textId="77777777" w:rsidR="007252D7" w:rsidRDefault="007252D7">
      <w:pPr>
        <w:pStyle w:val="BodyText"/>
        <w:spacing w:before="10"/>
        <w:rPr>
          <w:sz w:val="25"/>
        </w:rPr>
      </w:pPr>
    </w:p>
    <w:p w14:paraId="77D00EB5" w14:textId="77777777" w:rsidR="007252D7" w:rsidRDefault="00567553">
      <w:pPr>
        <w:pStyle w:val="Heading2"/>
        <w:numPr>
          <w:ilvl w:val="2"/>
          <w:numId w:val="27"/>
        </w:numPr>
        <w:tabs>
          <w:tab w:val="left" w:pos="2860"/>
        </w:tabs>
        <w:spacing w:before="0"/>
        <w:ind w:left="2860" w:hanging="960"/>
      </w:pPr>
      <w:bookmarkStart w:id="188" w:name="H.18.3_Contractor_Clearance_and_Access"/>
      <w:bookmarkStart w:id="189" w:name="_bookmark93"/>
      <w:bookmarkEnd w:id="188"/>
      <w:bookmarkEnd w:id="189"/>
      <w:r>
        <w:t>Contractor</w:t>
      </w:r>
      <w:r>
        <w:rPr>
          <w:spacing w:val="-12"/>
        </w:rPr>
        <w:t xml:space="preserve"> </w:t>
      </w:r>
      <w:r>
        <w:t>Clearance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Access</w:t>
      </w:r>
    </w:p>
    <w:p w14:paraId="03D12A0C" w14:textId="77777777" w:rsidR="007252D7" w:rsidRDefault="00567553">
      <w:pPr>
        <w:pStyle w:val="ListParagraph"/>
        <w:numPr>
          <w:ilvl w:val="0"/>
          <w:numId w:val="22"/>
        </w:numPr>
        <w:tabs>
          <w:tab w:val="left" w:pos="2140"/>
        </w:tabs>
        <w:spacing w:before="171"/>
        <w:ind w:left="1899" w:right="1147" w:firstLine="0"/>
        <w:rPr>
          <w:sz w:val="24"/>
        </w:rPr>
      </w:pPr>
      <w:r>
        <w:rPr>
          <w:sz w:val="24"/>
        </w:rPr>
        <w:t>All contractor positions require a Contractor Employee Fitness Determination prior to</w:t>
      </w:r>
      <w:r>
        <w:rPr>
          <w:spacing w:val="1"/>
          <w:sz w:val="24"/>
        </w:rPr>
        <w:t xml:space="preserve"> </w:t>
      </w:r>
      <w:r>
        <w:rPr>
          <w:sz w:val="24"/>
        </w:rPr>
        <w:t>beginning</w:t>
      </w:r>
      <w:r>
        <w:rPr>
          <w:spacing w:val="1"/>
          <w:sz w:val="24"/>
        </w:rPr>
        <w:t xml:space="preserve"> </w:t>
      </w:r>
      <w:r>
        <w:rPr>
          <w:sz w:val="24"/>
        </w:rPr>
        <w:t>work. All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requiring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classified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possess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clearance</w:t>
      </w:r>
      <w:r>
        <w:rPr>
          <w:spacing w:val="1"/>
          <w:sz w:val="24"/>
        </w:rPr>
        <w:t xml:space="preserve"> </w:t>
      </w:r>
      <w:r>
        <w:rPr>
          <w:sz w:val="24"/>
        </w:rPr>
        <w:t>(up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SECRET/SCI level) based upon an appropriate background investigation. All TS/SCI</w:t>
      </w:r>
      <w:r>
        <w:rPr>
          <w:spacing w:val="1"/>
          <w:sz w:val="24"/>
        </w:rPr>
        <w:t xml:space="preserve"> </w:t>
      </w:r>
      <w:r>
        <w:rPr>
          <w:sz w:val="24"/>
        </w:rPr>
        <w:t>work must be performed on-site in government facilities. Not all contractor employees</w:t>
      </w:r>
      <w:r>
        <w:rPr>
          <w:spacing w:val="1"/>
          <w:sz w:val="24"/>
        </w:rPr>
        <w:t xml:space="preserve"> </w:t>
      </w:r>
      <w:r>
        <w:rPr>
          <w:sz w:val="24"/>
        </w:rPr>
        <w:t>will require a TS/SCI clearance; it will be dependent on the type of work and will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specified in individual TOs (see Attachment J-6, </w:t>
      </w:r>
      <w:r>
        <w:rPr>
          <w:i/>
          <w:sz w:val="24"/>
        </w:rPr>
        <w:t>Post-Award Instructions Regarding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Requirements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Non-Classified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Contracts/Task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guidance).</w:t>
      </w:r>
    </w:p>
    <w:p w14:paraId="0A46BE3E" w14:textId="77777777" w:rsidR="007252D7" w:rsidRDefault="007252D7">
      <w:pPr>
        <w:pStyle w:val="BodyText"/>
        <w:rPr>
          <w:sz w:val="25"/>
        </w:rPr>
      </w:pPr>
    </w:p>
    <w:p w14:paraId="56FD069F" w14:textId="77777777" w:rsidR="007252D7" w:rsidRDefault="00567553">
      <w:pPr>
        <w:pStyle w:val="ListParagraph"/>
        <w:numPr>
          <w:ilvl w:val="0"/>
          <w:numId w:val="22"/>
        </w:numPr>
        <w:tabs>
          <w:tab w:val="left" w:pos="2140"/>
          <w:tab w:val="left" w:pos="9819"/>
          <w:tab w:val="left" w:pos="10165"/>
        </w:tabs>
        <w:ind w:left="1899" w:right="1159" w:firstLine="0"/>
        <w:rPr>
          <w:sz w:val="24"/>
        </w:rPr>
      </w:pPr>
      <w:r>
        <w:rPr>
          <w:spacing w:val="-1"/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personnel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requiring</w:t>
      </w:r>
      <w:r>
        <w:rPr>
          <w:spacing w:val="-8"/>
          <w:sz w:val="24"/>
        </w:rPr>
        <w:t xml:space="preserve"> </w:t>
      </w:r>
      <w:r>
        <w:rPr>
          <w:sz w:val="24"/>
        </w:rPr>
        <w:t>daily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routine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z w:val="24"/>
        </w:rPr>
        <w:tab/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complete</w:t>
      </w:r>
      <w:r>
        <w:rPr>
          <w:spacing w:val="60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57"/>
          <w:sz w:val="24"/>
        </w:rPr>
        <w:t xml:space="preserve"> </w:t>
      </w:r>
      <w:r>
        <w:rPr>
          <w:sz w:val="24"/>
        </w:rPr>
        <w:t>under</w:t>
      </w:r>
      <w:r>
        <w:rPr>
          <w:spacing w:val="58"/>
          <w:sz w:val="24"/>
        </w:rPr>
        <w:t xml:space="preserve"> </w:t>
      </w:r>
      <w:r>
        <w:rPr>
          <w:sz w:val="24"/>
        </w:rPr>
        <w:t>this</w:t>
      </w:r>
      <w:r>
        <w:rPr>
          <w:spacing w:val="59"/>
          <w:sz w:val="24"/>
        </w:rPr>
        <w:t xml:space="preserve"> </w:t>
      </w:r>
      <w:r>
        <w:rPr>
          <w:sz w:val="24"/>
        </w:rPr>
        <w:t>contract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59"/>
          <w:sz w:val="24"/>
        </w:rPr>
        <w:t xml:space="preserve"> </w:t>
      </w:r>
      <w:r>
        <w:rPr>
          <w:sz w:val="24"/>
        </w:rPr>
        <w:t>be</w:t>
      </w:r>
      <w:r>
        <w:rPr>
          <w:spacing w:val="55"/>
          <w:sz w:val="24"/>
        </w:rPr>
        <w:t xml:space="preserve"> </w:t>
      </w:r>
      <w:r>
        <w:rPr>
          <w:sz w:val="24"/>
        </w:rPr>
        <w:t>issued</w:t>
      </w:r>
      <w:r>
        <w:rPr>
          <w:spacing w:val="57"/>
          <w:sz w:val="24"/>
        </w:rPr>
        <w:t xml:space="preserve"> </w:t>
      </w:r>
      <w:r>
        <w:rPr>
          <w:sz w:val="24"/>
        </w:rPr>
        <w:t>PIV</w:t>
      </w:r>
      <w:r>
        <w:rPr>
          <w:spacing w:val="63"/>
          <w:sz w:val="24"/>
        </w:rPr>
        <w:t xml:space="preserve"> </w:t>
      </w:r>
      <w:r>
        <w:rPr>
          <w:sz w:val="24"/>
        </w:rPr>
        <w:t>cards.</w:t>
      </w:r>
      <w:r>
        <w:rPr>
          <w:sz w:val="24"/>
        </w:rPr>
        <w:tab/>
      </w:r>
      <w:r>
        <w:rPr>
          <w:spacing w:val="-2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designated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COR,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cooperation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cognizant</w:t>
      </w:r>
      <w:r>
        <w:rPr>
          <w:spacing w:val="20"/>
          <w:sz w:val="24"/>
        </w:rPr>
        <w:t xml:space="preserve"> </w:t>
      </w:r>
      <w:r>
        <w:rPr>
          <w:sz w:val="24"/>
        </w:rPr>
        <w:t>DHS</w:t>
      </w:r>
      <w:r>
        <w:rPr>
          <w:spacing w:val="23"/>
          <w:sz w:val="24"/>
        </w:rPr>
        <w:t xml:space="preserve"> </w:t>
      </w:r>
      <w:r>
        <w:rPr>
          <w:sz w:val="24"/>
        </w:rPr>
        <w:t>security</w:t>
      </w:r>
      <w:r>
        <w:rPr>
          <w:spacing w:val="10"/>
          <w:sz w:val="24"/>
        </w:rPr>
        <w:t xml:space="preserve"> </w:t>
      </w:r>
      <w:r>
        <w:rPr>
          <w:sz w:val="24"/>
        </w:rPr>
        <w:t>staff,</w:t>
      </w:r>
      <w:r>
        <w:rPr>
          <w:spacing w:val="21"/>
          <w:sz w:val="24"/>
        </w:rPr>
        <w:t xml:space="preserve"> </w:t>
      </w:r>
      <w:r>
        <w:rPr>
          <w:sz w:val="24"/>
        </w:rPr>
        <w:t>will</w:t>
      </w:r>
      <w:r>
        <w:rPr>
          <w:spacing w:val="22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contractor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provided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appropriate</w:t>
      </w:r>
      <w:r>
        <w:rPr>
          <w:spacing w:val="8"/>
          <w:sz w:val="24"/>
        </w:rPr>
        <w:t xml:space="preserve"> </w:t>
      </w:r>
      <w:r>
        <w:rPr>
          <w:sz w:val="24"/>
        </w:rPr>
        <w:t>paperwork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will</w:t>
      </w:r>
      <w:r>
        <w:rPr>
          <w:spacing w:val="9"/>
          <w:sz w:val="24"/>
        </w:rPr>
        <w:t xml:space="preserve"> </w:t>
      </w:r>
      <w:r>
        <w:rPr>
          <w:sz w:val="24"/>
        </w:rPr>
        <w:t>ensure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return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PIV</w:t>
      </w:r>
      <w:r>
        <w:rPr>
          <w:spacing w:val="-1"/>
          <w:sz w:val="24"/>
        </w:rPr>
        <w:t xml:space="preserve"> </w:t>
      </w:r>
      <w:r>
        <w:rPr>
          <w:sz w:val="24"/>
        </w:rPr>
        <w:t>cards no longer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14:paraId="43F3E125" w14:textId="77777777" w:rsidR="007252D7" w:rsidRDefault="007252D7">
      <w:pPr>
        <w:pStyle w:val="BodyText"/>
        <w:spacing w:before="1"/>
        <w:rPr>
          <w:sz w:val="25"/>
        </w:rPr>
      </w:pPr>
    </w:p>
    <w:p w14:paraId="7E112B0B" w14:textId="77777777" w:rsidR="007252D7" w:rsidRDefault="00567553">
      <w:pPr>
        <w:pStyle w:val="ListParagraph"/>
        <w:numPr>
          <w:ilvl w:val="0"/>
          <w:numId w:val="22"/>
        </w:numPr>
        <w:tabs>
          <w:tab w:val="left" w:pos="2162"/>
        </w:tabs>
        <w:ind w:right="1146" w:firstLine="0"/>
        <w:rPr>
          <w:sz w:val="24"/>
        </w:rPr>
      </w:pPr>
      <w:r>
        <w:rPr>
          <w:sz w:val="24"/>
        </w:rPr>
        <w:t>A DHS Form 11000-6, Non-disclosure Agreement (Attachment J-7</w:t>
      </w:r>
      <w:r>
        <w:rPr>
          <w:i/>
          <w:sz w:val="24"/>
        </w:rPr>
        <w:t>, Non-Disclosure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Agreement</w:t>
      </w:r>
      <w:r>
        <w:rPr>
          <w:sz w:val="24"/>
        </w:rPr>
        <w:t>), and as applicable a copy of the National Security Clearance and/or eligibility</w:t>
      </w:r>
      <w:r>
        <w:rPr>
          <w:spacing w:val="-57"/>
          <w:sz w:val="24"/>
        </w:rPr>
        <w:t xml:space="preserve"> </w:t>
      </w:r>
      <w:r>
        <w:rPr>
          <w:sz w:val="24"/>
        </w:rPr>
        <w:t>verification documentation as provided by OCSO/PSD, shall be signed by all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assigned to</w:t>
      </w:r>
      <w:r>
        <w:rPr>
          <w:spacing w:val="1"/>
          <w:sz w:val="24"/>
        </w:rPr>
        <w:t xml:space="preserve"> </w:t>
      </w:r>
      <w:r>
        <w:rPr>
          <w:sz w:val="24"/>
        </w:rPr>
        <w:t>perform services</w:t>
      </w:r>
      <w:r>
        <w:rPr>
          <w:spacing w:val="1"/>
          <w:sz w:val="24"/>
        </w:rPr>
        <w:t xml:space="preserve"> </w:t>
      </w:r>
      <w:r>
        <w:rPr>
          <w:sz w:val="24"/>
        </w:rPr>
        <w:t>under a TO prior to</w:t>
      </w:r>
      <w:r>
        <w:rPr>
          <w:spacing w:val="1"/>
          <w:sz w:val="24"/>
        </w:rPr>
        <w:t xml:space="preserve"> </w:t>
      </w:r>
      <w:r>
        <w:rPr>
          <w:sz w:val="24"/>
        </w:rPr>
        <w:t>any work</w:t>
      </w:r>
      <w:r>
        <w:rPr>
          <w:spacing w:val="60"/>
          <w:sz w:val="24"/>
        </w:rPr>
        <w:t xml:space="preserve"> </w:t>
      </w:r>
      <w:r>
        <w:rPr>
          <w:sz w:val="24"/>
        </w:rPr>
        <w:t>commencing 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TO.</w:t>
      </w:r>
    </w:p>
    <w:p w14:paraId="73AD46B2" w14:textId="77777777" w:rsidR="007252D7" w:rsidRDefault="007252D7">
      <w:pPr>
        <w:pStyle w:val="BodyText"/>
        <w:spacing w:before="10"/>
        <w:rPr>
          <w:sz w:val="25"/>
        </w:rPr>
      </w:pPr>
    </w:p>
    <w:p w14:paraId="597E04B0" w14:textId="77777777" w:rsidR="007252D7" w:rsidRDefault="00567553">
      <w:pPr>
        <w:pStyle w:val="Heading2"/>
        <w:numPr>
          <w:ilvl w:val="1"/>
          <w:numId w:val="27"/>
        </w:numPr>
        <w:tabs>
          <w:tab w:val="left" w:pos="2260"/>
        </w:tabs>
        <w:spacing w:before="0"/>
        <w:ind w:left="2260" w:hanging="1080"/>
      </w:pPr>
      <w:bookmarkStart w:id="190" w:name="H.19_Transfer_of_Contract"/>
      <w:bookmarkStart w:id="191" w:name="_bookmark94"/>
      <w:bookmarkEnd w:id="190"/>
      <w:bookmarkEnd w:id="191"/>
      <w:r>
        <w:t>Transfer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Contract</w:t>
      </w:r>
    </w:p>
    <w:p w14:paraId="5286AEAD" w14:textId="77777777" w:rsidR="007252D7" w:rsidRDefault="00567553">
      <w:pPr>
        <w:pStyle w:val="BodyText"/>
        <w:spacing w:before="171"/>
        <w:ind w:left="1179" w:right="1146"/>
        <w:jc w:val="both"/>
      </w:pPr>
      <w:r>
        <w:t>In</w:t>
      </w:r>
      <w:r>
        <w:rPr>
          <w:spacing w:val="15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FAR</w:t>
      </w:r>
      <w:r>
        <w:rPr>
          <w:spacing w:val="13"/>
        </w:rPr>
        <w:t xml:space="preserve"> </w:t>
      </w:r>
      <w:r>
        <w:t>42.1204(a)</w:t>
      </w:r>
      <w:r>
        <w:rPr>
          <w:spacing w:val="12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contractor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third</w:t>
      </w:r>
      <w:r>
        <w:rPr>
          <w:spacing w:val="15"/>
        </w:rPr>
        <w:t xml:space="preserve"> </w:t>
      </w:r>
      <w:r>
        <w:t>party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prohibited.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interest,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third</w:t>
      </w:r>
      <w:r>
        <w:rPr>
          <w:spacing w:val="60"/>
        </w:rPr>
        <w:t xml:space="preserve"> </w:t>
      </w:r>
      <w:r>
        <w:t>party</w:t>
      </w:r>
      <w:r>
        <w:rPr>
          <w:spacing w:val="60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successor in interest to</w:t>
      </w:r>
      <w:r>
        <w:rPr>
          <w:spacing w:val="1"/>
        </w:rPr>
        <w:t xml:space="preserve"> </w:t>
      </w:r>
      <w:r>
        <w:t>a Government contract when the third party’s</w:t>
      </w:r>
      <w:r>
        <w:rPr>
          <w:spacing w:val="60"/>
        </w:rPr>
        <w:t xml:space="preserve"> </w:t>
      </w:r>
      <w:r>
        <w:t>interest in the contract</w:t>
      </w:r>
      <w:r>
        <w:rPr>
          <w:spacing w:val="1"/>
        </w:rPr>
        <w:t xml:space="preserve"> </w:t>
      </w:r>
      <w:r>
        <w:t>arises out of the transfer of all the contractor’s assets; or the entire portion of the assets involved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performing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contract.</w:t>
      </w:r>
    </w:p>
    <w:p w14:paraId="13E7FB6A" w14:textId="77777777" w:rsidR="007252D7" w:rsidRDefault="00567553">
      <w:pPr>
        <w:pStyle w:val="Heading2"/>
        <w:numPr>
          <w:ilvl w:val="1"/>
          <w:numId w:val="27"/>
        </w:numPr>
        <w:tabs>
          <w:tab w:val="left" w:pos="1900"/>
        </w:tabs>
        <w:ind w:hanging="721"/>
      </w:pPr>
      <w:bookmarkStart w:id="192" w:name="H.20_On_Ramp"/>
      <w:bookmarkStart w:id="193" w:name="_bookmark95"/>
      <w:bookmarkEnd w:id="192"/>
      <w:bookmarkEnd w:id="193"/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Ramp</w:t>
      </w:r>
    </w:p>
    <w:p w14:paraId="45A4DFCF" w14:textId="77777777" w:rsidR="007252D7" w:rsidRDefault="00567553">
      <w:pPr>
        <w:pStyle w:val="BodyText"/>
        <w:spacing w:before="108"/>
        <w:ind w:left="1179" w:right="1146"/>
        <w:jc w:val="both"/>
      </w:pPr>
      <w:r>
        <w:t>Consistent with FAR 16.504(c)(1)(ii)(A), the Government has determined that at all times during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 contract,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adequate 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 Prime</w:t>
      </w:r>
      <w:r>
        <w:rPr>
          <w:spacing w:val="1"/>
        </w:rPr>
        <w:t xml:space="preserve"> </w:t>
      </w:r>
      <w:r>
        <w:t>contractors eligible to compete for TOs. Over time, the total number of Prime contractors may</w:t>
      </w:r>
      <w:r>
        <w:rPr>
          <w:spacing w:val="1"/>
        </w:rPr>
        <w:t xml:space="preserve"> </w:t>
      </w:r>
      <w:r>
        <w:t>fluctuate due to various reasons including industry consolidation, significant changes in the</w:t>
      </w:r>
      <w:r>
        <w:rPr>
          <w:spacing w:val="1"/>
        </w:rPr>
        <w:t xml:space="preserve"> </w:t>
      </w:r>
      <w:r>
        <w:t>marketplace,</w:t>
      </w:r>
      <w:r>
        <w:rPr>
          <w:spacing w:val="29"/>
        </w:rPr>
        <w:t xml:space="preserve"> </w:t>
      </w:r>
      <w:r>
        <w:t>general</w:t>
      </w:r>
      <w:r>
        <w:rPr>
          <w:spacing w:val="29"/>
        </w:rPr>
        <w:t xml:space="preserve"> </w:t>
      </w:r>
      <w:r>
        <w:t>economic</w:t>
      </w:r>
      <w:r>
        <w:rPr>
          <w:spacing w:val="26"/>
        </w:rPr>
        <w:t xml:space="preserve"> </w:t>
      </w:r>
      <w:r>
        <w:t>conditions,</w:t>
      </w:r>
      <w:r>
        <w:rPr>
          <w:spacing w:val="29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reasons.</w:t>
      </w:r>
      <w:r>
        <w:rPr>
          <w:spacing w:val="26"/>
        </w:rPr>
        <w:t xml:space="preserve"> </w:t>
      </w:r>
      <w:r>
        <w:t>Recognizing</w:t>
      </w:r>
      <w:r>
        <w:rPr>
          <w:spacing w:val="25"/>
        </w:rPr>
        <w:t xml:space="preserve"> </w:t>
      </w:r>
      <w:r>
        <w:t>this,</w:t>
      </w:r>
      <w:r>
        <w:rPr>
          <w:spacing w:val="29"/>
        </w:rPr>
        <w:t xml:space="preserve"> </w:t>
      </w:r>
      <w:r>
        <w:t>DHS</w:t>
      </w:r>
      <w:r>
        <w:rPr>
          <w:spacing w:val="28"/>
        </w:rPr>
        <w:t xml:space="preserve"> </w:t>
      </w:r>
      <w:r>
        <w:t>intends</w:t>
      </w:r>
      <w:r>
        <w:rPr>
          <w:spacing w:val="26"/>
        </w:rPr>
        <w:t xml:space="preserve"> </w:t>
      </w:r>
      <w:r>
        <w:t>to</w:t>
      </w:r>
    </w:p>
    <w:p w14:paraId="612ADAEB" w14:textId="77777777" w:rsidR="007252D7" w:rsidRDefault="007252D7">
      <w:pPr>
        <w:jc w:val="both"/>
        <w:sectPr w:rsidR="007252D7">
          <w:pgSz w:w="12240" w:h="15840"/>
          <w:pgMar w:top="960" w:right="280" w:bottom="1220" w:left="260" w:header="720" w:footer="1026" w:gutter="0"/>
          <w:cols w:space="720"/>
        </w:sectPr>
      </w:pPr>
    </w:p>
    <w:p w14:paraId="441D5797" w14:textId="77777777" w:rsidR="007252D7" w:rsidRDefault="00567553">
      <w:pPr>
        <w:pStyle w:val="BodyText"/>
        <w:spacing w:before="13"/>
        <w:ind w:left="1180" w:right="1148" w:firstLine="6626"/>
        <w:jc w:val="both"/>
      </w:pPr>
      <w:r>
        <w:rPr>
          <w:spacing w:val="-2"/>
          <w:sz w:val="20"/>
        </w:rPr>
        <w:lastRenderedPageBreak/>
        <w:t xml:space="preserve">Special Contracting </w:t>
      </w:r>
      <w:r>
        <w:rPr>
          <w:spacing w:val="-1"/>
          <w:sz w:val="20"/>
        </w:rPr>
        <w:t>Requirements</w:t>
      </w:r>
      <w:r>
        <w:rPr>
          <w:sz w:val="20"/>
        </w:rPr>
        <w:t xml:space="preserve"> </w:t>
      </w:r>
      <w:r>
        <w:t>periodically review the total number of Prime contractors participating in the PACTS II ordering</w:t>
      </w:r>
      <w:r>
        <w:rPr>
          <w:spacing w:val="1"/>
        </w:rPr>
        <w:t xml:space="preserve"> </w:t>
      </w:r>
      <w:r>
        <w:t>process, and determine whether it would be in the Government’s best interest to initiate an open</w:t>
      </w:r>
      <w:r>
        <w:rPr>
          <w:spacing w:val="1"/>
        </w:rPr>
        <w:t xml:space="preserve"> </w:t>
      </w:r>
      <w:r>
        <w:t>season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 contract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discretionary,</w:t>
      </w:r>
      <w:r>
        <w:rPr>
          <w:spacing w:val="1"/>
        </w:rPr>
        <w:t xml:space="preserve"> </w:t>
      </w:r>
      <w:r>
        <w:t>unilateral</w:t>
      </w:r>
      <w:r>
        <w:rPr>
          <w:spacing w:val="-2"/>
        </w:rPr>
        <w:t xml:space="preserve"> </w:t>
      </w:r>
      <w:r>
        <w:t>authority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  <w:r>
        <w:rPr>
          <w:spacing w:val="-2"/>
        </w:rPr>
        <w:t xml:space="preserve"> </w:t>
      </w:r>
      <w:r>
        <w:t>Categories.</w:t>
      </w:r>
    </w:p>
    <w:p w14:paraId="34B61D1D" w14:textId="77777777" w:rsidR="007252D7" w:rsidRDefault="007252D7">
      <w:pPr>
        <w:pStyle w:val="BodyText"/>
        <w:spacing w:before="10"/>
        <w:rPr>
          <w:sz w:val="23"/>
        </w:rPr>
      </w:pPr>
    </w:p>
    <w:p w14:paraId="4987B288" w14:textId="77777777" w:rsidR="007252D7" w:rsidRDefault="00567553">
      <w:pPr>
        <w:pStyle w:val="BodyText"/>
        <w:ind w:left="1180" w:right="1148"/>
        <w:jc w:val="both"/>
      </w:pP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reserves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“On</w:t>
      </w:r>
      <w:r>
        <w:rPr>
          <w:spacing w:val="1"/>
        </w:rPr>
        <w:t xml:space="preserve"> </w:t>
      </w:r>
      <w:r>
        <w:t>Ramp”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re-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(i.e.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52.219-28)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awardees</w:t>
      </w:r>
      <w:r>
        <w:rPr>
          <w:spacing w:val="1"/>
        </w:rPr>
        <w:t xml:space="preserve"> </w:t>
      </w:r>
      <w:r>
        <w:t>under the PACTS</w:t>
      </w:r>
      <w:r>
        <w:rPr>
          <w:spacing w:val="1"/>
        </w:rPr>
        <w:t xml:space="preserve"> </w:t>
      </w:r>
      <w:r>
        <w:t>II Functional</w:t>
      </w:r>
      <w:r>
        <w:rPr>
          <w:spacing w:val="1"/>
        </w:rPr>
        <w:t xml:space="preserve"> </w:t>
      </w:r>
      <w:r>
        <w:t>Category. There 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guarantee of an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Ramp</w:t>
      </w:r>
      <w:r>
        <w:rPr>
          <w:spacing w:val="1"/>
        </w:rPr>
        <w:t xml:space="preserve"> </w:t>
      </w:r>
      <w:r>
        <w:t>process during the period of the contract, and the decision whether or not</w:t>
      </w:r>
      <w:r>
        <w:rPr>
          <w:spacing w:val="1"/>
        </w:rPr>
        <w:t xml:space="preserve"> </w:t>
      </w:r>
      <w:r>
        <w:t>to utilize it 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discretion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PACTS</w:t>
      </w:r>
      <w:r>
        <w:rPr>
          <w:spacing w:val="4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Contracting</w:t>
      </w:r>
      <w:r>
        <w:rPr>
          <w:spacing w:val="-5"/>
        </w:rPr>
        <w:t xml:space="preserve"> </w:t>
      </w:r>
      <w:r>
        <w:t>Officer.</w:t>
      </w:r>
    </w:p>
    <w:p w14:paraId="75D8F2CE" w14:textId="77777777" w:rsidR="007252D7" w:rsidRDefault="007252D7">
      <w:pPr>
        <w:pStyle w:val="BodyText"/>
        <w:spacing w:before="10"/>
      </w:pPr>
    </w:p>
    <w:p w14:paraId="1EE7BC27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0"/>
      </w:pPr>
      <w:bookmarkStart w:id="194" w:name="H.21_Change_in_Status_to_Other_than_an_S"/>
      <w:bookmarkStart w:id="195" w:name="_bookmark96"/>
      <w:bookmarkEnd w:id="194"/>
      <w:bookmarkEnd w:id="195"/>
      <w:r>
        <w:t>Change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SDVOSB</w:t>
      </w:r>
    </w:p>
    <w:p w14:paraId="3B29ECA0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52678267" w14:textId="77777777" w:rsidR="007252D7" w:rsidRDefault="00567553">
      <w:pPr>
        <w:pStyle w:val="BodyText"/>
        <w:ind w:left="1179" w:right="1436"/>
      </w:pPr>
      <w:r>
        <w:t>Notice to the Government of a change in status to other than an SDVOSB is required within</w:t>
      </w:r>
      <w:r>
        <w:rPr>
          <w:spacing w:val="1"/>
        </w:rPr>
        <w:t xml:space="preserve"> </w:t>
      </w:r>
      <w:r>
        <w:rPr>
          <w:spacing w:val="-1"/>
        </w:rPr>
        <w:t>thirty</w:t>
      </w:r>
      <w:r>
        <w:rPr>
          <w:spacing w:val="-14"/>
        </w:rPr>
        <w:t xml:space="preserve"> </w:t>
      </w:r>
      <w:r>
        <w:rPr>
          <w:spacing w:val="-1"/>
        </w:rPr>
        <w:t>(30)</w:t>
      </w:r>
      <w:r>
        <w:rPr>
          <w:spacing w:val="-6"/>
        </w:rPr>
        <w:t xml:space="preserve"> </w:t>
      </w:r>
      <w:r>
        <w:rPr>
          <w:spacing w:val="-1"/>
        </w:rPr>
        <w:t>days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Contractor's</w:t>
      </w:r>
      <w:r>
        <w:rPr>
          <w:spacing w:val="-5"/>
        </w:rPr>
        <w:t xml:space="preserve"> </w:t>
      </w:r>
      <w:r>
        <w:t>re-representation.</w:t>
      </w:r>
      <w:r>
        <w:rPr>
          <w:spacing w:val="-7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FAR</w:t>
      </w:r>
      <w:r>
        <w:rPr>
          <w:spacing w:val="-5"/>
        </w:rPr>
        <w:t xml:space="preserve"> </w:t>
      </w:r>
      <w:r>
        <w:t>52.219-28(b)</w:t>
      </w:r>
      <w:r>
        <w:rPr>
          <w:spacing w:val="-8"/>
        </w:rPr>
        <w:t xml:space="preserve"> </w:t>
      </w:r>
      <w:r>
        <w:t>Post-Award</w:t>
      </w:r>
      <w:r>
        <w:rPr>
          <w:spacing w:val="-57"/>
        </w:rPr>
        <w:t xml:space="preserve"> </w:t>
      </w:r>
      <w:r>
        <w:t xml:space="preserve">Small Business Program </w:t>
      </w:r>
      <w:proofErr w:type="spellStart"/>
      <w:r>
        <w:t>Rerepresentation</w:t>
      </w:r>
      <w:proofErr w:type="spellEnd"/>
      <w:r>
        <w:t>, upon a change in status to other than an SDVOSB,</w:t>
      </w:r>
      <w:r>
        <w:rPr>
          <w:spacing w:val="-57"/>
        </w:rPr>
        <w:t xml:space="preserve"> </w:t>
      </w:r>
      <w:r>
        <w:t>the Contractor will no longer be eligible for task order awards once the ACO is notified of the</w:t>
      </w:r>
      <w:r>
        <w:rPr>
          <w:spacing w:val="1"/>
        </w:rPr>
        <w:t xml:space="preserve"> </w:t>
      </w:r>
      <w:r>
        <w:t>change in status.</w:t>
      </w:r>
      <w:r>
        <w:rPr>
          <w:spacing w:val="1"/>
        </w:rPr>
        <w:t xml:space="preserve"> </w:t>
      </w:r>
      <w:r>
        <w:t>Future option periods will not be exercised.</w:t>
      </w:r>
      <w:r>
        <w:rPr>
          <w:spacing w:val="1"/>
        </w:rPr>
        <w:t xml:space="preserve"> </w:t>
      </w:r>
      <w:r>
        <w:t>Natural growth of the Prime</w:t>
      </w:r>
      <w:r>
        <w:rPr>
          <w:spacing w:val="1"/>
        </w:rPr>
        <w:t xml:space="preserve"> </w:t>
      </w:r>
      <w:r>
        <w:rPr>
          <w:spacing w:val="-1"/>
        </w:rPr>
        <w:t xml:space="preserve">contractor as a result of increased sales would not impact the contractor's </w:t>
      </w:r>
      <w:r>
        <w:t>ability to compete for</w:t>
      </w:r>
      <w:r>
        <w:rPr>
          <w:spacing w:val="-57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orders under</w:t>
      </w:r>
      <w:r>
        <w:rPr>
          <w:spacing w:val="-4"/>
        </w:rPr>
        <w:t xml:space="preserve"> </w:t>
      </w:r>
      <w:r>
        <w:t>PACTS</w:t>
      </w:r>
      <w:r>
        <w:rPr>
          <w:spacing w:val="2"/>
        </w:rPr>
        <w:t xml:space="preserve"> </w:t>
      </w:r>
      <w:r>
        <w:t>II.</w:t>
      </w:r>
    </w:p>
    <w:p w14:paraId="68027FCF" w14:textId="77777777" w:rsidR="007252D7" w:rsidRDefault="007252D7">
      <w:pPr>
        <w:pStyle w:val="BodyText"/>
        <w:spacing w:before="10"/>
      </w:pPr>
    </w:p>
    <w:p w14:paraId="42EE1299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0"/>
      </w:pPr>
      <w:bookmarkStart w:id="196" w:name="H.22_Post_Award_Teaming"/>
      <w:bookmarkStart w:id="197" w:name="_bookmark97"/>
      <w:bookmarkEnd w:id="196"/>
      <w:bookmarkEnd w:id="197"/>
      <w:r>
        <w:t>Post</w:t>
      </w:r>
      <w:r>
        <w:rPr>
          <w:spacing w:val="-11"/>
        </w:rPr>
        <w:t xml:space="preserve"> </w:t>
      </w:r>
      <w:r>
        <w:t>Award</w:t>
      </w:r>
      <w:r>
        <w:rPr>
          <w:spacing w:val="-10"/>
        </w:rPr>
        <w:t xml:space="preserve"> </w:t>
      </w:r>
      <w:r>
        <w:t>Teaming</w:t>
      </w:r>
    </w:p>
    <w:p w14:paraId="424C4EB9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0474F291" w14:textId="77777777" w:rsidR="007252D7" w:rsidRDefault="00567553">
      <w:pPr>
        <w:pStyle w:val="BodyText"/>
        <w:ind w:left="1180"/>
        <w:jc w:val="both"/>
      </w:pPr>
      <w:r>
        <w:t>SDVOSB</w:t>
      </w:r>
      <w:r>
        <w:rPr>
          <w:spacing w:val="-10"/>
        </w:rPr>
        <w:t xml:space="preserve"> </w:t>
      </w:r>
      <w:r>
        <w:t>JV</w:t>
      </w:r>
      <w:r>
        <w:rPr>
          <w:spacing w:val="-7"/>
        </w:rPr>
        <w:t xml:space="preserve"> </w:t>
      </w:r>
      <w:r>
        <w:t>partners</w:t>
      </w:r>
      <w:r>
        <w:rPr>
          <w:spacing w:val="-5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IDIQ</w:t>
      </w:r>
      <w:r>
        <w:rPr>
          <w:spacing w:val="-4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award.</w:t>
      </w:r>
    </w:p>
    <w:p w14:paraId="158A529C" w14:textId="77777777" w:rsidR="007252D7" w:rsidRDefault="007252D7">
      <w:pPr>
        <w:pStyle w:val="BodyText"/>
      </w:pPr>
    </w:p>
    <w:p w14:paraId="768FEB68" w14:textId="77777777" w:rsidR="007252D7" w:rsidRDefault="00567553">
      <w:pPr>
        <w:pStyle w:val="BodyText"/>
        <w:ind w:left="1179" w:right="1249"/>
      </w:pP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allowable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subcontractors</w:t>
      </w:r>
      <w:r>
        <w:rPr>
          <w:spacing w:val="-5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award.</w:t>
      </w:r>
      <w:r>
        <w:rPr>
          <w:spacing w:val="4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subcontractors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allowed</w:t>
      </w:r>
      <w:r>
        <w:rPr>
          <w:spacing w:val="-57"/>
        </w:rPr>
        <w:t xml:space="preserve"> </w:t>
      </w:r>
      <w:r>
        <w:t>and administered on a task order basis.</w:t>
      </w:r>
      <w:r>
        <w:rPr>
          <w:spacing w:val="1"/>
        </w:rPr>
        <w:t xml:space="preserve"> </w:t>
      </w:r>
      <w:r>
        <w:t>If a subcontractor is to be added/removed under a</w:t>
      </w:r>
      <w:r>
        <w:rPr>
          <w:spacing w:val="1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implementing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change.</w:t>
      </w:r>
    </w:p>
    <w:p w14:paraId="0A46F297" w14:textId="77777777" w:rsidR="007252D7" w:rsidRDefault="007252D7">
      <w:pPr>
        <w:pStyle w:val="BodyText"/>
        <w:rPr>
          <w:sz w:val="25"/>
        </w:rPr>
      </w:pPr>
    </w:p>
    <w:p w14:paraId="5ED53D6E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1"/>
        <w:ind w:hanging="721"/>
      </w:pPr>
      <w:bookmarkStart w:id="198" w:name="H.23_Restriction_to_Prime_Offeror’s_Part"/>
      <w:bookmarkStart w:id="199" w:name="_bookmark98"/>
      <w:bookmarkEnd w:id="198"/>
      <w:bookmarkEnd w:id="199"/>
      <w:r>
        <w:t>Restriction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Prime</w:t>
      </w:r>
      <w:r>
        <w:rPr>
          <w:spacing w:val="-14"/>
        </w:rPr>
        <w:t xml:space="preserve"> </w:t>
      </w:r>
      <w:r>
        <w:t>Offeror’s</w:t>
      </w:r>
      <w:r>
        <w:rPr>
          <w:spacing w:val="-10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FCs</w:t>
      </w:r>
    </w:p>
    <w:p w14:paraId="35A2961B" w14:textId="77777777" w:rsidR="007252D7" w:rsidRDefault="007252D7">
      <w:pPr>
        <w:pStyle w:val="BodyText"/>
        <w:spacing w:before="1"/>
        <w:rPr>
          <w:b/>
          <w:sz w:val="23"/>
        </w:rPr>
      </w:pPr>
    </w:p>
    <w:p w14:paraId="396547ED" w14:textId="77777777" w:rsidR="007252D7" w:rsidRDefault="00567553">
      <w:pPr>
        <w:pStyle w:val="BodyText"/>
        <w:ind w:left="1179" w:right="1025"/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restrictions</w:t>
      </w:r>
      <w:r>
        <w:rPr>
          <w:spacing w:val="-7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Prime</w:t>
      </w:r>
      <w:r>
        <w:rPr>
          <w:spacing w:val="-8"/>
        </w:rPr>
        <w:t xml:space="preserve"> </w:t>
      </w:r>
      <w:r>
        <w:t>Offeror’s</w:t>
      </w:r>
      <w:r>
        <w:rPr>
          <w:spacing w:val="-7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Functional</w:t>
      </w:r>
      <w:r>
        <w:rPr>
          <w:spacing w:val="-7"/>
        </w:rPr>
        <w:t xml:space="preserve"> </w:t>
      </w:r>
      <w:r>
        <w:t>Categories,</w:t>
      </w:r>
      <w:r>
        <w:rPr>
          <w:spacing w:val="-57"/>
        </w:rPr>
        <w:t xml:space="preserve"> </w:t>
      </w:r>
      <w:r>
        <w:t>but a Prime Offeror cannot be both a Prime Contractor and Subcontractor within the same</w:t>
      </w:r>
      <w:r>
        <w:rPr>
          <w:spacing w:val="1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t>Category.</w:t>
      </w:r>
      <w:r>
        <w:rPr>
          <w:spacing w:val="58"/>
        </w:rPr>
        <w:t xml:space="preserve"> </w:t>
      </w:r>
      <w:r>
        <w:t>CTA</w:t>
      </w:r>
      <w:r>
        <w:rPr>
          <w:spacing w:val="-2"/>
        </w:rPr>
        <w:t xml:space="preserve"> </w:t>
      </w:r>
      <w:r>
        <w:t>prohibitions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7D8518D3" w14:textId="77777777" w:rsidR="007252D7" w:rsidRDefault="00567553">
      <w:pPr>
        <w:pStyle w:val="Heading2"/>
        <w:spacing w:before="233" w:line="272" w:lineRule="exact"/>
        <w:ind w:left="1180" w:firstLine="0"/>
        <w:jc w:val="left"/>
      </w:pPr>
      <w:bookmarkStart w:id="200" w:name="CTA_Prohibitions."/>
      <w:bookmarkStart w:id="201" w:name="_bookmark99"/>
      <w:bookmarkEnd w:id="200"/>
      <w:bookmarkEnd w:id="201"/>
      <w:r>
        <w:rPr>
          <w:spacing w:val="-1"/>
        </w:rPr>
        <w:t>CTA</w:t>
      </w:r>
      <w:r>
        <w:rPr>
          <w:spacing w:val="-6"/>
        </w:rPr>
        <w:t xml:space="preserve"> </w:t>
      </w:r>
      <w:r>
        <w:rPr>
          <w:spacing w:val="-1"/>
        </w:rPr>
        <w:t>Prohibitions.</w:t>
      </w:r>
    </w:p>
    <w:p w14:paraId="76164CA9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306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7"/>
          <w:sz w:val="24"/>
        </w:rPr>
        <w:t xml:space="preserve"> </w:t>
      </w:r>
      <w:r>
        <w:rPr>
          <w:sz w:val="24"/>
        </w:rPr>
        <w:t>(solo)</w:t>
      </w:r>
      <w:r>
        <w:rPr>
          <w:spacing w:val="-6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Company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Offeror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FC1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SDVOSB</w:t>
      </w:r>
      <w:r>
        <w:rPr>
          <w:spacing w:val="-7"/>
          <w:sz w:val="24"/>
        </w:rPr>
        <w:t xml:space="preserve"> </w:t>
      </w:r>
      <w:r>
        <w:rPr>
          <w:sz w:val="24"/>
        </w:rPr>
        <w:t>JV</w:t>
      </w:r>
      <w:r>
        <w:rPr>
          <w:spacing w:val="-1"/>
          <w:sz w:val="24"/>
        </w:rPr>
        <w:t xml:space="preserve"> </w:t>
      </w:r>
      <w:r>
        <w:rPr>
          <w:sz w:val="24"/>
        </w:rPr>
        <w:t>Prime</w:t>
      </w:r>
      <w:r>
        <w:rPr>
          <w:spacing w:val="-5"/>
          <w:sz w:val="24"/>
        </w:rPr>
        <w:t xml:space="preserve"> </w:t>
      </w:r>
      <w:r>
        <w:rPr>
          <w:sz w:val="24"/>
        </w:rPr>
        <w:t>Offeror</w:t>
      </w:r>
      <w:r>
        <w:rPr>
          <w:spacing w:val="-4"/>
          <w:sz w:val="24"/>
        </w:rPr>
        <w:t xml:space="preserve"> </w:t>
      </w:r>
      <w:r>
        <w:rPr>
          <w:sz w:val="24"/>
        </w:rPr>
        <w:t>in FC1.</w:t>
      </w:r>
    </w:p>
    <w:p w14:paraId="5087F2E5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512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7"/>
          <w:sz w:val="24"/>
        </w:rPr>
        <w:t xml:space="preserve"> </w:t>
      </w:r>
      <w:r>
        <w:rPr>
          <w:sz w:val="24"/>
        </w:rPr>
        <w:t>Company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Prime</w:t>
      </w:r>
      <w:r>
        <w:rPr>
          <w:spacing w:val="-4"/>
          <w:sz w:val="24"/>
        </w:rPr>
        <w:t xml:space="preserve"> </w:t>
      </w:r>
      <w:r>
        <w:rPr>
          <w:sz w:val="24"/>
        </w:rPr>
        <w:t>Offeror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FC2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JV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1"/>
          <w:sz w:val="24"/>
        </w:rPr>
        <w:t xml:space="preserve"> </w:t>
      </w:r>
      <w:r>
        <w:rPr>
          <w:sz w:val="24"/>
        </w:rPr>
        <w:t>Offeror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FC2.</w:t>
      </w:r>
    </w:p>
    <w:p w14:paraId="0A7E0CA4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793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partner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JV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FC1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Company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Prime</w:t>
      </w:r>
      <w:r>
        <w:rPr>
          <w:spacing w:val="-5"/>
          <w:sz w:val="24"/>
        </w:rPr>
        <w:t xml:space="preserve"> </w:t>
      </w:r>
      <w:r>
        <w:rPr>
          <w:sz w:val="24"/>
        </w:rPr>
        <w:t>Offeror</w:t>
      </w:r>
      <w:r>
        <w:rPr>
          <w:spacing w:val="-1"/>
          <w:sz w:val="24"/>
        </w:rPr>
        <w:t xml:space="preserve"> </w:t>
      </w:r>
      <w:r>
        <w:rPr>
          <w:sz w:val="24"/>
        </w:rPr>
        <w:t>in FC1.</w:t>
      </w:r>
    </w:p>
    <w:p w14:paraId="20B7B411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793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partner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JV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FC2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Company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Prime</w:t>
      </w:r>
      <w:r>
        <w:rPr>
          <w:spacing w:val="-5"/>
          <w:sz w:val="24"/>
        </w:rPr>
        <w:t xml:space="preserve"> </w:t>
      </w:r>
      <w:r>
        <w:rPr>
          <w:sz w:val="24"/>
        </w:rPr>
        <w:t>Offeror</w:t>
      </w:r>
      <w:r>
        <w:rPr>
          <w:spacing w:val="-1"/>
          <w:sz w:val="24"/>
        </w:rPr>
        <w:t xml:space="preserve"> </w:t>
      </w:r>
      <w:r>
        <w:rPr>
          <w:sz w:val="24"/>
        </w:rPr>
        <w:t>in FC2.</w:t>
      </w:r>
    </w:p>
    <w:p w14:paraId="4283A467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69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partner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SDVOSB</w:t>
      </w:r>
      <w:r>
        <w:rPr>
          <w:spacing w:val="-7"/>
          <w:sz w:val="24"/>
        </w:rPr>
        <w:t xml:space="preserve"> </w:t>
      </w:r>
      <w:r>
        <w:rPr>
          <w:sz w:val="24"/>
        </w:rPr>
        <w:t>JV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FC1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Offeror</w:t>
      </w:r>
      <w:r>
        <w:rPr>
          <w:spacing w:val="-4"/>
          <w:sz w:val="24"/>
        </w:rPr>
        <w:t xml:space="preserve"> </w:t>
      </w:r>
      <w:r>
        <w:rPr>
          <w:sz w:val="24"/>
        </w:rPr>
        <w:t>(i.e.</w:t>
      </w:r>
      <w:r>
        <w:rPr>
          <w:spacing w:val="-5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JV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to a</w:t>
      </w:r>
      <w:r>
        <w:rPr>
          <w:spacing w:val="-5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Company)</w:t>
      </w:r>
      <w:r>
        <w:rPr>
          <w:spacing w:val="-1"/>
          <w:sz w:val="24"/>
        </w:rPr>
        <w:t xml:space="preserve"> </w:t>
      </w:r>
      <w:r>
        <w:rPr>
          <w:sz w:val="24"/>
        </w:rPr>
        <w:t>in FC1.</w:t>
      </w:r>
    </w:p>
    <w:p w14:paraId="4F46CE0C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partner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JV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FC2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7"/>
          <w:sz w:val="24"/>
        </w:rPr>
        <w:t xml:space="preserve"> </w:t>
      </w:r>
      <w:r>
        <w:rPr>
          <w:sz w:val="24"/>
        </w:rPr>
        <w:t>to a</w:t>
      </w:r>
      <w:r>
        <w:rPr>
          <w:spacing w:val="-7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Offeror</w:t>
      </w:r>
      <w:r>
        <w:rPr>
          <w:spacing w:val="-3"/>
          <w:sz w:val="24"/>
        </w:rPr>
        <w:t xml:space="preserve"> </w:t>
      </w:r>
      <w:r>
        <w:rPr>
          <w:sz w:val="24"/>
        </w:rPr>
        <w:t>(i.e.</w:t>
      </w:r>
    </w:p>
    <w:p w14:paraId="6A5B78E6" w14:textId="77777777" w:rsidR="007252D7" w:rsidRDefault="007252D7">
      <w:pPr>
        <w:rPr>
          <w:sz w:val="24"/>
        </w:rPr>
        <w:sectPr w:rsidR="007252D7">
          <w:pgSz w:w="12240" w:h="15840"/>
          <w:pgMar w:top="960" w:right="280" w:bottom="1220" w:left="260" w:header="720" w:footer="1026" w:gutter="0"/>
          <w:cols w:space="720"/>
        </w:sectPr>
      </w:pPr>
    </w:p>
    <w:p w14:paraId="523A07E4" w14:textId="77777777" w:rsidR="007252D7" w:rsidRDefault="007252D7">
      <w:pPr>
        <w:pStyle w:val="BodyText"/>
        <w:rPr>
          <w:sz w:val="21"/>
        </w:rPr>
      </w:pPr>
    </w:p>
    <w:p w14:paraId="174D84BB" w14:textId="77777777" w:rsidR="007252D7" w:rsidRDefault="00567553">
      <w:pPr>
        <w:pStyle w:val="BodyText"/>
        <w:ind w:left="1900"/>
      </w:pPr>
      <w:r>
        <w:t>SDVOSB</w:t>
      </w:r>
      <w:r>
        <w:rPr>
          <w:spacing w:val="-8"/>
        </w:rPr>
        <w:t xml:space="preserve"> </w:t>
      </w:r>
      <w:r>
        <w:t>JV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SDVOSB</w:t>
      </w:r>
      <w:r>
        <w:rPr>
          <w:spacing w:val="-10"/>
        </w:rPr>
        <w:t xml:space="preserve"> </w:t>
      </w:r>
      <w:r>
        <w:t>Company)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FC2.</w:t>
      </w:r>
    </w:p>
    <w:p w14:paraId="13E9B7AD" w14:textId="77777777" w:rsidR="007252D7" w:rsidRDefault="00567553">
      <w:pPr>
        <w:spacing w:before="13"/>
        <w:ind w:left="411"/>
        <w:rPr>
          <w:sz w:val="20"/>
        </w:rPr>
      </w:pPr>
      <w:r>
        <w:br w:type="column"/>
      </w:r>
      <w:r>
        <w:rPr>
          <w:spacing w:val="-2"/>
          <w:sz w:val="20"/>
        </w:rPr>
        <w:t>Special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0838351A" w14:textId="77777777" w:rsidR="007252D7" w:rsidRDefault="007252D7">
      <w:pPr>
        <w:rPr>
          <w:sz w:val="20"/>
        </w:rPr>
        <w:sectPr w:rsidR="007252D7">
          <w:pgSz w:w="12240" w:h="15840"/>
          <w:pgMar w:top="960" w:right="280" w:bottom="1220" w:left="260" w:header="720" w:footer="1026" w:gutter="0"/>
          <w:cols w:num="2" w:space="720" w:equalWidth="0">
            <w:col w:w="7356" w:space="40"/>
            <w:col w:w="4304"/>
          </w:cols>
        </w:sectPr>
      </w:pPr>
    </w:p>
    <w:p w14:paraId="6F59E455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656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SDVOSB,</w:t>
      </w:r>
      <w:r>
        <w:rPr>
          <w:spacing w:val="-6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4"/>
          <w:sz w:val="24"/>
        </w:rPr>
        <w:t xml:space="preserve"> </w:t>
      </w:r>
      <w:r>
        <w:rPr>
          <w:sz w:val="24"/>
        </w:rPr>
        <w:t>Offeror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FC1,</w:t>
      </w:r>
      <w:r>
        <w:rPr>
          <w:spacing w:val="-6"/>
          <w:sz w:val="24"/>
        </w:rPr>
        <w:t xml:space="preserve"> </w:t>
      </w:r>
      <w:r>
        <w:rPr>
          <w:sz w:val="24"/>
        </w:rPr>
        <w:t>CANNOT</w:t>
      </w:r>
      <w:r>
        <w:rPr>
          <w:spacing w:val="-5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JV</w:t>
      </w:r>
      <w:r>
        <w:rPr>
          <w:spacing w:val="-3"/>
          <w:sz w:val="24"/>
        </w:rPr>
        <w:t xml:space="preserve"> </w:t>
      </w:r>
      <w:r>
        <w:rPr>
          <w:sz w:val="24"/>
        </w:rPr>
        <w:t>partner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JV</w:t>
      </w:r>
      <w:r>
        <w:rPr>
          <w:spacing w:val="-1"/>
          <w:sz w:val="24"/>
        </w:rPr>
        <w:t xml:space="preserve"> </w:t>
      </w:r>
      <w:r>
        <w:rPr>
          <w:sz w:val="24"/>
        </w:rPr>
        <w:t>in FC1.</w:t>
      </w:r>
    </w:p>
    <w:p w14:paraId="6699926E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656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SDVOSB,</w:t>
      </w:r>
      <w:r>
        <w:rPr>
          <w:spacing w:val="-6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Prime</w:t>
      </w:r>
      <w:r>
        <w:rPr>
          <w:spacing w:val="-4"/>
          <w:sz w:val="24"/>
        </w:rPr>
        <w:t xml:space="preserve"> </w:t>
      </w:r>
      <w:r>
        <w:rPr>
          <w:sz w:val="24"/>
        </w:rPr>
        <w:t>Offeror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FC2,</w:t>
      </w:r>
      <w:r>
        <w:rPr>
          <w:spacing w:val="-6"/>
          <w:sz w:val="24"/>
        </w:rPr>
        <w:t xml:space="preserve"> </w:t>
      </w:r>
      <w:r>
        <w:rPr>
          <w:sz w:val="24"/>
        </w:rPr>
        <w:t>CANNOT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JV</w:t>
      </w:r>
      <w:r>
        <w:rPr>
          <w:spacing w:val="-4"/>
          <w:sz w:val="24"/>
        </w:rPr>
        <w:t xml:space="preserve"> </w:t>
      </w:r>
      <w:r>
        <w:rPr>
          <w:sz w:val="24"/>
        </w:rPr>
        <w:t>partner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SDVOSB</w:t>
      </w:r>
      <w:r>
        <w:rPr>
          <w:spacing w:val="-6"/>
          <w:sz w:val="24"/>
        </w:rPr>
        <w:t xml:space="preserve"> </w:t>
      </w:r>
      <w:r>
        <w:rPr>
          <w:sz w:val="24"/>
        </w:rPr>
        <w:t>JV</w:t>
      </w:r>
      <w:r>
        <w:rPr>
          <w:spacing w:val="-1"/>
          <w:sz w:val="24"/>
        </w:rPr>
        <w:t xml:space="preserve"> </w:t>
      </w:r>
      <w:r>
        <w:rPr>
          <w:sz w:val="24"/>
        </w:rPr>
        <w:t>in FC2.</w:t>
      </w:r>
    </w:p>
    <w:p w14:paraId="2C93620D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ind w:left="1899" w:right="1435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SDVOSB</w:t>
      </w:r>
      <w:r>
        <w:rPr>
          <w:spacing w:val="-9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Offeror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FC1</w:t>
      </w:r>
      <w:r>
        <w:rPr>
          <w:spacing w:val="-6"/>
          <w:sz w:val="24"/>
        </w:rPr>
        <w:t xml:space="preserve"> </w:t>
      </w:r>
      <w:r>
        <w:rPr>
          <w:sz w:val="24"/>
        </w:rPr>
        <w:t>CANNOT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JV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FC1.</w:t>
      </w:r>
    </w:p>
    <w:p w14:paraId="2D254944" w14:textId="77777777" w:rsidR="007252D7" w:rsidRDefault="00567553">
      <w:pPr>
        <w:pStyle w:val="ListParagraph"/>
        <w:numPr>
          <w:ilvl w:val="0"/>
          <w:numId w:val="21"/>
        </w:numPr>
        <w:tabs>
          <w:tab w:val="left" w:pos="1900"/>
        </w:tabs>
        <w:spacing w:before="1"/>
        <w:ind w:left="1899" w:right="1435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SDVOSB</w:t>
      </w:r>
      <w:r>
        <w:rPr>
          <w:spacing w:val="-9"/>
          <w:sz w:val="24"/>
        </w:rPr>
        <w:t xml:space="preserve"> </w:t>
      </w:r>
      <w:r>
        <w:rPr>
          <w:sz w:val="24"/>
        </w:rPr>
        <w:t>Prime</w:t>
      </w:r>
      <w:r>
        <w:rPr>
          <w:spacing w:val="-7"/>
          <w:sz w:val="24"/>
        </w:rPr>
        <w:t xml:space="preserve"> </w:t>
      </w:r>
      <w:r>
        <w:rPr>
          <w:sz w:val="24"/>
        </w:rPr>
        <w:t>Offeror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FC2</w:t>
      </w:r>
      <w:r>
        <w:rPr>
          <w:spacing w:val="-6"/>
          <w:sz w:val="24"/>
        </w:rPr>
        <w:t xml:space="preserve"> </w:t>
      </w:r>
      <w:r>
        <w:rPr>
          <w:sz w:val="24"/>
        </w:rPr>
        <w:t>CANNOT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SDVOSB</w:t>
      </w:r>
      <w:r>
        <w:rPr>
          <w:spacing w:val="-8"/>
          <w:sz w:val="24"/>
        </w:rPr>
        <w:t xml:space="preserve"> </w:t>
      </w:r>
      <w:r>
        <w:rPr>
          <w:sz w:val="24"/>
        </w:rPr>
        <w:t>JV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FC2.</w:t>
      </w:r>
    </w:p>
    <w:p w14:paraId="0A78868E" w14:textId="77777777" w:rsidR="007252D7" w:rsidRDefault="007252D7">
      <w:pPr>
        <w:pStyle w:val="BodyText"/>
        <w:rPr>
          <w:sz w:val="25"/>
        </w:rPr>
      </w:pPr>
    </w:p>
    <w:p w14:paraId="4CCEA8B0" w14:textId="77777777" w:rsidR="007252D7" w:rsidRDefault="00567553">
      <w:pPr>
        <w:pStyle w:val="Heading2"/>
        <w:numPr>
          <w:ilvl w:val="1"/>
          <w:numId w:val="27"/>
        </w:numPr>
        <w:tabs>
          <w:tab w:val="left" w:pos="1899"/>
          <w:tab w:val="left" w:pos="1900"/>
        </w:tabs>
        <w:spacing w:before="0" w:line="276" w:lineRule="auto"/>
        <w:ind w:left="1899" w:right="1523"/>
      </w:pPr>
      <w:bookmarkStart w:id="202" w:name="H.24_Continuity_Of_Critical_Contractor_D"/>
      <w:bookmarkStart w:id="203" w:name="_bookmark100"/>
      <w:bookmarkEnd w:id="202"/>
      <w:bookmarkEnd w:id="203"/>
      <w:r>
        <w:t>Continuity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Deliverables</w:t>
      </w:r>
      <w:r>
        <w:rPr>
          <w:spacing w:val="-11"/>
        </w:rPr>
        <w:t xml:space="preserve"> </w:t>
      </w:r>
      <w:r>
        <w:t>[Services</w:t>
      </w:r>
      <w:r>
        <w:rPr>
          <w:spacing w:val="-8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Supplies]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Emergency (October</w:t>
      </w:r>
      <w:r>
        <w:rPr>
          <w:spacing w:val="-2"/>
        </w:rPr>
        <w:t xml:space="preserve"> </w:t>
      </w:r>
      <w:r>
        <w:t>2009)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Task Orders</w:t>
      </w:r>
    </w:p>
    <w:p w14:paraId="2F2A3D22" w14:textId="77777777" w:rsidR="007252D7" w:rsidRDefault="00567553">
      <w:pPr>
        <w:pStyle w:val="ListParagraph"/>
        <w:numPr>
          <w:ilvl w:val="0"/>
          <w:numId w:val="20"/>
        </w:numPr>
        <w:tabs>
          <w:tab w:val="left" w:pos="1540"/>
        </w:tabs>
        <w:spacing w:before="191"/>
        <w:ind w:left="1539" w:right="1146"/>
        <w:rPr>
          <w:sz w:val="24"/>
        </w:rPr>
      </w:pPr>
      <w:r>
        <w:rPr>
          <w:sz w:val="24"/>
        </w:rPr>
        <w:t>The contractor shall submit to the contracting officer a contingency plan (the “Plan”) for</w:t>
      </w:r>
      <w:r>
        <w:rPr>
          <w:spacing w:val="1"/>
          <w:sz w:val="24"/>
        </w:rPr>
        <w:t xml:space="preserve"> </w:t>
      </w:r>
      <w:r>
        <w:rPr>
          <w:sz w:val="24"/>
        </w:rPr>
        <w:t>providing uninterrupted mission critical contract deliverables [for services, or for the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supplies]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H1N1</w:t>
      </w:r>
      <w:r>
        <w:rPr>
          <w:spacing w:val="1"/>
          <w:sz w:val="24"/>
        </w:rPr>
        <w:t xml:space="preserve"> </w:t>
      </w:r>
      <w:r>
        <w:rPr>
          <w:sz w:val="24"/>
        </w:rPr>
        <w:t>epidemic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emergency.</w:t>
      </w:r>
    </w:p>
    <w:p w14:paraId="027808FD" w14:textId="77777777" w:rsidR="007252D7" w:rsidRDefault="00567553">
      <w:pPr>
        <w:pStyle w:val="ListParagraph"/>
        <w:numPr>
          <w:ilvl w:val="1"/>
          <w:numId w:val="20"/>
        </w:numPr>
        <w:tabs>
          <w:tab w:val="left" w:pos="2260"/>
        </w:tabs>
        <w:ind w:left="2259" w:right="1150"/>
        <w:rPr>
          <w:sz w:val="24"/>
        </w:rPr>
      </w:pPr>
      <w:r>
        <w:rPr>
          <w:sz w:val="24"/>
        </w:rPr>
        <w:t>The contracting officer has identified all or a portion of the contract deliverables</w:t>
      </w:r>
      <w:r>
        <w:rPr>
          <w:spacing w:val="1"/>
          <w:sz w:val="24"/>
        </w:rPr>
        <w:t xml:space="preserve"> </w:t>
      </w:r>
      <w:r>
        <w:rPr>
          <w:sz w:val="24"/>
        </w:rPr>
        <w:t>[services/supplies]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1"/>
          <w:sz w:val="24"/>
        </w:rPr>
        <w:t xml:space="preserve"> </w:t>
      </w:r>
      <w:r>
        <w:rPr>
          <w:sz w:val="24"/>
        </w:rPr>
        <w:t>[services/supplies] in support of mission critical functions. The contractor-provided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 that have been determined to be critical contractor services or supplies in</w:t>
      </w:r>
      <w:r>
        <w:rPr>
          <w:spacing w:val="1"/>
          <w:sz w:val="24"/>
        </w:rPr>
        <w:t xml:space="preserve"> </w:t>
      </w:r>
      <w:r>
        <w:rPr>
          <w:sz w:val="24"/>
        </w:rPr>
        <w:t>support of mission critical functions are listed in Attachment , Mission Essential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3"/>
          <w:sz w:val="24"/>
        </w:rPr>
        <w:t xml:space="preserve"> </w:t>
      </w:r>
      <w:r>
        <w:rPr>
          <w:sz w:val="24"/>
        </w:rPr>
        <w:t>[Services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Supplies],</w:t>
      </w:r>
      <w:r>
        <w:rPr>
          <w:spacing w:val="-1"/>
          <w:sz w:val="24"/>
        </w:rPr>
        <w:t xml:space="preserve"> </w:t>
      </w:r>
      <w:r>
        <w:rPr>
          <w:sz w:val="24"/>
        </w:rPr>
        <w:t>dated</w:t>
      </w:r>
      <w:r>
        <w:rPr>
          <w:spacing w:val="51"/>
          <w:sz w:val="24"/>
        </w:rPr>
        <w:t xml:space="preserve"> </w:t>
      </w:r>
      <w:r>
        <w:rPr>
          <w:sz w:val="24"/>
        </w:rPr>
        <w:t>.</w:t>
      </w:r>
    </w:p>
    <w:p w14:paraId="51FD77E6" w14:textId="77777777" w:rsidR="007252D7" w:rsidRDefault="00567553">
      <w:pPr>
        <w:pStyle w:val="ListParagraph"/>
        <w:numPr>
          <w:ilvl w:val="1"/>
          <w:numId w:val="20"/>
        </w:numPr>
        <w:tabs>
          <w:tab w:val="left" w:pos="2260"/>
        </w:tabs>
        <w:ind w:left="2259" w:right="1153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contractor</w:t>
      </w:r>
      <w:r>
        <w:rPr>
          <w:spacing w:val="16"/>
          <w:sz w:val="24"/>
        </w:rPr>
        <w:t xml:space="preserve"> </w:t>
      </w:r>
      <w:r>
        <w:rPr>
          <w:sz w:val="24"/>
        </w:rPr>
        <w:t>shall</w:t>
      </w:r>
      <w:r>
        <w:rPr>
          <w:spacing w:val="19"/>
          <w:sz w:val="24"/>
        </w:rPr>
        <w:t xml:space="preserve"> </w:t>
      </w:r>
      <w:r>
        <w:rPr>
          <w:sz w:val="24"/>
        </w:rPr>
        <w:t>formulate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proposed</w:t>
      </w:r>
      <w:r>
        <w:rPr>
          <w:spacing w:val="20"/>
          <w:sz w:val="24"/>
        </w:rPr>
        <w:t xml:space="preserve"> </w:t>
      </w:r>
      <w:r>
        <w:rPr>
          <w:sz w:val="24"/>
        </w:rPr>
        <w:t>Plan</w:t>
      </w:r>
      <w:r>
        <w:rPr>
          <w:spacing w:val="19"/>
          <w:sz w:val="24"/>
        </w:rPr>
        <w:t xml:space="preserve"> </w:t>
      </w:r>
      <w:r>
        <w:rPr>
          <w:sz w:val="24"/>
        </w:rPr>
        <w:t>prior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award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contract,</w:t>
      </w:r>
      <w:r>
        <w:rPr>
          <w:spacing w:val="-58"/>
          <w:sz w:val="24"/>
        </w:rPr>
        <w:t xml:space="preserve"> </w:t>
      </w:r>
      <w:r>
        <w:rPr>
          <w:sz w:val="24"/>
        </w:rPr>
        <w:t>or at the time of incorporation of this clause into a contract by modification, for</w:t>
      </w:r>
      <w:r>
        <w:rPr>
          <w:spacing w:val="1"/>
          <w:sz w:val="24"/>
        </w:rPr>
        <w:t xml:space="preserve"> </w:t>
      </w:r>
      <w:r>
        <w:rPr>
          <w:sz w:val="24"/>
        </w:rPr>
        <w:t>continuing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 critical contract deliverables [services/supplies] as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Attachment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spacing w:val="57"/>
          <w:sz w:val="24"/>
        </w:rPr>
        <w:t xml:space="preserve"> </w:t>
      </w:r>
      <w:r>
        <w:rPr>
          <w:sz w:val="24"/>
        </w:rPr>
        <w:t>] above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emergency.</w:t>
      </w:r>
    </w:p>
    <w:p w14:paraId="03ED8FEC" w14:textId="77777777" w:rsidR="007252D7" w:rsidRDefault="00567553">
      <w:pPr>
        <w:pStyle w:val="ListParagraph"/>
        <w:numPr>
          <w:ilvl w:val="2"/>
          <w:numId w:val="20"/>
        </w:numPr>
        <w:tabs>
          <w:tab w:val="left" w:pos="2980"/>
        </w:tabs>
        <w:ind w:right="1150"/>
        <w:jc w:val="both"/>
        <w:rPr>
          <w:sz w:val="24"/>
        </w:rPr>
      </w:pPr>
      <w:r>
        <w:rPr>
          <w:sz w:val="24"/>
        </w:rPr>
        <w:t>The contractor shall identify in the Plan provisions made for the acquisition of</w:t>
      </w:r>
      <w:r>
        <w:rPr>
          <w:spacing w:val="-57"/>
          <w:sz w:val="24"/>
        </w:rPr>
        <w:t xml:space="preserve"> </w:t>
      </w:r>
      <w:r>
        <w:rPr>
          <w:sz w:val="24"/>
        </w:rPr>
        <w:t>necessary personnel, resources and/or supplies, if necessary, for continuity of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thirty</w:t>
      </w:r>
      <w:r>
        <w:rPr>
          <w:spacing w:val="1"/>
          <w:sz w:val="24"/>
        </w:rPr>
        <w:t xml:space="preserve"> </w:t>
      </w:r>
      <w:r>
        <w:rPr>
          <w:sz w:val="24"/>
        </w:rPr>
        <w:t>(30)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resumed;</w:t>
      </w:r>
    </w:p>
    <w:p w14:paraId="4BB7014A" w14:textId="77777777" w:rsidR="007252D7" w:rsidRDefault="00567553">
      <w:pPr>
        <w:pStyle w:val="ListParagraph"/>
        <w:numPr>
          <w:ilvl w:val="2"/>
          <w:numId w:val="20"/>
        </w:numPr>
        <w:tabs>
          <w:tab w:val="left" w:pos="2980"/>
        </w:tabs>
        <w:ind w:hanging="375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must,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minimum,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</w:p>
    <w:p w14:paraId="46B94255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left="3699" w:right="1154"/>
        <w:rPr>
          <w:sz w:val="24"/>
        </w:rPr>
      </w:pPr>
      <w:r>
        <w:rPr>
          <w:sz w:val="24"/>
        </w:rPr>
        <w:t>Challenges associated with maintaining contractor critical deliverables</w:t>
      </w:r>
      <w:r>
        <w:rPr>
          <w:spacing w:val="1"/>
          <w:sz w:val="24"/>
        </w:rPr>
        <w:t xml:space="preserve"> </w:t>
      </w:r>
      <w:r>
        <w:rPr>
          <w:sz w:val="24"/>
        </w:rPr>
        <w:t>[services/supplies] during</w:t>
      </w:r>
      <w:r>
        <w:rPr>
          <w:spacing w:val="1"/>
          <w:sz w:val="24"/>
        </w:rPr>
        <w:t xml:space="preserve"> </w:t>
      </w:r>
      <w:r>
        <w:rPr>
          <w:sz w:val="24"/>
        </w:rPr>
        <w:t>an extended emergency</w:t>
      </w:r>
      <w:r>
        <w:rPr>
          <w:spacing w:val="1"/>
          <w:sz w:val="24"/>
        </w:rPr>
        <w:t xml:space="preserve"> </w:t>
      </w:r>
      <w:r>
        <w:rPr>
          <w:sz w:val="24"/>
        </w:rPr>
        <w:t>event, such as a</w:t>
      </w:r>
      <w:r>
        <w:rPr>
          <w:spacing w:val="1"/>
          <w:sz w:val="24"/>
        </w:rPr>
        <w:t xml:space="preserve"> </w:t>
      </w:r>
      <w:r>
        <w:rPr>
          <w:sz w:val="24"/>
        </w:rPr>
        <w:t>pandemic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occur in repetitious</w:t>
      </w:r>
      <w:r>
        <w:rPr>
          <w:spacing w:val="-1"/>
          <w:sz w:val="24"/>
        </w:rPr>
        <w:t xml:space="preserve"> </w:t>
      </w:r>
      <w:r>
        <w:rPr>
          <w:sz w:val="24"/>
        </w:rPr>
        <w:t>waves;</w:t>
      </w:r>
    </w:p>
    <w:p w14:paraId="4C329789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right="1149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lapse</w:t>
      </w:r>
      <w:r>
        <w:rPr>
          <w:spacing w:val="1"/>
          <w:sz w:val="24"/>
        </w:rPr>
        <w:t xml:space="preserve"> </w:t>
      </w:r>
      <w:r>
        <w:rPr>
          <w:sz w:val="24"/>
        </w:rPr>
        <w:t>associated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initiation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acquisition of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personnel,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supplies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-57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13"/>
          <w:sz w:val="24"/>
        </w:rPr>
        <w:t xml:space="preserve"> </w:t>
      </w:r>
      <w:r>
        <w:rPr>
          <w:sz w:val="24"/>
        </w:rPr>
        <w:t>on site;</w:t>
      </w:r>
    </w:p>
    <w:p w14:paraId="4BEC48BF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left="3699" w:right="1154"/>
        <w:rPr>
          <w:sz w:val="24"/>
        </w:rPr>
      </w:pPr>
      <w:r>
        <w:rPr>
          <w:sz w:val="24"/>
        </w:rPr>
        <w:t>The components, processes, and requirements for the identification,</w:t>
      </w:r>
      <w:r>
        <w:rPr>
          <w:spacing w:val="1"/>
          <w:sz w:val="24"/>
        </w:rPr>
        <w:t xml:space="preserve"> </w:t>
      </w:r>
      <w:r>
        <w:rPr>
          <w:sz w:val="24"/>
        </w:rPr>
        <w:t>training, and preparedness of contractor personnel who are capable of</w:t>
      </w:r>
      <w:r>
        <w:rPr>
          <w:spacing w:val="1"/>
          <w:sz w:val="24"/>
        </w:rPr>
        <w:t xml:space="preserve"> </w:t>
      </w:r>
      <w:r>
        <w:rPr>
          <w:sz w:val="24"/>
        </w:rPr>
        <w:t>relocating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7"/>
          <w:sz w:val="24"/>
        </w:rPr>
        <w:t xml:space="preserve"> </w:t>
      </w:r>
      <w:r>
        <w:rPr>
          <w:sz w:val="24"/>
        </w:rPr>
        <w:t>facilities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performing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home;</w:t>
      </w:r>
    </w:p>
    <w:p w14:paraId="42AFA965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left="3699" w:right="1153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alert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mobilizing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“critical</w:t>
      </w:r>
      <w:r>
        <w:rPr>
          <w:spacing w:val="2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6"/>
          <w:sz w:val="24"/>
        </w:rPr>
        <w:t xml:space="preserve"> </w:t>
      </w:r>
      <w:r>
        <w:rPr>
          <w:sz w:val="24"/>
        </w:rPr>
        <w:t>personnel”;</w:t>
      </w:r>
    </w:p>
    <w:p w14:paraId="680251A5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right="1159"/>
        <w:rPr>
          <w:sz w:val="24"/>
        </w:rPr>
      </w:pPr>
      <w:r>
        <w:rPr>
          <w:sz w:val="24"/>
        </w:rPr>
        <w:t>The approach for communicating expectations to contractor employees</w:t>
      </w:r>
      <w:r>
        <w:rPr>
          <w:spacing w:val="-57"/>
          <w:sz w:val="24"/>
        </w:rPr>
        <w:t xml:space="preserve"> </w:t>
      </w:r>
      <w:r>
        <w:rPr>
          <w:sz w:val="24"/>
        </w:rPr>
        <w:t>regarding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roles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emergency.</w:t>
      </w:r>
    </w:p>
    <w:p w14:paraId="3C030B7F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ind w:right="1153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 (IT) infrastructure to support the contract in an emergency;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</w:p>
    <w:p w14:paraId="5BDCD7D5" w14:textId="77777777" w:rsidR="007252D7" w:rsidRDefault="007252D7">
      <w:pPr>
        <w:jc w:val="both"/>
        <w:rPr>
          <w:sz w:val="24"/>
        </w:rPr>
        <w:sectPr w:rsidR="007252D7">
          <w:type w:val="continuous"/>
          <w:pgSz w:w="12240" w:h="15840"/>
          <w:pgMar w:top="1500" w:right="280" w:bottom="280" w:left="260" w:header="720" w:footer="1026" w:gutter="0"/>
          <w:cols w:space="720"/>
        </w:sectPr>
      </w:pPr>
    </w:p>
    <w:p w14:paraId="4250F845" w14:textId="77777777" w:rsidR="007252D7" w:rsidRDefault="00567553">
      <w:pPr>
        <w:spacing w:before="13" w:line="229" w:lineRule="exact"/>
        <w:ind w:right="1205"/>
        <w:jc w:val="right"/>
        <w:rPr>
          <w:sz w:val="20"/>
        </w:rPr>
      </w:pPr>
      <w:r>
        <w:rPr>
          <w:spacing w:val="-2"/>
          <w:sz w:val="20"/>
        </w:rPr>
        <w:lastRenderedPageBreak/>
        <w:t>Special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Contracting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Requirements</w:t>
      </w:r>
    </w:p>
    <w:p w14:paraId="37514C81" w14:textId="77777777" w:rsidR="007252D7" w:rsidRDefault="00567553">
      <w:pPr>
        <w:pStyle w:val="ListParagraph"/>
        <w:numPr>
          <w:ilvl w:val="3"/>
          <w:numId w:val="20"/>
        </w:numPr>
        <w:tabs>
          <w:tab w:val="left" w:pos="3700"/>
        </w:tabs>
        <w:spacing w:line="275" w:lineRule="exact"/>
        <w:rPr>
          <w:sz w:val="24"/>
        </w:rPr>
      </w:pP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costs</w:t>
      </w:r>
      <w:r>
        <w:rPr>
          <w:spacing w:val="-5"/>
          <w:sz w:val="24"/>
        </w:rPr>
        <w:t xml:space="preserve"> </w:t>
      </w:r>
      <w:r>
        <w:rPr>
          <w:sz w:val="24"/>
        </w:rPr>
        <w:t>associated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Plan,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applicable.</w:t>
      </w:r>
    </w:p>
    <w:p w14:paraId="44F0B7BF" w14:textId="77777777" w:rsidR="007252D7" w:rsidRDefault="00567553">
      <w:pPr>
        <w:pStyle w:val="ListParagraph"/>
        <w:numPr>
          <w:ilvl w:val="0"/>
          <w:numId w:val="20"/>
        </w:numPr>
        <w:tabs>
          <w:tab w:val="left" w:pos="1540"/>
        </w:tabs>
        <w:ind w:left="1539" w:right="115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recognizes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1"/>
          <w:sz w:val="24"/>
        </w:rPr>
        <w:t xml:space="preserve"> </w:t>
      </w:r>
      <w:r>
        <w:rPr>
          <w:sz w:val="24"/>
        </w:rPr>
        <w:t>[services/supplies]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60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 are vital to the Government and must be continued without interruption. In the event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contractor</w:t>
      </w:r>
      <w:r>
        <w:rPr>
          <w:spacing w:val="20"/>
          <w:sz w:val="24"/>
        </w:rPr>
        <w:t xml:space="preserve"> </w:t>
      </w:r>
      <w:r>
        <w:rPr>
          <w:sz w:val="24"/>
        </w:rPr>
        <w:t>anticipates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21"/>
          <w:sz w:val="24"/>
        </w:rPr>
        <w:t xml:space="preserve"> </w:t>
      </w:r>
      <w:r>
        <w:rPr>
          <w:sz w:val="24"/>
        </w:rPr>
        <w:t>being</w:t>
      </w:r>
      <w:r>
        <w:rPr>
          <w:spacing w:val="18"/>
          <w:sz w:val="24"/>
        </w:rPr>
        <w:t xml:space="preserve"> </w:t>
      </w:r>
      <w:r>
        <w:rPr>
          <w:sz w:val="24"/>
        </w:rPr>
        <w:t>able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perform</w:t>
      </w:r>
      <w:r>
        <w:rPr>
          <w:spacing w:val="21"/>
          <w:sz w:val="24"/>
        </w:rPr>
        <w:t xml:space="preserve"> </w:t>
      </w:r>
      <w:r>
        <w:rPr>
          <w:sz w:val="24"/>
        </w:rPr>
        <w:t>due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causes</w:t>
      </w:r>
      <w:r>
        <w:rPr>
          <w:spacing w:val="21"/>
          <w:sz w:val="24"/>
        </w:rPr>
        <w:t xml:space="preserve"> </w:t>
      </w:r>
      <w:r>
        <w:rPr>
          <w:sz w:val="24"/>
        </w:rPr>
        <w:t>enumerated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excusable delay clause of this contract, the contractor shall notify the contracting officer</w:t>
      </w:r>
      <w:r>
        <w:rPr>
          <w:spacing w:val="1"/>
          <w:sz w:val="24"/>
        </w:rPr>
        <w:t xml:space="preserve"> </w:t>
      </w:r>
      <w:r>
        <w:rPr>
          <w:sz w:val="24"/>
        </w:rPr>
        <w:t>or other designated representative as expeditiously as possible and use its best efforts to</w:t>
      </w:r>
      <w:r>
        <w:rPr>
          <w:spacing w:val="1"/>
          <w:sz w:val="24"/>
        </w:rPr>
        <w:t xml:space="preserve"> </w:t>
      </w:r>
      <w:r>
        <w:rPr>
          <w:sz w:val="24"/>
        </w:rPr>
        <w:t>cooperate with the Government in the Government’s efforts to maintain the continuity of</w:t>
      </w:r>
      <w:r>
        <w:rPr>
          <w:spacing w:val="1"/>
          <w:sz w:val="24"/>
        </w:rPr>
        <w:t xml:space="preserve"> </w:t>
      </w:r>
      <w:r>
        <w:rPr>
          <w:sz w:val="24"/>
        </w:rPr>
        <w:t>operations.</w:t>
      </w:r>
    </w:p>
    <w:p w14:paraId="61C5EDC8" w14:textId="77777777" w:rsidR="007252D7" w:rsidRDefault="00567553">
      <w:pPr>
        <w:pStyle w:val="ListParagraph"/>
        <w:numPr>
          <w:ilvl w:val="0"/>
          <w:numId w:val="20"/>
        </w:numPr>
        <w:tabs>
          <w:tab w:val="left" w:pos="1540"/>
        </w:tabs>
        <w:ind w:right="1152"/>
        <w:rPr>
          <w:sz w:val="24"/>
        </w:rPr>
      </w:pPr>
      <w:r>
        <w:rPr>
          <w:sz w:val="24"/>
        </w:rPr>
        <w:t>The Government reserves the right in such emergency situations to use Federal employees of</w:t>
      </w:r>
      <w:r>
        <w:rPr>
          <w:spacing w:val="1"/>
          <w:sz w:val="24"/>
        </w:rPr>
        <w:t xml:space="preserve"> </w:t>
      </w:r>
      <w:r>
        <w:rPr>
          <w:sz w:val="24"/>
        </w:rPr>
        <w:t>other agencies or contract support from other contractors or to enter into new contracts for</w:t>
      </w:r>
      <w:r>
        <w:rPr>
          <w:spacing w:val="1"/>
          <w:sz w:val="24"/>
        </w:rPr>
        <w:t xml:space="preserve"> </w:t>
      </w:r>
      <w:r>
        <w:rPr>
          <w:sz w:val="24"/>
        </w:rPr>
        <w:t>critical contractor deliverables [services/supplies]. Any new contracting efforts would be</w:t>
      </w:r>
      <w:r>
        <w:rPr>
          <w:spacing w:val="1"/>
          <w:sz w:val="24"/>
        </w:rPr>
        <w:t xml:space="preserve"> </w:t>
      </w:r>
      <w:r>
        <w:rPr>
          <w:sz w:val="24"/>
        </w:rPr>
        <w:t>conducted in accordance with OFPP letter, “Emergency Acquisitions” May 2007 and FAR</w:t>
      </w:r>
      <w:r>
        <w:rPr>
          <w:spacing w:val="1"/>
          <w:sz w:val="24"/>
        </w:rPr>
        <w:t xml:space="preserve"> </w:t>
      </w:r>
      <w:r>
        <w:rPr>
          <w:sz w:val="24"/>
        </w:rPr>
        <w:t>Subpart 18 and HSAM</w:t>
      </w:r>
      <w:r>
        <w:rPr>
          <w:spacing w:val="1"/>
          <w:sz w:val="24"/>
        </w:rPr>
        <w:t xml:space="preserve"> </w:t>
      </w:r>
      <w:r>
        <w:rPr>
          <w:sz w:val="24"/>
        </w:rPr>
        <w:t>3018 respectively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subsequent emergency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pacing w:val="1"/>
          <w:sz w:val="24"/>
        </w:rPr>
        <w:t xml:space="preserve"> </w:t>
      </w:r>
      <w:r>
        <w:rPr>
          <w:sz w:val="24"/>
        </w:rPr>
        <w:t>issued.</w:t>
      </w:r>
    </w:p>
    <w:p w14:paraId="013FF1DE" w14:textId="77777777" w:rsidR="007252D7" w:rsidRDefault="00567553">
      <w:pPr>
        <w:pStyle w:val="ListParagraph"/>
        <w:numPr>
          <w:ilvl w:val="0"/>
          <w:numId w:val="20"/>
        </w:numPr>
        <w:tabs>
          <w:tab w:val="left" w:pos="1540"/>
        </w:tabs>
        <w:ind w:left="1539" w:right="1150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evaluated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 officer as part of the initial competition, or at the time they are submitted as</w:t>
      </w:r>
      <w:r>
        <w:rPr>
          <w:spacing w:val="1"/>
          <w:sz w:val="24"/>
        </w:rPr>
        <w:t xml:space="preserve"> </w:t>
      </w:r>
      <w:r>
        <w:rPr>
          <w:sz w:val="24"/>
        </w:rPr>
        <w:t>proposed costs under a contract modification which incorporates this clause. The Plan is</w:t>
      </w:r>
      <w:r>
        <w:rPr>
          <w:spacing w:val="1"/>
          <w:sz w:val="24"/>
        </w:rPr>
        <w:t xml:space="preserve"> </w:t>
      </w:r>
      <w:r>
        <w:rPr>
          <w:sz w:val="24"/>
        </w:rPr>
        <w:t>exercisable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amounts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reasonably</w:t>
      </w:r>
      <w:r>
        <w:rPr>
          <w:spacing w:val="-12"/>
          <w:sz w:val="24"/>
        </w:rPr>
        <w:t xml:space="preserve"> </w:t>
      </w:r>
      <w:r>
        <w:rPr>
          <w:sz w:val="24"/>
        </w:rPr>
        <w:t>determinable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contract,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modified.</w:t>
      </w:r>
    </w:p>
    <w:p w14:paraId="0D2E8DD2" w14:textId="77777777" w:rsidR="007252D7" w:rsidRDefault="00567553">
      <w:pPr>
        <w:pStyle w:val="ListParagraph"/>
        <w:numPr>
          <w:ilvl w:val="0"/>
          <w:numId w:val="20"/>
        </w:numPr>
        <w:tabs>
          <w:tab w:val="left" w:pos="1540"/>
        </w:tabs>
        <w:ind w:right="1149"/>
        <w:rPr>
          <w:sz w:val="24"/>
        </w:rPr>
      </w:pP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event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36"/>
          <w:sz w:val="24"/>
        </w:rPr>
        <w:t xml:space="preserve"> </w:t>
      </w:r>
      <w:r>
        <w:rPr>
          <w:sz w:val="24"/>
        </w:rPr>
        <w:t>Plan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exercised</w:t>
      </w:r>
      <w:r>
        <w:rPr>
          <w:spacing w:val="35"/>
          <w:sz w:val="24"/>
        </w:rPr>
        <w:t xml:space="preserve"> </w:t>
      </w:r>
      <w:r>
        <w:rPr>
          <w:sz w:val="24"/>
        </w:rPr>
        <w:t>by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Government,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contracting</w:t>
      </w:r>
      <w:r>
        <w:rPr>
          <w:spacing w:val="32"/>
          <w:sz w:val="24"/>
        </w:rPr>
        <w:t xml:space="preserve"> </w:t>
      </w:r>
      <w:r>
        <w:rPr>
          <w:sz w:val="24"/>
        </w:rPr>
        <w:t>officer</w:t>
      </w:r>
      <w:r>
        <w:rPr>
          <w:spacing w:val="-58"/>
          <w:sz w:val="24"/>
        </w:rPr>
        <w:t xml:space="preserve"> </w:t>
      </w:r>
      <w:r>
        <w:rPr>
          <w:sz w:val="24"/>
        </w:rPr>
        <w:t>shall</w:t>
      </w:r>
      <w:r>
        <w:rPr>
          <w:spacing w:val="32"/>
          <w:sz w:val="24"/>
        </w:rPr>
        <w:t xml:space="preserve"> </w:t>
      </w:r>
      <w:r>
        <w:rPr>
          <w:sz w:val="24"/>
        </w:rPr>
        <w:t>include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written</w:t>
      </w:r>
      <w:r>
        <w:rPr>
          <w:spacing w:val="31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contract</w:t>
      </w:r>
      <w:r>
        <w:rPr>
          <w:spacing w:val="33"/>
          <w:sz w:val="24"/>
        </w:rPr>
        <w:t xml:space="preserve"> </w:t>
      </w:r>
      <w:r>
        <w:rPr>
          <w:sz w:val="24"/>
        </w:rPr>
        <w:t>file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costs</w:t>
      </w:r>
      <w:r>
        <w:rPr>
          <w:spacing w:val="33"/>
          <w:sz w:val="24"/>
        </w:rPr>
        <w:t xml:space="preserve"> </w:t>
      </w:r>
      <w:r>
        <w:rPr>
          <w:sz w:val="24"/>
        </w:rPr>
        <w:t>associated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Plan are fair and reasonable and are at the exact same terms as the base contract award, or 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modified.</w:t>
      </w:r>
    </w:p>
    <w:p w14:paraId="4E035F4C" w14:textId="77777777" w:rsidR="007252D7" w:rsidRDefault="00567553">
      <w:pPr>
        <w:pStyle w:val="BodyText"/>
        <w:ind w:left="1900" w:right="1232"/>
        <w:jc w:val="both"/>
      </w:pPr>
      <w:r>
        <w:t>This</w:t>
      </w:r>
      <w:r>
        <w:rPr>
          <w:spacing w:val="1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subcontracts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deliverables</w:t>
      </w:r>
      <w:r>
        <w:rPr>
          <w:spacing w:val="1"/>
        </w:rPr>
        <w:t xml:space="preserve"> </w:t>
      </w:r>
      <w:r>
        <w:t>[services/</w:t>
      </w:r>
      <w:r>
        <w:rPr>
          <w:spacing w:val="-57"/>
        </w:rPr>
        <w:t xml:space="preserve"> </w:t>
      </w:r>
      <w:r>
        <w:t>supplies].</w:t>
      </w:r>
    </w:p>
    <w:p w14:paraId="726BB9D1" w14:textId="77777777" w:rsidR="007252D7" w:rsidRDefault="007252D7">
      <w:pPr>
        <w:pStyle w:val="BodyText"/>
        <w:rPr>
          <w:sz w:val="26"/>
        </w:rPr>
      </w:pPr>
    </w:p>
    <w:p w14:paraId="29C468EF" w14:textId="77777777" w:rsidR="007252D7" w:rsidRDefault="007252D7">
      <w:pPr>
        <w:pStyle w:val="BodyText"/>
        <w:rPr>
          <w:sz w:val="26"/>
        </w:rPr>
      </w:pPr>
    </w:p>
    <w:p w14:paraId="6EFA62C7" w14:textId="77777777" w:rsidR="007252D7" w:rsidRDefault="007252D7">
      <w:pPr>
        <w:pStyle w:val="BodyText"/>
        <w:spacing w:before="10"/>
        <w:rPr>
          <w:sz w:val="20"/>
        </w:rPr>
      </w:pPr>
    </w:p>
    <w:p w14:paraId="16AC50D9" w14:textId="77777777" w:rsidR="007252D7" w:rsidRDefault="00567553">
      <w:pPr>
        <w:ind w:left="1550" w:right="807"/>
        <w:jc w:val="center"/>
        <w:rPr>
          <w:b/>
          <w:sz w:val="24"/>
        </w:rPr>
      </w:pPr>
      <w:bookmarkStart w:id="204" w:name="(End_of_Section_H)"/>
      <w:bookmarkEnd w:id="204"/>
      <w:r>
        <w:rPr>
          <w:b/>
          <w:sz w:val="24"/>
        </w:rPr>
        <w:t>(End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H)</w:t>
      </w:r>
    </w:p>
    <w:p w14:paraId="6BA665AD" w14:textId="77777777" w:rsidR="007252D7" w:rsidRDefault="007252D7">
      <w:pPr>
        <w:jc w:val="center"/>
        <w:rPr>
          <w:sz w:val="24"/>
        </w:rPr>
        <w:sectPr w:rsidR="007252D7">
          <w:pgSz w:w="12240" w:h="15840"/>
          <w:pgMar w:top="960" w:right="280" w:bottom="1220" w:left="260" w:header="720" w:footer="1026" w:gutter="0"/>
          <w:cols w:space="720"/>
        </w:sectPr>
      </w:pPr>
    </w:p>
    <w:p w14:paraId="69979DAC" w14:textId="77777777" w:rsidR="007252D7" w:rsidRDefault="007252D7">
      <w:pPr>
        <w:pStyle w:val="BodyText"/>
        <w:spacing w:before="10"/>
        <w:rPr>
          <w:b/>
          <w:sz w:val="21"/>
        </w:rPr>
      </w:pPr>
    </w:p>
    <w:p w14:paraId="7888CB30" w14:textId="77777777" w:rsidR="007252D7" w:rsidRDefault="007252D7">
      <w:pPr>
        <w:rPr>
          <w:sz w:val="21"/>
        </w:rPr>
        <w:sectPr w:rsidR="007252D7">
          <w:headerReference w:type="default" r:id="rId59"/>
          <w:footerReference w:type="default" r:id="rId60"/>
          <w:pgSz w:w="12240" w:h="15840"/>
          <w:pgMar w:top="1240" w:right="280" w:bottom="1220" w:left="260" w:header="725" w:footer="1026" w:gutter="0"/>
          <w:cols w:space="720"/>
        </w:sectPr>
      </w:pPr>
    </w:p>
    <w:p w14:paraId="32E7EC5F" w14:textId="77777777" w:rsidR="007252D7" w:rsidRDefault="007252D7">
      <w:pPr>
        <w:pStyle w:val="BodyText"/>
        <w:rPr>
          <w:b/>
          <w:sz w:val="26"/>
        </w:rPr>
      </w:pPr>
    </w:p>
    <w:p w14:paraId="0663BCC6" w14:textId="77777777" w:rsidR="007252D7" w:rsidRDefault="007252D7">
      <w:pPr>
        <w:pStyle w:val="BodyText"/>
        <w:spacing w:before="10"/>
        <w:rPr>
          <w:b/>
          <w:sz w:val="28"/>
        </w:rPr>
      </w:pPr>
    </w:p>
    <w:p w14:paraId="3B4DBD9D" w14:textId="77777777" w:rsidR="007252D7" w:rsidRDefault="00567553">
      <w:pPr>
        <w:pStyle w:val="ListParagraph"/>
        <w:numPr>
          <w:ilvl w:val="1"/>
          <w:numId w:val="19"/>
        </w:numPr>
        <w:tabs>
          <w:tab w:val="left" w:pos="1859"/>
          <w:tab w:val="left" w:pos="1860"/>
        </w:tabs>
        <w:rPr>
          <w:b/>
          <w:sz w:val="24"/>
        </w:rPr>
      </w:pPr>
      <w:bookmarkStart w:id="205" w:name="I.1_General"/>
      <w:bookmarkEnd w:id="205"/>
      <w:r>
        <w:rPr>
          <w:b/>
          <w:spacing w:val="-2"/>
          <w:sz w:val="24"/>
        </w:rPr>
        <w:t>General</w:t>
      </w:r>
    </w:p>
    <w:p w14:paraId="30700707" w14:textId="77777777" w:rsidR="007252D7" w:rsidRDefault="00567553">
      <w:pPr>
        <w:pStyle w:val="Heading1"/>
        <w:ind w:left="493" w:right="0"/>
        <w:jc w:val="left"/>
      </w:pPr>
      <w:r>
        <w:rPr>
          <w:b w:val="0"/>
        </w:rPr>
        <w:br w:type="column"/>
      </w:r>
      <w:bookmarkStart w:id="206" w:name="SECTION_I_-_CONTRACT_CLAUSES"/>
      <w:bookmarkStart w:id="207" w:name="_bookmark101"/>
      <w:bookmarkEnd w:id="206"/>
      <w:bookmarkEnd w:id="207"/>
      <w:r>
        <w:t>SECTION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CONTRACT</w:t>
      </w:r>
      <w:r>
        <w:rPr>
          <w:spacing w:val="-19"/>
        </w:rPr>
        <w:t xml:space="preserve"> </w:t>
      </w:r>
      <w:r>
        <w:t>CLAUSES</w:t>
      </w:r>
    </w:p>
    <w:p w14:paraId="54CA6CF6" w14:textId="77777777" w:rsidR="007252D7" w:rsidRDefault="007252D7">
      <w:pPr>
        <w:sectPr w:rsidR="007252D7">
          <w:type w:val="continuous"/>
          <w:pgSz w:w="12240" w:h="15840"/>
          <w:pgMar w:top="1500" w:right="280" w:bottom="280" w:left="260" w:header="725" w:footer="1026" w:gutter="0"/>
          <w:cols w:num="2" w:space="720" w:equalWidth="0">
            <w:col w:w="2680" w:space="40"/>
            <w:col w:w="8980"/>
          </w:cols>
        </w:sectPr>
      </w:pPr>
    </w:p>
    <w:p w14:paraId="74C2F5E7" w14:textId="77777777" w:rsidR="007252D7" w:rsidRDefault="00567553">
      <w:pPr>
        <w:pStyle w:val="BodyText"/>
        <w:spacing w:before="110"/>
        <w:ind w:left="1180" w:right="1152"/>
        <w:jc w:val="both"/>
      </w:pPr>
      <w:r>
        <w:t>The Ordering Activity may include additional contract clauses in task orders, others than those</w:t>
      </w:r>
      <w:r>
        <w:rPr>
          <w:spacing w:val="1"/>
        </w:rPr>
        <w:t xml:space="preserve"> </w:t>
      </w:r>
      <w:r>
        <w:t>enumerated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optional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clauses,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clauses,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unmentioned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clauses, and</w:t>
      </w:r>
      <w:r>
        <w:rPr>
          <w:spacing w:val="-1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clauses.</w:t>
      </w:r>
    </w:p>
    <w:p w14:paraId="76608544" w14:textId="77777777" w:rsidR="007252D7" w:rsidRDefault="007252D7">
      <w:pPr>
        <w:pStyle w:val="BodyText"/>
        <w:rPr>
          <w:sz w:val="26"/>
        </w:rPr>
      </w:pPr>
    </w:p>
    <w:p w14:paraId="6FE586B3" w14:textId="77777777" w:rsidR="007252D7" w:rsidRDefault="00567553">
      <w:pPr>
        <w:pStyle w:val="Heading2"/>
        <w:numPr>
          <w:ilvl w:val="1"/>
          <w:numId w:val="19"/>
        </w:numPr>
        <w:tabs>
          <w:tab w:val="left" w:pos="1899"/>
          <w:tab w:val="left" w:pos="1900"/>
        </w:tabs>
        <w:spacing w:before="167"/>
        <w:ind w:left="1900" w:hanging="720"/>
      </w:pPr>
      <w:bookmarkStart w:id="208" w:name="I.2_FAR_52.252-2_Clauses_Incorporated_By"/>
      <w:bookmarkStart w:id="209" w:name="_bookmark102"/>
      <w:bookmarkEnd w:id="208"/>
      <w:bookmarkEnd w:id="209"/>
      <w:r>
        <w:t>FAR</w:t>
      </w:r>
      <w:r>
        <w:rPr>
          <w:spacing w:val="-9"/>
        </w:rPr>
        <w:t xml:space="preserve"> </w:t>
      </w:r>
      <w:r>
        <w:t>52.252-2</w:t>
      </w:r>
      <w:r>
        <w:rPr>
          <w:spacing w:val="-8"/>
        </w:rPr>
        <w:t xml:space="preserve"> </w:t>
      </w:r>
      <w:r>
        <w:t>Clauses</w:t>
      </w:r>
      <w:r>
        <w:rPr>
          <w:spacing w:val="-10"/>
        </w:rPr>
        <w:t xml:space="preserve"> </w:t>
      </w:r>
      <w:r>
        <w:t>Incorporated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Reference</w:t>
      </w:r>
      <w:r>
        <w:rPr>
          <w:spacing w:val="-8"/>
        </w:rPr>
        <w:t xml:space="preserve"> </w:t>
      </w:r>
      <w:r>
        <w:t>(FEB</w:t>
      </w:r>
      <w:r>
        <w:rPr>
          <w:spacing w:val="-8"/>
        </w:rPr>
        <w:t xml:space="preserve"> </w:t>
      </w:r>
      <w:r>
        <w:t>1998)</w:t>
      </w:r>
    </w:p>
    <w:p w14:paraId="536D6AC0" w14:textId="77777777" w:rsidR="007252D7" w:rsidRDefault="007252D7">
      <w:pPr>
        <w:pStyle w:val="BodyText"/>
        <w:spacing w:before="2"/>
        <w:rPr>
          <w:b/>
        </w:rPr>
      </w:pPr>
    </w:p>
    <w:p w14:paraId="27A52CFB" w14:textId="77777777" w:rsidR="007252D7" w:rsidRDefault="00567553">
      <w:pPr>
        <w:pStyle w:val="BodyText"/>
        <w:ind w:left="1180" w:right="1151"/>
        <w:jc w:val="both"/>
      </w:pPr>
      <w:r>
        <w:t>This contract incorporates one or more clauses by reference, with the same force and effect as if</w:t>
      </w:r>
      <w:r>
        <w:rPr>
          <w:spacing w:val="1"/>
        </w:rPr>
        <w:t xml:space="preserve"> </w:t>
      </w:r>
      <w:r>
        <w:t>they were given in full text. Upon request, the Contracting Officer will make their full text</w:t>
      </w:r>
      <w:r>
        <w:rPr>
          <w:spacing w:val="1"/>
        </w:rPr>
        <w:t xml:space="preserve"> </w:t>
      </w:r>
      <w:r>
        <w:t>available.</w:t>
      </w:r>
      <w:r>
        <w:rPr>
          <w:spacing w:val="1"/>
        </w:rPr>
        <w:t xml:space="preserve"> </w:t>
      </w:r>
      <w:r>
        <w:t>Also,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electronically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addresses:</w:t>
      </w:r>
      <w:r>
        <w:rPr>
          <w:spacing w:val="1"/>
        </w:rPr>
        <w:t xml:space="preserve"> </w:t>
      </w:r>
      <w:hyperlink r:id="rId61">
        <w:r>
          <w:rPr>
            <w:color w:val="0000FF"/>
            <w:u w:val="single" w:color="0000FF"/>
          </w:rPr>
          <w:t>http://www.arnet.gov</w:t>
        </w:r>
        <w:r>
          <w:t>.</w:t>
        </w:r>
      </w:hyperlink>
    </w:p>
    <w:p w14:paraId="06BB5BE0" w14:textId="77777777" w:rsidR="007252D7" w:rsidRDefault="007252D7">
      <w:pPr>
        <w:pStyle w:val="BodyText"/>
        <w:spacing w:before="3"/>
        <w:rPr>
          <w:sz w:val="27"/>
        </w:rPr>
      </w:pPr>
    </w:p>
    <w:tbl>
      <w:tblPr>
        <w:tblW w:w="0" w:type="auto"/>
        <w:tblInd w:w="1108" w:type="dxa"/>
        <w:tblBorders>
          <w:top w:val="single" w:sz="4" w:space="0" w:color="00006D"/>
          <w:left w:val="single" w:sz="4" w:space="0" w:color="00006D"/>
          <w:bottom w:val="single" w:sz="4" w:space="0" w:color="00006D"/>
          <w:right w:val="single" w:sz="4" w:space="0" w:color="00006D"/>
          <w:insideH w:val="single" w:sz="4" w:space="0" w:color="00006D"/>
          <w:insideV w:val="single" w:sz="4" w:space="0" w:color="0000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10"/>
        <w:gridCol w:w="7336"/>
      </w:tblGrid>
      <w:tr w:rsidR="007252D7" w14:paraId="7E40AB93" w14:textId="77777777">
        <w:trPr>
          <w:trHeight w:val="334"/>
        </w:trPr>
        <w:tc>
          <w:tcPr>
            <w:tcW w:w="2047" w:type="dxa"/>
            <w:tcBorders>
              <w:left w:val="single" w:sz="2" w:space="0" w:color="000000"/>
              <w:bottom w:val="single" w:sz="36" w:space="0" w:color="00006D"/>
              <w:right w:val="single" w:sz="2" w:space="0" w:color="000000"/>
            </w:tcBorders>
            <w:shd w:val="clear" w:color="auto" w:fill="00008B"/>
          </w:tcPr>
          <w:p w14:paraId="5CC046D0" w14:textId="77777777" w:rsidR="007252D7" w:rsidRDefault="00567553">
            <w:pPr>
              <w:pStyle w:val="TableParagraph"/>
              <w:spacing w:before="62" w:line="25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006D"/>
          </w:tcPr>
          <w:p w14:paraId="57697A5E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733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00008B"/>
          </w:tcPr>
          <w:p w14:paraId="04885C11" w14:textId="77777777" w:rsidR="007252D7" w:rsidRDefault="00567553">
            <w:pPr>
              <w:pStyle w:val="TableParagraph"/>
              <w:spacing w:before="62" w:line="251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1EE69D88" w14:textId="77777777">
        <w:trPr>
          <w:trHeight w:val="354"/>
        </w:trPr>
        <w:tc>
          <w:tcPr>
            <w:tcW w:w="2047" w:type="dxa"/>
            <w:tcBorders>
              <w:top w:val="single" w:sz="36" w:space="0" w:color="00006D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3177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52.202-1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8342F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Definitions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(NOV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58EA92C4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6359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52.203-3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18FE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Gratuities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2D3E2DAB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D611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52.203-5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27AC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Covenant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1D87E7AC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AC42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52.203-6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2D2A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Restrictions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Subcontractor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2006)</w:t>
            </w:r>
          </w:p>
        </w:tc>
      </w:tr>
      <w:tr w:rsidR="007252D7" w14:paraId="6E4A2B4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F8243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52.203-7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4F07A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Anti-Kickback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24AC42B2" w14:textId="77777777">
        <w:trPr>
          <w:trHeight w:val="55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FAB1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52.203-8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01F42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Cancellation,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Rescission,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Recovery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Illegal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Improper</w:t>
            </w:r>
          </w:p>
          <w:p w14:paraId="405C0157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Activity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78CAF3F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76334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52.203-10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5B91B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 Improper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2DF893C1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EE6B6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52.203-12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597C6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</w:p>
          <w:p w14:paraId="77FC87F4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2010)</w:t>
            </w:r>
          </w:p>
        </w:tc>
      </w:tr>
      <w:tr w:rsidR="007252D7" w14:paraId="12E59AD0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90D2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52.203-13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B952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Contractor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2F30BACA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0E679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52.203-15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65951" w14:textId="77777777" w:rsidR="007252D7" w:rsidRDefault="00567553">
            <w:pPr>
              <w:pStyle w:val="TableParagraph"/>
              <w:tabs>
                <w:tab w:val="left" w:pos="1795"/>
                <w:tab w:val="left" w:pos="3146"/>
                <w:tab w:val="left" w:pos="4015"/>
                <w:tab w:val="left" w:pos="4579"/>
                <w:tab w:val="left" w:pos="5793"/>
                <w:tab w:val="left" w:pos="698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Whistleblower</w:t>
            </w:r>
            <w:r>
              <w:rPr>
                <w:sz w:val="24"/>
              </w:rPr>
              <w:tab/>
              <w:t>Protections</w:t>
            </w:r>
            <w:r>
              <w:rPr>
                <w:sz w:val="24"/>
              </w:rPr>
              <w:tab/>
              <w:t>Under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American</w:t>
            </w:r>
            <w:r>
              <w:rPr>
                <w:sz w:val="24"/>
              </w:rPr>
              <w:tab/>
              <w:t>Recovery</w:t>
            </w:r>
            <w:r>
              <w:rPr>
                <w:sz w:val="24"/>
              </w:rPr>
              <w:tab/>
              <w:t>and</w:t>
            </w:r>
          </w:p>
          <w:p w14:paraId="08DD5C75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Reinvestment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3F36993C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A9964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52.203-17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B9282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Contractor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Whistleblower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Inform</w:t>
            </w:r>
          </w:p>
          <w:p w14:paraId="39103E66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Whistleblower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05A2F5B3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165E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52.204-2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EC68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Requirements </w:t>
            </w:r>
            <w:r>
              <w:rPr>
                <w:sz w:val="24"/>
              </w:rPr>
              <w:t>(AUG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</w:p>
        </w:tc>
      </w:tr>
      <w:tr w:rsidR="007252D7" w14:paraId="006BB65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8808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52.204-4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7DD9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Printing/Copying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Double-Sided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Recycled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243BE099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E8643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52.204-9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198B3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2F3F85E9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411B2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52.204-10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7916A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Reporting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First-Tier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Subcontract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Awards.</w:t>
            </w:r>
          </w:p>
          <w:p w14:paraId="25224861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(OCT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474FD991" w14:textId="77777777">
        <w:trPr>
          <w:trHeight w:val="55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0F8DD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52.204-11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7F91F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Recovery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Reinvestment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Act—Reporting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  <w:p w14:paraId="14FCF501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(JUL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58D8265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A5DF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52.204-13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4128A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4C06BEA8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42C0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52.207-3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9E083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2006)</w:t>
            </w:r>
          </w:p>
        </w:tc>
      </w:tr>
    </w:tbl>
    <w:p w14:paraId="39CD0E4B" w14:textId="77777777" w:rsidR="007252D7" w:rsidRDefault="007252D7">
      <w:pPr>
        <w:rPr>
          <w:sz w:val="24"/>
        </w:rPr>
        <w:sectPr w:rsidR="007252D7">
          <w:type w:val="continuous"/>
          <w:pgSz w:w="12240" w:h="15840"/>
          <w:pgMar w:top="1500" w:right="280" w:bottom="280" w:left="260" w:header="725" w:footer="1026" w:gutter="0"/>
          <w:cols w:space="720"/>
        </w:sectPr>
      </w:pPr>
    </w:p>
    <w:p w14:paraId="0AAA363B" w14:textId="77777777" w:rsidR="007252D7" w:rsidRDefault="005000ED">
      <w:pPr>
        <w:pStyle w:val="BodyText"/>
        <w:spacing w:before="10"/>
        <w:rPr>
          <w:sz w:val="20"/>
        </w:rPr>
      </w:pPr>
      <w:r>
        <w:lastRenderedPageBreak/>
        <w:pict w14:anchorId="26723FB4">
          <v:line id="_x0000_s2068" style="position:absolute;z-index:15751680;mso-position-horizontal-relative:page;mso-position-vertical-relative:page" from="563.55pt,177.5pt" to="563.55pt,206.05pt">
            <w10:wrap anchorx="page" anchory="page"/>
          </v:line>
        </w:pict>
      </w:r>
    </w:p>
    <w:tbl>
      <w:tblPr>
        <w:tblW w:w="0" w:type="auto"/>
        <w:tblInd w:w="1108" w:type="dxa"/>
        <w:tblBorders>
          <w:top w:val="single" w:sz="4" w:space="0" w:color="00006D"/>
          <w:left w:val="single" w:sz="4" w:space="0" w:color="00006D"/>
          <w:bottom w:val="single" w:sz="4" w:space="0" w:color="00006D"/>
          <w:right w:val="single" w:sz="4" w:space="0" w:color="00006D"/>
          <w:insideH w:val="single" w:sz="4" w:space="0" w:color="00006D"/>
          <w:insideV w:val="single" w:sz="4" w:space="0" w:color="0000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10"/>
        <w:gridCol w:w="7336"/>
      </w:tblGrid>
      <w:tr w:rsidR="007252D7" w14:paraId="33CD9AD4" w14:textId="77777777">
        <w:trPr>
          <w:trHeight w:val="333"/>
        </w:trPr>
        <w:tc>
          <w:tcPr>
            <w:tcW w:w="2047" w:type="dxa"/>
            <w:tcBorders>
              <w:left w:val="single" w:sz="2" w:space="0" w:color="000000"/>
              <w:bottom w:val="single" w:sz="36" w:space="0" w:color="00006D"/>
              <w:right w:val="single" w:sz="2" w:space="0" w:color="000000"/>
            </w:tcBorders>
            <w:shd w:val="clear" w:color="auto" w:fill="00008B"/>
          </w:tcPr>
          <w:p w14:paraId="3EEF26E3" w14:textId="77777777" w:rsidR="007252D7" w:rsidRDefault="00567553">
            <w:pPr>
              <w:pStyle w:val="TableParagraph"/>
              <w:spacing w:before="62" w:line="25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006D"/>
          </w:tcPr>
          <w:p w14:paraId="77B3A7CE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733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00008B"/>
          </w:tcPr>
          <w:p w14:paraId="423985C4" w14:textId="77777777" w:rsidR="007252D7" w:rsidRDefault="00567553">
            <w:pPr>
              <w:pStyle w:val="TableParagraph"/>
              <w:spacing w:before="62" w:line="251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2A42A9FE" w14:textId="77777777">
        <w:trPr>
          <w:trHeight w:val="822"/>
        </w:trPr>
        <w:tc>
          <w:tcPr>
            <w:tcW w:w="2047" w:type="dxa"/>
            <w:tcBorders>
              <w:top w:val="single" w:sz="36" w:space="0" w:color="00006D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97CB2" w14:textId="77777777" w:rsidR="007252D7" w:rsidRDefault="007252D7">
            <w:pPr>
              <w:pStyle w:val="TableParagraph"/>
              <w:spacing w:before="2"/>
              <w:ind w:left="0"/>
            </w:pPr>
          </w:p>
          <w:p w14:paraId="73F1B604" w14:textId="77777777" w:rsidR="007252D7" w:rsidRDefault="005675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52.209-6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0B350" w14:textId="77777777" w:rsidR="007252D7" w:rsidRDefault="00567553">
            <w:pPr>
              <w:pStyle w:val="TableParagraph"/>
              <w:tabs>
                <w:tab w:val="left" w:pos="1339"/>
                <w:tab w:val="left" w:pos="1888"/>
                <w:tab w:val="left" w:pos="3477"/>
                <w:tab w:val="left" w:pos="4444"/>
                <w:tab w:val="left" w:pos="5217"/>
                <w:tab w:val="left" w:pos="690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Protecting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Government's</w:t>
            </w:r>
            <w:r>
              <w:rPr>
                <w:sz w:val="24"/>
              </w:rPr>
              <w:tab/>
              <w:t>Interest</w:t>
            </w:r>
            <w:r>
              <w:rPr>
                <w:sz w:val="24"/>
              </w:rPr>
              <w:tab/>
              <w:t>when</w:t>
            </w:r>
            <w:r>
              <w:rPr>
                <w:sz w:val="24"/>
              </w:rPr>
              <w:tab/>
              <w:t>Subcontracting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Contractor's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Debarred,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Suspended,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Debarment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</w:p>
          <w:p w14:paraId="394BC148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2015)</w:t>
            </w:r>
          </w:p>
        </w:tc>
      </w:tr>
      <w:tr w:rsidR="007252D7" w14:paraId="10F8319A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05003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52.209-9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A5BA9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Updates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Publicly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</w:p>
          <w:p w14:paraId="61EB0A54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3DAC53E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3A8CE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52.210-1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FA1B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6D0AC38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CB8D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52.212-4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CC33D" w14:textId="77777777" w:rsidR="007252D7" w:rsidRDefault="00567553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rFonts w:ascii="Calibri" w:hAnsi="Calibri"/>
                <w:sz w:val="24"/>
              </w:rPr>
              <w:t>—</w:t>
            </w: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</w:tr>
      <w:tr w:rsidR="007252D7" w14:paraId="7C594539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C70CE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52.215-2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0696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Records–Negotiation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48B2A87F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1989E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52.215-8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8911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Precedence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7083BF32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6F02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52.215-14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6A2E4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Integrity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3079578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ACE1D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52.215-15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1E63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Pension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Reversions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6A0D088A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F621B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52.215-18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38903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Reversion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Postretirement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(PRB)</w:t>
            </w:r>
          </w:p>
          <w:p w14:paraId="5FAC24CF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7252D7" w14:paraId="2F4132C4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D9331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52.215-21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47858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  <w:p w14:paraId="0219B4FE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Modifications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55058887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54F6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52.216-4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4678E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0354D730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89FE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52.216-5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1C52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Redetermination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Prospective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4BE05DDC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00F7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52.216-7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F6AC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Allowable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48824393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DADA4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52.216-16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B5BEB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Incentive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Revision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1317EC5D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74C3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52.216-17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4F1A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Incentive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Targets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1A744F8B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36AF4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52.216-19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ACAD7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1995)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ins</w:t>
            </w:r>
            <w:r>
              <w:rPr>
                <w:sz w:val="24"/>
              </w:rPr>
              <w:t>:(a)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$3,000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(b)(1)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N/A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N/A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14:paraId="2D04566D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N/A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(d)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7252D7" w14:paraId="22BFCAA6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C46F5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52.216-22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B1F71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Indefinite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1995)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sz w:val="24"/>
              </w:rPr>
              <w:t>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expiration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14:paraId="1F51DE09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months.</w:t>
            </w:r>
          </w:p>
        </w:tc>
      </w:tr>
      <w:tr w:rsidR="007252D7" w14:paraId="045812FD" w14:textId="77777777">
        <w:trPr>
          <w:trHeight w:val="830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E11CE" w14:textId="77777777" w:rsidR="007252D7" w:rsidRDefault="007252D7">
            <w:pPr>
              <w:pStyle w:val="TableParagraph"/>
              <w:ind w:left="0"/>
              <w:rPr>
                <w:sz w:val="23"/>
              </w:rPr>
            </w:pPr>
          </w:p>
          <w:p w14:paraId="268DDAF6" w14:textId="77777777" w:rsidR="007252D7" w:rsidRDefault="005675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52.216-29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5E204" w14:textId="77777777" w:rsidR="007252D7" w:rsidRDefault="00567553">
            <w:pPr>
              <w:pStyle w:val="TableParagraph"/>
              <w:tabs>
                <w:tab w:val="left" w:pos="3552"/>
                <w:tab w:val="left" w:pos="4723"/>
                <w:tab w:val="left" w:pos="6386"/>
                <w:tab w:val="left" w:pos="684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Time-and-Materials/Labor-Hour</w:t>
            </w:r>
            <w:r>
              <w:rPr>
                <w:sz w:val="24"/>
              </w:rPr>
              <w:tab/>
              <w:t>Proposal</w:t>
            </w:r>
            <w:r>
              <w:rPr>
                <w:sz w:val="24"/>
              </w:rPr>
              <w:tab/>
              <w:t>Requirements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Non-</w:t>
            </w:r>
          </w:p>
          <w:p w14:paraId="018C7458" w14:textId="77777777" w:rsidR="007252D7" w:rsidRDefault="0056755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Item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Adequate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</w:tc>
      </w:tr>
      <w:tr w:rsidR="007252D7" w14:paraId="0387CD28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D1E2C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52.216-31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4E0A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5"/>
                <w:sz w:val="24"/>
              </w:rPr>
              <w:t>Time-and-Materials/Labor-Hour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Proposal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Requirements—Commercial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Item</w:t>
            </w:r>
          </w:p>
          <w:p w14:paraId="2A4DBE3C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Acquisition</w:t>
            </w:r>
          </w:p>
        </w:tc>
      </w:tr>
      <w:tr w:rsidR="007252D7" w14:paraId="08BFFB2E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62458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52.217-8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CE8E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Option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Extend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(NOV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1999)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</w:tr>
      <w:tr w:rsidR="007252D7" w14:paraId="2C05FB2F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3C098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52.219-8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0597E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Utilization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34694E36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20DB1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52.219-27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4346A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Notice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Service-Disabled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Veteran-Owned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Set-</w:t>
            </w:r>
          </w:p>
          <w:p w14:paraId="4D6B9CC0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Aside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(NOV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742DA4A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A4D0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52.219-28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8DB9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Post-Award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Rerepresentation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44D51F24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237E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6F9A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Notice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4E7588C8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871E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5C1B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Overtime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Premiums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1990)</w:t>
            </w:r>
          </w:p>
        </w:tc>
      </w:tr>
      <w:tr w:rsidR="007252D7" w14:paraId="39B2E196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D51C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7E39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Convict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</w:p>
        </w:tc>
      </w:tr>
      <w:tr w:rsidR="007252D7" w14:paraId="0C1DA87C" w14:textId="77777777">
        <w:trPr>
          <w:trHeight w:val="64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0725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52.222-4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FCD23" w14:textId="77777777" w:rsidR="007252D7" w:rsidRDefault="00567553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Contract Work Hours and Safety Standards Act—Overtime Compensation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</w:tbl>
    <w:p w14:paraId="68D55EC2" w14:textId="77777777" w:rsidR="007252D7" w:rsidRDefault="007252D7">
      <w:pPr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5CA11DC7" w14:textId="77777777" w:rsidR="007252D7" w:rsidRDefault="007252D7">
      <w:pPr>
        <w:pStyle w:val="BodyText"/>
        <w:spacing w:before="5" w:after="1"/>
        <w:rPr>
          <w:sz w:val="21"/>
        </w:rPr>
      </w:pPr>
    </w:p>
    <w:tbl>
      <w:tblPr>
        <w:tblW w:w="0" w:type="auto"/>
        <w:tblInd w:w="1108" w:type="dxa"/>
        <w:tblBorders>
          <w:top w:val="single" w:sz="4" w:space="0" w:color="00006D"/>
          <w:left w:val="single" w:sz="4" w:space="0" w:color="00006D"/>
          <w:bottom w:val="single" w:sz="4" w:space="0" w:color="00006D"/>
          <w:right w:val="single" w:sz="4" w:space="0" w:color="00006D"/>
          <w:insideH w:val="single" w:sz="4" w:space="0" w:color="00006D"/>
          <w:insideV w:val="single" w:sz="4" w:space="0" w:color="0000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10"/>
        <w:gridCol w:w="7336"/>
      </w:tblGrid>
      <w:tr w:rsidR="007252D7" w14:paraId="0EF39149" w14:textId="77777777">
        <w:trPr>
          <w:trHeight w:val="333"/>
        </w:trPr>
        <w:tc>
          <w:tcPr>
            <w:tcW w:w="2047" w:type="dxa"/>
            <w:tcBorders>
              <w:left w:val="single" w:sz="2" w:space="0" w:color="000000"/>
              <w:bottom w:val="single" w:sz="36" w:space="0" w:color="00006D"/>
              <w:right w:val="single" w:sz="2" w:space="0" w:color="000000"/>
            </w:tcBorders>
            <w:shd w:val="clear" w:color="auto" w:fill="00008B"/>
          </w:tcPr>
          <w:p w14:paraId="2C004B50" w14:textId="77777777" w:rsidR="007252D7" w:rsidRDefault="00567553">
            <w:pPr>
              <w:pStyle w:val="TableParagraph"/>
              <w:spacing w:before="62" w:line="25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006D"/>
          </w:tcPr>
          <w:p w14:paraId="225604BF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733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00008B"/>
          </w:tcPr>
          <w:p w14:paraId="5900CE34" w14:textId="77777777" w:rsidR="007252D7" w:rsidRDefault="00567553">
            <w:pPr>
              <w:pStyle w:val="TableParagraph"/>
              <w:spacing w:before="62" w:line="251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25AC0649" w14:textId="77777777">
        <w:trPr>
          <w:trHeight w:val="354"/>
        </w:trPr>
        <w:tc>
          <w:tcPr>
            <w:tcW w:w="2047" w:type="dxa"/>
            <w:tcBorders>
              <w:top w:val="single" w:sz="36" w:space="0" w:color="00006D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962AE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52.222-17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B79CA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proofErr w:type="spellStart"/>
            <w:r>
              <w:rPr>
                <w:sz w:val="24"/>
              </w:rPr>
              <w:t>Nondisplacement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73DEE2FF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9F86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52.222-19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C92F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Labor—Cooperation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Authorities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</w:tr>
      <w:tr w:rsidR="007252D7" w14:paraId="2A9B94F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459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52.222-21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5ED4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Prohibition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Segregated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72475373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E334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52.222-26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1EE1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7DEA0AE2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948FB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52.222-35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195BB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Veterans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44CD1AB6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08C2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52.222-36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D2DA7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Affirmative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Disabilities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35BE27C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6970E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52.222-37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DACE2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Veterans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</w:tr>
      <w:tr w:rsidR="007252D7" w14:paraId="00D0C677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9CB2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52.222-41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43FD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1AAD5D3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A63A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52.222-42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EB04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38AEC039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E2DD9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52.222-43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1A503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</w:p>
          <w:p w14:paraId="7B74535B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(Multiple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Contracts)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7763F927" w14:textId="77777777">
        <w:trPr>
          <w:trHeight w:val="55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10F6B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52.222-44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94500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Act—Price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</w:p>
          <w:p w14:paraId="0D28F5A2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(MAY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484C0DC3" w14:textId="77777777">
        <w:trPr>
          <w:trHeight w:val="827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A3AF0" w14:textId="77777777" w:rsidR="007252D7" w:rsidRDefault="007252D7">
            <w:pPr>
              <w:pStyle w:val="TableParagraph"/>
              <w:spacing w:before="5"/>
              <w:ind w:left="0"/>
            </w:pPr>
          </w:p>
          <w:p w14:paraId="0D93E713" w14:textId="77777777" w:rsidR="007252D7" w:rsidRDefault="005675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52.222-48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48E3A" w14:textId="77777777" w:rsidR="007252D7" w:rsidRDefault="005675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Exemption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Calibration,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Repair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</w:p>
          <w:p w14:paraId="75A14E76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(MAY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1650265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8C64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52.222-50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BAD3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Combating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Trafficking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07857BD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C976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52.222-54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9072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Employment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2015)</w:t>
            </w:r>
          </w:p>
        </w:tc>
      </w:tr>
      <w:tr w:rsidR="007252D7" w14:paraId="7B0A36CF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C4145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52.223-2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0B1F5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52.223-2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Affirmative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Biobased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14:paraId="5A07DF31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2954588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5A58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52.223-5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AF48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Pollution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Right-To-Know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5852DBE4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6145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52.223-6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6C51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Drug-Free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2001)</w:t>
            </w:r>
          </w:p>
        </w:tc>
      </w:tr>
      <w:tr w:rsidR="007252D7" w14:paraId="7F29C559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A94F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52.223-10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0B69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2011)</w:t>
            </w:r>
          </w:p>
        </w:tc>
      </w:tr>
      <w:tr w:rsidR="007252D7" w14:paraId="31AEBFA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4E943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52.224-1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5619F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Privacy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41522A0C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BDD38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52.224-2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27C9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Privacy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44A01A6C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3DC4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52.225-8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542CA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Duty-Free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6BC244F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26F4F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52.225-13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50DE1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Restrictions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2008)</w:t>
            </w:r>
          </w:p>
        </w:tc>
      </w:tr>
      <w:tr w:rsidR="007252D7" w14:paraId="2BDFB128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C4B24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52.227-1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B595B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Authorization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</w:tc>
      </w:tr>
      <w:tr w:rsidR="007252D7" w14:paraId="6EB29138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C0EBE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52.227-2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663D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Notice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Patent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Copyright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Infringement</w:t>
            </w:r>
          </w:p>
          <w:p w14:paraId="34D51C7C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(DEC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</w:tc>
      </w:tr>
      <w:tr w:rsidR="007252D7" w14:paraId="2C530FC0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9F8D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52.227-3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B644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Patent </w:t>
            </w:r>
            <w:r>
              <w:rPr>
                <w:sz w:val="24"/>
              </w:rPr>
              <w:t>Indemnity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76379BD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FFA51" w14:textId="77777777" w:rsidR="007252D7" w:rsidRDefault="00567553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52.227-14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2A66D" w14:textId="77777777" w:rsidR="007252D7" w:rsidRDefault="00567553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4BE2AADF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30EE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52-227-19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0895E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Restricted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</w:tc>
      </w:tr>
      <w:tr w:rsidR="007252D7" w14:paraId="3A49212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110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52.227-23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4994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(Technical)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1987)</w:t>
            </w:r>
          </w:p>
        </w:tc>
      </w:tr>
      <w:tr w:rsidR="007252D7" w14:paraId="0383F01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497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52.228-5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006D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47FD1808" w14:textId="77777777">
        <w:trPr>
          <w:trHeight w:val="36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EE88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52.229-3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BE0D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Federal,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</w:tbl>
    <w:p w14:paraId="538FBDC7" w14:textId="77777777" w:rsidR="007252D7" w:rsidRDefault="007252D7">
      <w:pPr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4C705116" w14:textId="77777777" w:rsidR="007252D7" w:rsidRDefault="005000ED">
      <w:pPr>
        <w:pStyle w:val="BodyText"/>
        <w:spacing w:before="10"/>
        <w:rPr>
          <w:sz w:val="20"/>
        </w:rPr>
      </w:pPr>
      <w:r>
        <w:lastRenderedPageBreak/>
        <w:pict w14:anchorId="0802B57A">
          <v:line id="_x0000_s2067" style="position:absolute;z-index:15752192;mso-position-horizontal-relative:page;mso-position-vertical-relative:page" from="564.8pt,361.2pt" to="564.8pt,397.2pt">
            <w10:wrap anchorx="page" anchory="page"/>
          </v:line>
        </w:pict>
      </w:r>
    </w:p>
    <w:tbl>
      <w:tblPr>
        <w:tblW w:w="0" w:type="auto"/>
        <w:tblInd w:w="1108" w:type="dxa"/>
        <w:tblBorders>
          <w:top w:val="single" w:sz="4" w:space="0" w:color="00006D"/>
          <w:left w:val="single" w:sz="4" w:space="0" w:color="00006D"/>
          <w:bottom w:val="single" w:sz="4" w:space="0" w:color="00006D"/>
          <w:right w:val="single" w:sz="4" w:space="0" w:color="00006D"/>
          <w:insideH w:val="single" w:sz="4" w:space="0" w:color="00006D"/>
          <w:insideV w:val="single" w:sz="4" w:space="0" w:color="0000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10"/>
        <w:gridCol w:w="7336"/>
      </w:tblGrid>
      <w:tr w:rsidR="007252D7" w14:paraId="399D0F88" w14:textId="77777777">
        <w:trPr>
          <w:trHeight w:val="333"/>
        </w:trPr>
        <w:tc>
          <w:tcPr>
            <w:tcW w:w="2047" w:type="dxa"/>
            <w:tcBorders>
              <w:left w:val="single" w:sz="2" w:space="0" w:color="000000"/>
              <w:bottom w:val="single" w:sz="36" w:space="0" w:color="00006D"/>
              <w:right w:val="single" w:sz="2" w:space="0" w:color="000000"/>
            </w:tcBorders>
            <w:shd w:val="clear" w:color="auto" w:fill="00008B"/>
          </w:tcPr>
          <w:p w14:paraId="0BE39203" w14:textId="77777777" w:rsidR="007252D7" w:rsidRDefault="00567553">
            <w:pPr>
              <w:pStyle w:val="TableParagraph"/>
              <w:spacing w:before="62" w:line="25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006D"/>
          </w:tcPr>
          <w:p w14:paraId="3465287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733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00008B"/>
          </w:tcPr>
          <w:p w14:paraId="27CE8A51" w14:textId="77777777" w:rsidR="007252D7" w:rsidRDefault="00567553">
            <w:pPr>
              <w:pStyle w:val="TableParagraph"/>
              <w:spacing w:before="62" w:line="251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771E2D58" w14:textId="77777777">
        <w:trPr>
          <w:trHeight w:val="443"/>
        </w:trPr>
        <w:tc>
          <w:tcPr>
            <w:tcW w:w="2047" w:type="dxa"/>
            <w:tcBorders>
              <w:top w:val="single" w:sz="36" w:space="0" w:color="00006D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9A088" w14:textId="77777777" w:rsidR="007252D7" w:rsidRDefault="00567553">
            <w:pPr>
              <w:pStyle w:val="TableParagraph"/>
              <w:spacing w:before="121"/>
              <w:ind w:left="122"/>
              <w:rPr>
                <w:sz w:val="24"/>
              </w:rPr>
            </w:pPr>
            <w:r>
              <w:rPr>
                <w:sz w:val="24"/>
              </w:rPr>
              <w:t>52.232-1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0703A" w14:textId="77777777" w:rsidR="007252D7" w:rsidRDefault="005675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Payments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71E44A05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E85B9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52.232-7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CF4AE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Payments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Time-and-Materials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Labor-Hour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6CE39552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(AUG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5DB3331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89CE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52.232-8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8F45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Discounts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7252D7" w14:paraId="2362B15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C69C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52.232-9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B2E4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Withholding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113C843E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B2324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52.232-11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FD434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Extras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20230C82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9FE9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52.232-16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8A5F1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(MAR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7252D7" w14:paraId="2C84E75D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397A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52.232-17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E36B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585F14A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CA412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52.232-18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EEC60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61CDE73D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89CEA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52.232-19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8B113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2A1F3802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CF7F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52.232-23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25CCE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Assignment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26EFEF4B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47128" w14:textId="77777777" w:rsidR="007252D7" w:rsidRDefault="00567553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52.232-25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C97F" w14:textId="77777777" w:rsidR="007252D7" w:rsidRDefault="00567553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Prompt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 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7252D7" w14:paraId="1C1BD8C3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BE823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52.232-34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56308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Transfer—Other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</w:p>
          <w:p w14:paraId="0B74D4FE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26B14061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7651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52.232-37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D07C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Multiple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Arrangements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1999)</w:t>
            </w:r>
          </w:p>
        </w:tc>
      </w:tr>
      <w:tr w:rsidR="007252D7" w14:paraId="55425719" w14:textId="77777777">
        <w:trPr>
          <w:trHeight w:val="59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F9B4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52.232-40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51564" w14:textId="77777777" w:rsidR="007252D7" w:rsidRDefault="00567553">
            <w:pPr>
              <w:pStyle w:val="TableParagraph"/>
              <w:spacing w:before="32" w:line="237" w:lineRule="auto"/>
              <w:ind w:right="359"/>
              <w:rPr>
                <w:sz w:val="24"/>
              </w:rPr>
            </w:pPr>
            <w:r>
              <w:rPr>
                <w:sz w:val="24"/>
              </w:rPr>
              <w:t>Providing Accelerated Payments to Small Business Subcontractors (Dec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</w:tr>
      <w:tr w:rsidR="007252D7" w14:paraId="2825DD0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435A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52.233-1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ADEE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1991)</w:t>
            </w:r>
          </w:p>
        </w:tc>
      </w:tr>
      <w:tr w:rsidR="007252D7" w14:paraId="6382B132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CDCE3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52.233-3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2C2A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Protest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1985)</w:t>
            </w:r>
          </w:p>
        </w:tc>
      </w:tr>
      <w:tr w:rsidR="007252D7" w14:paraId="377B0ABE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4C945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52.233-4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A2A7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Applicable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2004)</w:t>
            </w:r>
          </w:p>
        </w:tc>
      </w:tr>
      <w:tr w:rsidR="007252D7" w14:paraId="0E684041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7DEC3" w14:textId="77777777" w:rsidR="007252D7" w:rsidRDefault="00567553"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52.237-2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99A1B" w14:textId="77777777" w:rsidR="007252D7" w:rsidRDefault="005675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Buildings,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Equipment,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</w:p>
          <w:p w14:paraId="2F69F1A6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1984)</w:t>
            </w:r>
          </w:p>
        </w:tc>
      </w:tr>
      <w:tr w:rsidR="007252D7" w14:paraId="45DDB4AB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5B403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52.237-3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7ABFC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1"/>
                <w:sz w:val="24"/>
              </w:rPr>
              <w:t>Continuity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of </w:t>
            </w:r>
            <w:r>
              <w:rPr>
                <w:sz w:val="24"/>
              </w:rPr>
              <w:t>Services (JAN 1991)</w:t>
            </w:r>
          </w:p>
        </w:tc>
      </w:tr>
      <w:tr w:rsidR="007252D7" w14:paraId="0493FCA7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8E0F5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52.239-1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AF2DF" w14:textId="77777777" w:rsidR="007252D7" w:rsidRDefault="00567553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Privacy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Safeguards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</w:p>
        </w:tc>
      </w:tr>
      <w:tr w:rsidR="007252D7" w14:paraId="65A08E01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04984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52.242-1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1254B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Notice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Disallow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4FDCA7D4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49B9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52.242-3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21141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Penalties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Unallowable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</w:tr>
      <w:tr w:rsidR="007252D7" w14:paraId="4EB40469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F5937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52.242-4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E6DB8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  <w:tr w:rsidR="007252D7" w14:paraId="2F4DBC93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9FE7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52.242-13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32E2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Bankruptcy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(JUL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1995)</w:t>
            </w:r>
          </w:p>
        </w:tc>
      </w:tr>
      <w:tr w:rsidR="007252D7" w14:paraId="5B9003B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80E4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52.243-1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94A9B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Changes--Fixed-Price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(AUG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1987)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16916F0C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B2A1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52.243-3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9BCEB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Changes–Time-and-Material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Labor-Hours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7252D7" w14:paraId="444ACDE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DD38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52.244-2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80C3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Subcontracts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(OCT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2010)</w:t>
            </w:r>
          </w:p>
        </w:tc>
      </w:tr>
      <w:tr w:rsidR="007252D7" w14:paraId="3AA67B10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A5BC2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52.245-1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EDB78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59678701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BE0F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52.245-2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1460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485F89AA" w14:textId="77777777">
        <w:trPr>
          <w:trHeight w:val="36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307E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52.246-25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3214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Limitation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1997)</w:t>
            </w:r>
          </w:p>
        </w:tc>
      </w:tr>
    </w:tbl>
    <w:p w14:paraId="14310A70" w14:textId="77777777" w:rsidR="007252D7" w:rsidRDefault="007252D7">
      <w:pPr>
        <w:rPr>
          <w:sz w:val="24"/>
        </w:rPr>
        <w:sectPr w:rsidR="007252D7">
          <w:pgSz w:w="12240" w:h="15840"/>
          <w:pgMar w:top="1240" w:right="280" w:bottom="1922" w:left="260" w:header="725" w:footer="1026" w:gutter="0"/>
          <w:cols w:space="720"/>
        </w:sectPr>
      </w:pPr>
    </w:p>
    <w:tbl>
      <w:tblPr>
        <w:tblW w:w="0" w:type="auto"/>
        <w:tblInd w:w="1149" w:type="dxa"/>
        <w:tblBorders>
          <w:top w:val="single" w:sz="4" w:space="0" w:color="00006D"/>
          <w:left w:val="single" w:sz="4" w:space="0" w:color="00006D"/>
          <w:bottom w:val="single" w:sz="4" w:space="0" w:color="00006D"/>
          <w:right w:val="single" w:sz="4" w:space="0" w:color="00006D"/>
          <w:insideH w:val="single" w:sz="4" w:space="0" w:color="00006D"/>
          <w:insideV w:val="single" w:sz="4" w:space="0" w:color="0000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10"/>
        <w:gridCol w:w="7336"/>
      </w:tblGrid>
      <w:tr w:rsidR="007252D7" w14:paraId="302FF1DE" w14:textId="77777777">
        <w:trPr>
          <w:trHeight w:val="334"/>
        </w:trPr>
        <w:tc>
          <w:tcPr>
            <w:tcW w:w="2047" w:type="dxa"/>
            <w:tcBorders>
              <w:left w:val="single" w:sz="2" w:space="0" w:color="000000"/>
              <w:bottom w:val="single" w:sz="36" w:space="0" w:color="00006D"/>
              <w:right w:val="single" w:sz="2" w:space="0" w:color="000000"/>
            </w:tcBorders>
            <w:shd w:val="clear" w:color="auto" w:fill="00008B"/>
          </w:tcPr>
          <w:p w14:paraId="386A2FB2" w14:textId="77777777" w:rsidR="007252D7" w:rsidRDefault="00567553">
            <w:pPr>
              <w:pStyle w:val="TableParagraph"/>
              <w:spacing w:before="62" w:line="25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FAR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No.</w:t>
            </w:r>
          </w:p>
        </w:tc>
        <w:tc>
          <w:tcPr>
            <w:tcW w:w="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00006D"/>
          </w:tcPr>
          <w:p w14:paraId="5CB4A4AA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733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00008B"/>
          </w:tcPr>
          <w:p w14:paraId="191E0845" w14:textId="77777777" w:rsidR="007252D7" w:rsidRDefault="00567553">
            <w:pPr>
              <w:pStyle w:val="TableParagraph"/>
              <w:spacing w:before="62" w:line="251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Date</w:t>
            </w:r>
          </w:p>
        </w:tc>
      </w:tr>
      <w:tr w:rsidR="007252D7" w14:paraId="0B7BBE7E" w14:textId="77777777">
        <w:trPr>
          <w:trHeight w:val="532"/>
        </w:trPr>
        <w:tc>
          <w:tcPr>
            <w:tcW w:w="2047" w:type="dxa"/>
            <w:tcBorders>
              <w:top w:val="single" w:sz="36" w:space="0" w:color="00006D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EB15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52.249-2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5E1FE" w14:textId="77777777" w:rsidR="007252D7" w:rsidRDefault="00567553">
            <w:pPr>
              <w:pStyle w:val="TableParagraph"/>
              <w:spacing w:line="274" w:lineRule="exact"/>
              <w:ind w:right="145"/>
              <w:rPr>
                <w:sz w:val="24"/>
              </w:rPr>
            </w:pPr>
            <w:r>
              <w:rPr>
                <w:sz w:val="24"/>
              </w:rPr>
              <w:t>Termination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(Fixed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Price)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480EE66E" w14:textId="77777777">
        <w:trPr>
          <w:trHeight w:val="51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7ACDC" w14:textId="77777777" w:rsidR="007252D7" w:rsidRDefault="00567553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52.249-4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F3988" w14:textId="77777777" w:rsidR="007252D7" w:rsidRDefault="0056755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Termination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(Services)(Short-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Form)(APR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32091A6B" w14:textId="77777777">
        <w:trPr>
          <w:trHeight w:val="32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AE37F" w14:textId="77777777" w:rsidR="007252D7" w:rsidRDefault="0056755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52.249-6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681A9" w14:textId="77777777" w:rsidR="007252D7" w:rsidRDefault="0056755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Termination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(Cost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Reimbursement)(MAY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2004)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1996)</w:t>
            </w:r>
          </w:p>
        </w:tc>
      </w:tr>
      <w:tr w:rsidR="007252D7" w14:paraId="56776476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7559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52.249-8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C1A3D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(Fixed-Price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2A1A2C60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5D59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52.249-14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FC9B7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Excusable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Delays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1984)</w:t>
            </w:r>
          </w:p>
        </w:tc>
      </w:tr>
      <w:tr w:rsidR="007252D7" w14:paraId="4E016075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52FD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52.251-1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A656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pacing w:val="-1"/>
                <w:sz w:val="24"/>
              </w:rPr>
              <w:t>Government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0EB70377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E5740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52.253-1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5F78F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Generated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(JAN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1991)</w:t>
            </w:r>
          </w:p>
        </w:tc>
      </w:tr>
      <w:tr w:rsidR="007252D7" w14:paraId="7C1AEB5E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CAFE5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3052.203-70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4987D" w14:textId="77777777" w:rsidR="007252D7" w:rsidRDefault="00567553">
            <w:pPr>
              <w:pStyle w:val="TableParagraph"/>
              <w:spacing w:before="18"/>
              <w:ind w:left="218"/>
              <w:rPr>
                <w:sz w:val="24"/>
              </w:rPr>
            </w:pPr>
            <w:r>
              <w:rPr>
                <w:sz w:val="24"/>
              </w:rPr>
              <w:t>Instructions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Contractor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Violations.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6B5CD248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46DEF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3052.205-70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A3C2C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Advertisements,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Publicizing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Awards,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Releases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0CA32F5E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(SEPT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</w:p>
        </w:tc>
      </w:tr>
      <w:tr w:rsidR="007252D7" w14:paraId="7534B48C" w14:textId="77777777">
        <w:trPr>
          <w:trHeight w:val="554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C09A4" w14:textId="77777777" w:rsidR="007252D7" w:rsidRDefault="0056755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3052.216-70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AD196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Offers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Adjustment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</w:p>
          <w:p w14:paraId="0C174EBF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2006)</w:t>
            </w:r>
          </w:p>
        </w:tc>
      </w:tr>
      <w:tr w:rsidR="007252D7" w14:paraId="28F33E79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F63C9" w14:textId="77777777" w:rsidR="007252D7" w:rsidRDefault="00567553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3052.216-71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3D27D" w14:textId="77777777" w:rsidR="007252D7" w:rsidRDefault="0056755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(SEP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2012)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(For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</w:p>
          <w:p w14:paraId="50CECF4B" w14:textId="77777777" w:rsidR="007252D7" w:rsidRDefault="005675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Applicable)</w:t>
            </w:r>
          </w:p>
        </w:tc>
      </w:tr>
      <w:tr w:rsidR="007252D7" w14:paraId="4DBC4E9A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073B6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3052.216-72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3D919" w14:textId="77777777" w:rsidR="007252D7" w:rsidRDefault="00567553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</w:p>
        </w:tc>
      </w:tr>
      <w:tr w:rsidR="007252D7" w14:paraId="68445821" w14:textId="77777777">
        <w:trPr>
          <w:trHeight w:val="551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03E77" w14:textId="77777777" w:rsidR="007252D7" w:rsidRDefault="0056755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3052.216-73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930E1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(For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</w:p>
          <w:p w14:paraId="57A4CC74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Only-If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Applicable)</w:t>
            </w:r>
          </w:p>
        </w:tc>
      </w:tr>
      <w:tr w:rsidR="007252D7" w14:paraId="12B8ABE9" w14:textId="77777777">
        <w:trPr>
          <w:trHeight w:val="359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5C999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3052.216-74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3C3BC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Settlement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</w:p>
        </w:tc>
      </w:tr>
      <w:tr w:rsidR="007252D7" w14:paraId="118C1012" w14:textId="77777777">
        <w:trPr>
          <w:trHeight w:val="362"/>
        </w:trPr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7CE5A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3052.228-70</w:t>
            </w:r>
          </w:p>
        </w:tc>
        <w:tc>
          <w:tcPr>
            <w:tcW w:w="7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44231" w14:textId="77777777" w:rsidR="007252D7" w:rsidRDefault="00567553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(DEC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</w:p>
        </w:tc>
      </w:tr>
    </w:tbl>
    <w:p w14:paraId="455133D8" w14:textId="77777777" w:rsidR="007252D7" w:rsidRDefault="007252D7">
      <w:pPr>
        <w:pStyle w:val="BodyText"/>
        <w:rPr>
          <w:sz w:val="20"/>
        </w:rPr>
      </w:pPr>
    </w:p>
    <w:p w14:paraId="573EACE0" w14:textId="77777777" w:rsidR="007252D7" w:rsidRDefault="00567553">
      <w:pPr>
        <w:pStyle w:val="Heading2"/>
        <w:numPr>
          <w:ilvl w:val="1"/>
          <w:numId w:val="19"/>
        </w:numPr>
        <w:tabs>
          <w:tab w:val="left" w:pos="1940"/>
          <w:tab w:val="left" w:pos="1941"/>
        </w:tabs>
        <w:spacing w:before="228"/>
        <w:ind w:left="1940" w:hanging="721"/>
      </w:pPr>
      <w:bookmarkStart w:id="210" w:name="I.3_FAR_52.215-19_Notification_of_Owners"/>
      <w:bookmarkStart w:id="211" w:name="_bookmark103"/>
      <w:bookmarkEnd w:id="210"/>
      <w:bookmarkEnd w:id="211"/>
      <w:r>
        <w:t>FAR</w:t>
      </w:r>
      <w:r>
        <w:rPr>
          <w:spacing w:val="-10"/>
        </w:rPr>
        <w:t xml:space="preserve"> </w:t>
      </w:r>
      <w:r>
        <w:t>52.215-19</w:t>
      </w:r>
      <w:r>
        <w:rPr>
          <w:spacing w:val="-8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Ownership</w:t>
      </w:r>
      <w:r>
        <w:rPr>
          <w:spacing w:val="-7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(OCT</w:t>
      </w:r>
      <w:r>
        <w:rPr>
          <w:spacing w:val="-8"/>
        </w:rPr>
        <w:t xml:space="preserve"> </w:t>
      </w:r>
      <w:r>
        <w:t>1997)</w:t>
      </w:r>
    </w:p>
    <w:p w14:paraId="1A7AEB30" w14:textId="77777777" w:rsidR="007252D7" w:rsidRDefault="007252D7">
      <w:pPr>
        <w:pStyle w:val="BodyText"/>
        <w:spacing w:before="4"/>
        <w:rPr>
          <w:b/>
          <w:sz w:val="33"/>
        </w:rPr>
      </w:pPr>
    </w:p>
    <w:p w14:paraId="789D53CB" w14:textId="77777777" w:rsidR="007252D7" w:rsidRDefault="00567553">
      <w:pPr>
        <w:pStyle w:val="ListParagraph"/>
        <w:numPr>
          <w:ilvl w:val="0"/>
          <w:numId w:val="18"/>
        </w:numPr>
        <w:tabs>
          <w:tab w:val="left" w:pos="1545"/>
        </w:tabs>
        <w:ind w:hanging="325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notifications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writing:</w:t>
      </w:r>
    </w:p>
    <w:p w14:paraId="46A49E43" w14:textId="77777777" w:rsidR="007252D7" w:rsidRDefault="007252D7">
      <w:pPr>
        <w:pStyle w:val="BodyText"/>
      </w:pPr>
    </w:p>
    <w:p w14:paraId="34585292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280"/>
        </w:tabs>
        <w:ind w:right="1190" w:firstLine="0"/>
        <w:rPr>
          <w:sz w:val="24"/>
        </w:rPr>
      </w:pPr>
      <w:r>
        <w:rPr>
          <w:sz w:val="24"/>
        </w:rPr>
        <w:t>When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3"/>
          <w:sz w:val="24"/>
        </w:rPr>
        <w:t xml:space="preserve"> </w:t>
      </w:r>
      <w:r>
        <w:rPr>
          <w:sz w:val="24"/>
        </w:rPr>
        <w:t>becomes</w:t>
      </w:r>
      <w:r>
        <w:rPr>
          <w:spacing w:val="13"/>
          <w:sz w:val="24"/>
        </w:rPr>
        <w:t xml:space="preserve"> </w:t>
      </w:r>
      <w:r>
        <w:rPr>
          <w:sz w:val="24"/>
        </w:rPr>
        <w:t>aware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change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its</w:t>
      </w:r>
      <w:r>
        <w:rPr>
          <w:spacing w:val="10"/>
          <w:sz w:val="24"/>
        </w:rPr>
        <w:t xml:space="preserve"> </w:t>
      </w:r>
      <w:r>
        <w:rPr>
          <w:sz w:val="24"/>
        </w:rPr>
        <w:t>ownership</w:t>
      </w:r>
      <w:r>
        <w:rPr>
          <w:spacing w:val="11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occurred,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occur,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valuation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its</w:t>
      </w:r>
      <w:r>
        <w:rPr>
          <w:spacing w:val="60"/>
          <w:sz w:val="24"/>
        </w:rPr>
        <w:t xml:space="preserve"> </w:t>
      </w:r>
      <w:r>
        <w:rPr>
          <w:sz w:val="24"/>
        </w:rPr>
        <w:t>capitalized</w:t>
      </w:r>
      <w:r>
        <w:rPr>
          <w:spacing w:val="1"/>
          <w:sz w:val="24"/>
        </w:rPr>
        <w:t xml:space="preserve"> </w:t>
      </w:r>
      <w:r>
        <w:rPr>
          <w:sz w:val="24"/>
        </w:rPr>
        <w:t>assets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accounting</w:t>
      </w:r>
      <w:r>
        <w:rPr>
          <w:spacing w:val="1"/>
          <w:sz w:val="24"/>
        </w:rPr>
        <w:t xml:space="preserve"> </w:t>
      </w:r>
      <w:r>
        <w:rPr>
          <w:sz w:val="24"/>
        </w:rPr>
        <w:t>records,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1"/>
          <w:sz w:val="24"/>
        </w:rPr>
        <w:t xml:space="preserve"> </w:t>
      </w:r>
      <w:r>
        <w:rPr>
          <w:sz w:val="24"/>
        </w:rPr>
        <w:t>Officer</w:t>
      </w:r>
      <w:r>
        <w:rPr>
          <w:spacing w:val="47"/>
          <w:sz w:val="24"/>
        </w:rPr>
        <w:t xml:space="preserve"> </w:t>
      </w:r>
      <w:r>
        <w:rPr>
          <w:sz w:val="24"/>
        </w:rPr>
        <w:t>(ACO)</w:t>
      </w:r>
      <w:r>
        <w:rPr>
          <w:spacing w:val="-2"/>
          <w:sz w:val="24"/>
        </w:rPr>
        <w:t xml:space="preserve"> </w:t>
      </w:r>
      <w:r>
        <w:rPr>
          <w:sz w:val="24"/>
        </w:rPr>
        <w:t>within 30</w:t>
      </w:r>
      <w:r>
        <w:rPr>
          <w:spacing w:val="-1"/>
          <w:sz w:val="24"/>
        </w:rPr>
        <w:t xml:space="preserve"> </w:t>
      </w:r>
      <w:r>
        <w:rPr>
          <w:sz w:val="24"/>
        </w:rPr>
        <w:t>calendar</w:t>
      </w:r>
      <w:r>
        <w:rPr>
          <w:spacing w:val="-2"/>
          <w:sz w:val="24"/>
        </w:rPr>
        <w:t xml:space="preserve"> </w:t>
      </w:r>
      <w:r>
        <w:rPr>
          <w:sz w:val="24"/>
        </w:rPr>
        <w:t>days.</w:t>
      </w:r>
    </w:p>
    <w:p w14:paraId="3B6489E6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292"/>
        </w:tabs>
        <w:ind w:right="1193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notify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ACO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0"/>
          <w:sz w:val="24"/>
        </w:rPr>
        <w:t xml:space="preserve"> </w:t>
      </w:r>
      <w:r>
        <w:rPr>
          <w:sz w:val="24"/>
        </w:rPr>
        <w:t>calendar</w:t>
      </w:r>
      <w:r>
        <w:rPr>
          <w:spacing w:val="60"/>
          <w:sz w:val="24"/>
        </w:rPr>
        <w:t xml:space="preserve"> </w:t>
      </w:r>
      <w:r>
        <w:rPr>
          <w:sz w:val="24"/>
        </w:rPr>
        <w:t>days</w:t>
      </w:r>
      <w:r>
        <w:rPr>
          <w:spacing w:val="60"/>
          <w:sz w:val="24"/>
        </w:rPr>
        <w:t xml:space="preserve"> </w:t>
      </w:r>
      <w:r>
        <w:rPr>
          <w:sz w:val="24"/>
        </w:rPr>
        <w:t>whenever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1"/>
          <w:sz w:val="24"/>
        </w:rPr>
        <w:t xml:space="preserve"> </w:t>
      </w:r>
      <w:r>
        <w:rPr>
          <w:sz w:val="24"/>
        </w:rPr>
        <w:t>to asset valuations or any other cost changes have occurred or are certain to</w:t>
      </w:r>
      <w:r>
        <w:rPr>
          <w:spacing w:val="1"/>
          <w:sz w:val="24"/>
        </w:rPr>
        <w:t xml:space="preserve"> </w:t>
      </w:r>
      <w:r>
        <w:rPr>
          <w:sz w:val="24"/>
        </w:rPr>
        <w:t>occur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result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in ownership.</w:t>
      </w:r>
    </w:p>
    <w:p w14:paraId="1B0B14BF" w14:textId="77777777" w:rsidR="007252D7" w:rsidRDefault="007252D7">
      <w:pPr>
        <w:pStyle w:val="BodyText"/>
      </w:pPr>
    </w:p>
    <w:p w14:paraId="1327B536" w14:textId="77777777" w:rsidR="007252D7" w:rsidRDefault="00567553">
      <w:pPr>
        <w:pStyle w:val="ListParagraph"/>
        <w:numPr>
          <w:ilvl w:val="0"/>
          <w:numId w:val="18"/>
        </w:numPr>
        <w:tabs>
          <w:tab w:val="left" w:pos="1560"/>
        </w:tabs>
        <w:ind w:left="1559" w:hanging="340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rPr>
          <w:sz w:val="24"/>
        </w:rPr>
        <w:t>shall-</w:t>
      </w:r>
    </w:p>
    <w:p w14:paraId="755F9994" w14:textId="77777777" w:rsidR="007252D7" w:rsidRDefault="007252D7">
      <w:pPr>
        <w:pStyle w:val="BodyText"/>
      </w:pPr>
    </w:p>
    <w:p w14:paraId="6F93AF1C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280"/>
        </w:tabs>
        <w:ind w:left="2279" w:hanging="340"/>
        <w:rPr>
          <w:sz w:val="24"/>
        </w:rPr>
      </w:pPr>
      <w:r>
        <w:rPr>
          <w:sz w:val="24"/>
        </w:rPr>
        <w:t>Maintain</w:t>
      </w:r>
      <w:r>
        <w:rPr>
          <w:spacing w:val="-7"/>
          <w:sz w:val="24"/>
        </w:rPr>
        <w:t xml:space="preserve"> </w:t>
      </w:r>
      <w:r>
        <w:rPr>
          <w:sz w:val="24"/>
        </w:rPr>
        <w:t>current,</w:t>
      </w:r>
      <w:r>
        <w:rPr>
          <w:spacing w:val="-6"/>
          <w:sz w:val="24"/>
        </w:rPr>
        <w:t xml:space="preserve"> </w:t>
      </w:r>
      <w:r>
        <w:rPr>
          <w:sz w:val="24"/>
        </w:rPr>
        <w:t>accurate,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complete</w:t>
      </w:r>
      <w:r>
        <w:rPr>
          <w:spacing w:val="-10"/>
          <w:sz w:val="24"/>
        </w:rPr>
        <w:t xml:space="preserve"> </w:t>
      </w:r>
      <w:r>
        <w:rPr>
          <w:sz w:val="24"/>
        </w:rPr>
        <w:t>inventory</w:t>
      </w:r>
      <w:r>
        <w:rPr>
          <w:spacing w:val="-13"/>
          <w:sz w:val="24"/>
        </w:rPr>
        <w:t xml:space="preserve"> </w:t>
      </w:r>
      <w:r>
        <w:rPr>
          <w:sz w:val="24"/>
        </w:rPr>
        <w:t>records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assets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costs;</w:t>
      </w:r>
    </w:p>
    <w:p w14:paraId="0FB1B831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340"/>
        </w:tabs>
        <w:ind w:right="1196" w:firstLine="0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designated representative</w:t>
      </w:r>
      <w:r>
        <w:rPr>
          <w:spacing w:val="1"/>
          <w:sz w:val="24"/>
        </w:rPr>
        <w:t xml:space="preserve"> </w:t>
      </w:r>
      <w:r>
        <w:rPr>
          <w:sz w:val="24"/>
        </w:rPr>
        <w:t>ready</w:t>
      </w:r>
      <w:r>
        <w:rPr>
          <w:spacing w:val="1"/>
          <w:sz w:val="24"/>
        </w:rPr>
        <w:t xml:space="preserve"> </w:t>
      </w:r>
      <w:r>
        <w:rPr>
          <w:sz w:val="24"/>
        </w:rPr>
        <w:t>access to the</w:t>
      </w:r>
      <w:r>
        <w:rPr>
          <w:spacing w:val="1"/>
          <w:sz w:val="24"/>
        </w:rPr>
        <w:t xml:space="preserve"> </w:t>
      </w:r>
      <w:r>
        <w:rPr>
          <w:sz w:val="24"/>
        </w:rPr>
        <w:t>records upon</w:t>
      </w:r>
      <w:r>
        <w:rPr>
          <w:spacing w:val="1"/>
          <w:sz w:val="24"/>
        </w:rPr>
        <w:t xml:space="preserve"> </w:t>
      </w:r>
      <w:r>
        <w:rPr>
          <w:sz w:val="24"/>
        </w:rPr>
        <w:t>request;</w:t>
      </w:r>
    </w:p>
    <w:p w14:paraId="2FF3DC62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311"/>
        </w:tabs>
        <w:ind w:right="1191" w:firstLine="0"/>
        <w:rPr>
          <w:sz w:val="24"/>
        </w:rPr>
      </w:pP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grouped</w:t>
      </w:r>
      <w:r>
        <w:rPr>
          <w:spacing w:val="61"/>
          <w:sz w:val="24"/>
        </w:rPr>
        <w:t xml:space="preserve"> </w:t>
      </w:r>
      <w:r>
        <w:rPr>
          <w:sz w:val="24"/>
        </w:rPr>
        <w:t>assets,</w:t>
      </w:r>
      <w:r>
        <w:rPr>
          <w:spacing w:val="61"/>
          <w:sz w:val="24"/>
        </w:rPr>
        <w:t xml:space="preserve"> </w:t>
      </w:r>
      <w:r>
        <w:rPr>
          <w:sz w:val="24"/>
        </w:rPr>
        <w:t>their</w:t>
      </w:r>
      <w:r>
        <w:rPr>
          <w:spacing w:val="61"/>
          <w:sz w:val="24"/>
        </w:rPr>
        <w:t xml:space="preserve"> </w:t>
      </w:r>
      <w:r>
        <w:rPr>
          <w:sz w:val="24"/>
        </w:rPr>
        <w:t>capitalized</w:t>
      </w:r>
      <w:r>
        <w:rPr>
          <w:spacing w:val="61"/>
          <w:sz w:val="24"/>
        </w:rPr>
        <w:t xml:space="preserve"> </w:t>
      </w:r>
      <w:r>
        <w:rPr>
          <w:sz w:val="24"/>
        </w:rPr>
        <w:t>values,</w:t>
      </w:r>
      <w:r>
        <w:rPr>
          <w:spacing w:val="1"/>
          <w:sz w:val="24"/>
        </w:rPr>
        <w:t xml:space="preserve"> </w:t>
      </w:r>
      <w:r>
        <w:rPr>
          <w:sz w:val="24"/>
        </w:rPr>
        <w:t>accumulated</w:t>
      </w:r>
      <w:r>
        <w:rPr>
          <w:spacing w:val="1"/>
          <w:sz w:val="24"/>
        </w:rPr>
        <w:t xml:space="preserve"> </w:t>
      </w:r>
      <w:r>
        <w:rPr>
          <w:sz w:val="24"/>
        </w:rPr>
        <w:t>depreciation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amortization,</w:t>
      </w:r>
      <w:r>
        <w:rPr>
          <w:spacing w:val="1"/>
          <w:sz w:val="24"/>
        </w:rPr>
        <w:t xml:space="preserve"> </w:t>
      </w:r>
      <w:r>
        <w:rPr>
          <w:sz w:val="24"/>
        </w:rPr>
        <w:t>and remaining useful</w:t>
      </w:r>
      <w:r>
        <w:rPr>
          <w:spacing w:val="1"/>
          <w:sz w:val="24"/>
        </w:rPr>
        <w:t xml:space="preserve"> </w:t>
      </w:r>
      <w:r>
        <w:rPr>
          <w:sz w:val="24"/>
        </w:rPr>
        <w:t>lives are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accurately</w:t>
      </w:r>
      <w:r>
        <w:rPr>
          <w:spacing w:val="7"/>
          <w:sz w:val="24"/>
        </w:rPr>
        <w:t xml:space="preserve"> </w:t>
      </w:r>
      <w:r>
        <w:rPr>
          <w:sz w:val="24"/>
        </w:rPr>
        <w:t>before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Contractor's</w:t>
      </w:r>
      <w:r>
        <w:rPr>
          <w:spacing w:val="-1"/>
          <w:sz w:val="24"/>
        </w:rPr>
        <w:t xml:space="preserve"> </w:t>
      </w:r>
      <w:r>
        <w:rPr>
          <w:sz w:val="24"/>
        </w:rPr>
        <w:t>ownership</w:t>
      </w:r>
      <w:r>
        <w:rPr>
          <w:spacing w:val="-2"/>
          <w:sz w:val="24"/>
        </w:rPr>
        <w:t xml:space="preserve"> </w:t>
      </w:r>
      <w:r>
        <w:rPr>
          <w:sz w:val="24"/>
        </w:rPr>
        <w:t>changes;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395A785D" w14:textId="77777777" w:rsidR="007252D7" w:rsidRDefault="007252D7">
      <w:pPr>
        <w:jc w:val="both"/>
        <w:rPr>
          <w:sz w:val="24"/>
        </w:rPr>
        <w:sectPr w:rsidR="007252D7">
          <w:type w:val="continuous"/>
          <w:pgSz w:w="12240" w:h="15840"/>
          <w:pgMar w:top="1240" w:right="280" w:bottom="1220" w:left="260" w:header="725" w:footer="1026" w:gutter="0"/>
          <w:cols w:space="720"/>
        </w:sectPr>
      </w:pPr>
    </w:p>
    <w:p w14:paraId="5EC85CAD" w14:textId="77777777" w:rsidR="007252D7" w:rsidRDefault="00567553">
      <w:pPr>
        <w:pStyle w:val="ListParagraph"/>
        <w:numPr>
          <w:ilvl w:val="1"/>
          <w:numId w:val="18"/>
        </w:numPr>
        <w:tabs>
          <w:tab w:val="left" w:pos="2284"/>
        </w:tabs>
        <w:ind w:right="1196" w:firstLine="0"/>
        <w:rPr>
          <w:sz w:val="24"/>
        </w:rPr>
      </w:pPr>
      <w:r>
        <w:rPr>
          <w:sz w:val="24"/>
        </w:rPr>
        <w:lastRenderedPageBreak/>
        <w:t>Retain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continue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maintain</w:t>
      </w:r>
      <w:r>
        <w:rPr>
          <w:spacing w:val="29"/>
          <w:sz w:val="24"/>
        </w:rPr>
        <w:t xml:space="preserve"> </w:t>
      </w:r>
      <w:r>
        <w:rPr>
          <w:sz w:val="24"/>
        </w:rPr>
        <w:t>depreciation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amortization</w:t>
      </w:r>
      <w:r>
        <w:rPr>
          <w:spacing w:val="29"/>
          <w:sz w:val="24"/>
        </w:rPr>
        <w:t xml:space="preserve"> </w:t>
      </w:r>
      <w:r>
        <w:rPr>
          <w:sz w:val="24"/>
        </w:rPr>
        <w:t>schedules</w:t>
      </w:r>
      <w:r>
        <w:rPr>
          <w:spacing w:val="32"/>
          <w:sz w:val="24"/>
        </w:rPr>
        <w:t xml:space="preserve"> </w:t>
      </w:r>
      <w:r>
        <w:rPr>
          <w:sz w:val="24"/>
        </w:rPr>
        <w:t>based</w:t>
      </w:r>
      <w:r>
        <w:rPr>
          <w:spacing w:val="3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asset</w:t>
      </w:r>
      <w:r>
        <w:rPr>
          <w:spacing w:val="-2"/>
          <w:sz w:val="24"/>
        </w:rPr>
        <w:t xml:space="preserve"> </w:t>
      </w:r>
      <w:r>
        <w:rPr>
          <w:sz w:val="24"/>
        </w:rPr>
        <w:t>records</w:t>
      </w:r>
      <w:r>
        <w:rPr>
          <w:spacing w:val="-5"/>
          <w:sz w:val="24"/>
        </w:rPr>
        <w:t xml:space="preserve"> </w:t>
      </w:r>
      <w:r>
        <w:rPr>
          <w:sz w:val="24"/>
        </w:rPr>
        <w:t>maintained before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ownership</w:t>
      </w:r>
      <w:r>
        <w:rPr>
          <w:spacing w:val="-1"/>
          <w:sz w:val="24"/>
        </w:rPr>
        <w:t xml:space="preserve"> </w:t>
      </w:r>
      <w:r>
        <w:rPr>
          <w:sz w:val="24"/>
        </w:rPr>
        <w:t>change.</w:t>
      </w:r>
    </w:p>
    <w:p w14:paraId="47985155" w14:textId="77777777" w:rsidR="007252D7" w:rsidRDefault="00567553">
      <w:pPr>
        <w:pStyle w:val="ListParagraph"/>
        <w:numPr>
          <w:ilvl w:val="0"/>
          <w:numId w:val="18"/>
        </w:numPr>
        <w:tabs>
          <w:tab w:val="left" w:pos="1564"/>
        </w:tabs>
        <w:spacing w:before="222"/>
        <w:ind w:left="1180" w:right="1152" w:firstLine="0"/>
        <w:rPr>
          <w:sz w:val="24"/>
        </w:rPr>
      </w:pPr>
      <w:r>
        <w:rPr>
          <w:sz w:val="24"/>
        </w:rPr>
        <w:t>The Contractor shall</w:t>
      </w:r>
      <w:r>
        <w:rPr>
          <w:spacing w:val="1"/>
          <w:sz w:val="24"/>
        </w:rPr>
        <w:t xml:space="preserve"> </w:t>
      </w:r>
      <w:r>
        <w:rPr>
          <w:sz w:val="24"/>
        </w:rPr>
        <w:t>include the substance</w:t>
      </w:r>
      <w:r>
        <w:rPr>
          <w:spacing w:val="1"/>
          <w:sz w:val="24"/>
        </w:rPr>
        <w:t xml:space="preserve"> </w:t>
      </w:r>
      <w:r>
        <w:rPr>
          <w:sz w:val="24"/>
        </w:rPr>
        <w:t>of this</w:t>
      </w:r>
      <w:r>
        <w:rPr>
          <w:spacing w:val="1"/>
          <w:sz w:val="24"/>
        </w:rPr>
        <w:t xml:space="preserve"> </w:t>
      </w:r>
      <w:r>
        <w:rPr>
          <w:sz w:val="24"/>
        </w:rPr>
        <w:t>clause in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subcontracts under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meet 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applicability</w:t>
      </w:r>
      <w:r>
        <w:rPr>
          <w:spacing w:val="-12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FAR 15.408(k).</w:t>
      </w:r>
    </w:p>
    <w:p w14:paraId="397506B7" w14:textId="77777777" w:rsidR="007252D7" w:rsidRDefault="00567553">
      <w:pPr>
        <w:pStyle w:val="BodyText"/>
        <w:ind w:left="5132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598F7657" w14:textId="77777777" w:rsidR="007252D7" w:rsidRDefault="007252D7">
      <w:pPr>
        <w:pStyle w:val="BodyText"/>
        <w:spacing w:before="10"/>
      </w:pPr>
    </w:p>
    <w:p w14:paraId="6FBBDBF7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0"/>
        <w:ind w:left="1900" w:hanging="721"/>
      </w:pPr>
      <w:bookmarkStart w:id="212" w:name="I.4_FAR_52.216-18_Ordering_(OCT_1995)"/>
      <w:bookmarkStart w:id="213" w:name="_bookmark104"/>
      <w:bookmarkEnd w:id="212"/>
      <w:bookmarkEnd w:id="213"/>
      <w:r>
        <w:t>FAR</w:t>
      </w:r>
      <w:r>
        <w:rPr>
          <w:spacing w:val="-7"/>
        </w:rPr>
        <w:t xml:space="preserve"> </w:t>
      </w:r>
      <w:r>
        <w:t>52.216-18</w:t>
      </w:r>
      <w:r>
        <w:rPr>
          <w:spacing w:val="-6"/>
        </w:rPr>
        <w:t xml:space="preserve"> </w:t>
      </w:r>
      <w:r>
        <w:t>Ordering</w:t>
      </w:r>
      <w:r>
        <w:rPr>
          <w:spacing w:val="-6"/>
        </w:rPr>
        <w:t xml:space="preserve"> </w:t>
      </w:r>
      <w:r>
        <w:t>(OCT</w:t>
      </w:r>
      <w:r>
        <w:rPr>
          <w:spacing w:val="-6"/>
        </w:rPr>
        <w:t xml:space="preserve"> </w:t>
      </w:r>
      <w:r>
        <w:t>1995)</w:t>
      </w:r>
    </w:p>
    <w:p w14:paraId="14F2964F" w14:textId="77777777" w:rsidR="007252D7" w:rsidRDefault="00567553">
      <w:pPr>
        <w:pStyle w:val="ListParagraph"/>
        <w:numPr>
          <w:ilvl w:val="0"/>
          <w:numId w:val="17"/>
        </w:numPr>
        <w:tabs>
          <w:tab w:val="left" w:pos="1514"/>
        </w:tabs>
        <w:spacing w:before="110"/>
        <w:ind w:right="1154" w:firstLine="0"/>
        <w:rPr>
          <w:sz w:val="24"/>
        </w:rPr>
      </w:pPr>
      <w:r>
        <w:rPr>
          <w:sz w:val="24"/>
        </w:rPr>
        <w:t>Any supplies and services to be furnished under this contract shall be ordered by issuance of</w:t>
      </w:r>
      <w:r>
        <w:rPr>
          <w:spacing w:val="1"/>
          <w:sz w:val="24"/>
        </w:rPr>
        <w:t xml:space="preserve"> </w:t>
      </w:r>
      <w:r>
        <w:rPr>
          <w:sz w:val="24"/>
        </w:rPr>
        <w:t>task orders by the individuals or activities designated in the Schedule. Such task orders may be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date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IDIQ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contract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award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the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last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day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contract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ordering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period</w:t>
      </w:r>
      <w:r>
        <w:rPr>
          <w:sz w:val="24"/>
        </w:rPr>
        <w:t>.</w:t>
      </w:r>
    </w:p>
    <w:p w14:paraId="397D06AD" w14:textId="77777777" w:rsidR="007252D7" w:rsidRDefault="00567553">
      <w:pPr>
        <w:pStyle w:val="ListParagraph"/>
        <w:numPr>
          <w:ilvl w:val="0"/>
          <w:numId w:val="17"/>
        </w:numPr>
        <w:tabs>
          <w:tab w:val="left" w:pos="1564"/>
        </w:tabs>
        <w:ind w:left="1179" w:right="1154" w:firstLine="0"/>
        <w:rPr>
          <w:sz w:val="24"/>
        </w:rPr>
      </w:pPr>
      <w:r>
        <w:rPr>
          <w:sz w:val="24"/>
        </w:rPr>
        <w:t>All</w:t>
      </w:r>
      <w:r>
        <w:rPr>
          <w:spacing w:val="30"/>
          <w:sz w:val="24"/>
        </w:rPr>
        <w:t xml:space="preserve"> </w:t>
      </w:r>
      <w:r>
        <w:rPr>
          <w:sz w:val="24"/>
        </w:rPr>
        <w:t>task</w:t>
      </w:r>
      <w:r>
        <w:rPr>
          <w:spacing w:val="52"/>
          <w:sz w:val="24"/>
        </w:rPr>
        <w:t xml:space="preserve"> </w:t>
      </w:r>
      <w:r>
        <w:rPr>
          <w:sz w:val="24"/>
        </w:rPr>
        <w:t>orders</w:t>
      </w:r>
      <w:r>
        <w:rPr>
          <w:spacing w:val="51"/>
          <w:sz w:val="24"/>
        </w:rPr>
        <w:t xml:space="preserve"> </w:t>
      </w:r>
      <w:r>
        <w:rPr>
          <w:sz w:val="24"/>
        </w:rPr>
        <w:t>are</w:t>
      </w:r>
      <w:r>
        <w:rPr>
          <w:spacing w:val="50"/>
          <w:sz w:val="24"/>
        </w:rPr>
        <w:t xml:space="preserve"> </w:t>
      </w:r>
      <w:r>
        <w:rPr>
          <w:sz w:val="24"/>
        </w:rPr>
        <w:t>subject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terms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conditions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this</w:t>
      </w:r>
      <w:r>
        <w:rPr>
          <w:spacing w:val="49"/>
          <w:sz w:val="24"/>
        </w:rPr>
        <w:t xml:space="preserve"> </w:t>
      </w:r>
      <w:r>
        <w:rPr>
          <w:sz w:val="24"/>
        </w:rPr>
        <w:t>contract.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event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conflict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0C75FA9C" w14:textId="77777777" w:rsidR="007252D7" w:rsidRDefault="00567553">
      <w:pPr>
        <w:pStyle w:val="ListParagraph"/>
        <w:numPr>
          <w:ilvl w:val="0"/>
          <w:numId w:val="17"/>
        </w:numPr>
        <w:tabs>
          <w:tab w:val="left" w:pos="1526"/>
        </w:tabs>
        <w:ind w:left="1179" w:right="1150" w:firstLine="0"/>
        <w:rPr>
          <w:sz w:val="24"/>
        </w:rPr>
      </w:pPr>
      <w:r>
        <w:rPr>
          <w:sz w:val="24"/>
        </w:rPr>
        <w:t>If mailed, task order is considered “issued” when the Government deposits the task order in</w:t>
      </w:r>
      <w:r>
        <w:rPr>
          <w:spacing w:val="1"/>
          <w:sz w:val="24"/>
        </w:rPr>
        <w:t xml:space="preserve"> </w:t>
      </w:r>
      <w:r>
        <w:rPr>
          <w:sz w:val="24"/>
        </w:rPr>
        <w:t>the mail. Task Orders may be issued orally, by facsimile, or by electronic commerce methods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authorized in the</w:t>
      </w:r>
      <w:r>
        <w:rPr>
          <w:spacing w:val="-1"/>
          <w:sz w:val="24"/>
        </w:rPr>
        <w:t xml:space="preserve"> </w:t>
      </w:r>
      <w:r>
        <w:rPr>
          <w:sz w:val="24"/>
        </w:rPr>
        <w:t>Schedule.</w:t>
      </w:r>
    </w:p>
    <w:p w14:paraId="251BEB65" w14:textId="77777777" w:rsidR="007252D7" w:rsidRDefault="007252D7">
      <w:pPr>
        <w:pStyle w:val="BodyText"/>
      </w:pPr>
    </w:p>
    <w:p w14:paraId="3B22486D" w14:textId="77777777" w:rsidR="007252D7" w:rsidRDefault="00567553">
      <w:pPr>
        <w:pStyle w:val="BodyText"/>
        <w:spacing w:before="1"/>
        <w:ind w:left="5132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2D41430F" w14:textId="77777777" w:rsidR="007252D7" w:rsidRDefault="007252D7">
      <w:pPr>
        <w:pStyle w:val="BodyText"/>
        <w:spacing w:before="7"/>
        <w:rPr>
          <w:sz w:val="21"/>
        </w:rPr>
      </w:pPr>
    </w:p>
    <w:p w14:paraId="3BB65889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"/>
        <w:ind w:left="1900" w:hanging="720"/>
      </w:pPr>
      <w:bookmarkStart w:id="214" w:name="I.5_FAR_52.216-25_Contract_Definitizatio"/>
      <w:bookmarkStart w:id="215" w:name="_bookmark105"/>
      <w:bookmarkEnd w:id="214"/>
      <w:bookmarkEnd w:id="215"/>
      <w:r>
        <w:t>FAR</w:t>
      </w:r>
      <w:r>
        <w:rPr>
          <w:spacing w:val="-10"/>
        </w:rPr>
        <w:t xml:space="preserve"> </w:t>
      </w:r>
      <w:r>
        <w:t>52.216-25</w:t>
      </w:r>
      <w:r>
        <w:rPr>
          <w:spacing w:val="-9"/>
        </w:rPr>
        <w:t xml:space="preserve"> </w:t>
      </w:r>
      <w:r>
        <w:t>Contract</w:t>
      </w:r>
      <w:r>
        <w:rPr>
          <w:spacing w:val="-10"/>
        </w:rPr>
        <w:t xml:space="preserve"> </w:t>
      </w:r>
      <w:proofErr w:type="spellStart"/>
      <w:r>
        <w:t>Definitization</w:t>
      </w:r>
      <w:proofErr w:type="spellEnd"/>
      <w:r>
        <w:rPr>
          <w:spacing w:val="-8"/>
        </w:rPr>
        <w:t xml:space="preserve"> </w:t>
      </w:r>
      <w:r>
        <w:t>(Oct</w:t>
      </w:r>
      <w:r>
        <w:rPr>
          <w:spacing w:val="-10"/>
        </w:rPr>
        <w:t xml:space="preserve"> </w:t>
      </w:r>
      <w:r>
        <w:t>2010)</w:t>
      </w:r>
    </w:p>
    <w:p w14:paraId="5D6F618D" w14:textId="77777777" w:rsidR="007252D7" w:rsidRDefault="00567553">
      <w:pPr>
        <w:pStyle w:val="ListParagraph"/>
        <w:numPr>
          <w:ilvl w:val="0"/>
          <w:numId w:val="16"/>
        </w:numPr>
        <w:tabs>
          <w:tab w:val="left" w:pos="1569"/>
          <w:tab w:val="left" w:pos="3486"/>
        </w:tabs>
        <w:spacing w:before="110"/>
        <w:ind w:left="1179" w:right="1149" w:firstLine="40"/>
        <w:jc w:val="both"/>
        <w:rPr>
          <w:sz w:val="24"/>
        </w:rPr>
      </w:pPr>
      <w:r>
        <w:rPr>
          <w:sz w:val="24"/>
        </w:rPr>
        <w:t>A</w:t>
      </w:r>
      <w:r>
        <w:rPr>
          <w:sz w:val="24"/>
          <w:u w:val="single"/>
        </w:rPr>
        <w:tab/>
      </w:r>
      <w:r>
        <w:rPr>
          <w:sz w:val="24"/>
        </w:rPr>
        <w:t>[</w:t>
      </w:r>
      <w:r>
        <w:rPr>
          <w:i/>
          <w:sz w:val="24"/>
        </w:rPr>
        <w:t>insert specific type of contract</w:t>
      </w:r>
      <w:r>
        <w:rPr>
          <w:sz w:val="24"/>
        </w:rPr>
        <w:t>] definitive contract is contemplated.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agrees to begin promptly negotiating with the Contracting Officer the terms of a</w:t>
      </w:r>
      <w:r>
        <w:rPr>
          <w:spacing w:val="1"/>
          <w:sz w:val="24"/>
        </w:rPr>
        <w:t xml:space="preserve"> </w:t>
      </w:r>
      <w:r>
        <w:rPr>
          <w:sz w:val="24"/>
        </w:rPr>
        <w:t>definitive contract that will include (1) all clauses required by the Federal Acquisition Regulation</w:t>
      </w:r>
      <w:r>
        <w:rPr>
          <w:spacing w:val="-57"/>
          <w:sz w:val="24"/>
        </w:rPr>
        <w:t xml:space="preserve"> </w:t>
      </w:r>
      <w:r>
        <w:rPr>
          <w:sz w:val="24"/>
        </w:rPr>
        <w:t>(FAR)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date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execution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letter</w:t>
      </w:r>
      <w:r>
        <w:rPr>
          <w:spacing w:val="14"/>
          <w:sz w:val="24"/>
        </w:rPr>
        <w:t xml:space="preserve"> </w:t>
      </w:r>
      <w:r>
        <w:rPr>
          <w:sz w:val="24"/>
        </w:rPr>
        <w:t>contract,</w:t>
      </w:r>
      <w:r>
        <w:rPr>
          <w:spacing w:val="13"/>
          <w:sz w:val="24"/>
        </w:rPr>
        <w:t xml:space="preserve"> </w:t>
      </w:r>
      <w:r>
        <w:rPr>
          <w:sz w:val="24"/>
        </w:rPr>
        <w:t>(2)</w:t>
      </w:r>
      <w:r>
        <w:rPr>
          <w:spacing w:val="14"/>
          <w:sz w:val="24"/>
        </w:rPr>
        <w:t xml:space="preserve"> </w:t>
      </w:r>
      <w:r>
        <w:rPr>
          <w:sz w:val="24"/>
        </w:rPr>
        <w:t>all</w:t>
      </w:r>
      <w:r>
        <w:rPr>
          <w:spacing w:val="12"/>
          <w:sz w:val="24"/>
        </w:rPr>
        <w:t xml:space="preserve"> </w:t>
      </w:r>
      <w:r>
        <w:rPr>
          <w:sz w:val="24"/>
        </w:rPr>
        <w:t>clauses</w:t>
      </w:r>
      <w:r>
        <w:rPr>
          <w:spacing w:val="12"/>
          <w:sz w:val="24"/>
        </w:rPr>
        <w:t xml:space="preserve"> </w:t>
      </w:r>
      <w:r>
        <w:rPr>
          <w:sz w:val="24"/>
        </w:rPr>
        <w:t>required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law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date</w:t>
      </w:r>
      <w:r>
        <w:rPr>
          <w:spacing w:val="-57"/>
          <w:sz w:val="24"/>
        </w:rPr>
        <w:t xml:space="preserve"> </w:t>
      </w:r>
      <w:r>
        <w:rPr>
          <w:sz w:val="24"/>
        </w:rPr>
        <w:t>of execution of the definitive contract, and (3) any other mutually agreeable clauses, terms, 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conditions. The Contractor agrees to submit a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insert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specific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proposal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(e.g.,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fixed-price or cost-and-fee)</w:t>
      </w:r>
      <w:r>
        <w:rPr>
          <w:sz w:val="24"/>
        </w:rPr>
        <w:t>] proposal, including data other than certified cost or pricing data, and</w:t>
      </w:r>
      <w:r>
        <w:rPr>
          <w:spacing w:val="-57"/>
          <w:sz w:val="24"/>
        </w:rPr>
        <w:t xml:space="preserve"> </w:t>
      </w:r>
      <w:r>
        <w:rPr>
          <w:sz w:val="24"/>
        </w:rPr>
        <w:t>certified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pricing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color w:val="0000FF"/>
          <w:spacing w:val="1"/>
          <w:sz w:val="24"/>
        </w:rPr>
        <w:t xml:space="preserve"> </w:t>
      </w:r>
      <w:hyperlink r:id="rId62">
        <w:r>
          <w:rPr>
            <w:color w:val="0000FF"/>
            <w:sz w:val="24"/>
            <w:u w:val="single" w:color="0000FF"/>
          </w:rPr>
          <w:t>15.408</w:t>
        </w:r>
        <w:r>
          <w:rPr>
            <w:sz w:val="24"/>
          </w:rPr>
          <w:t>,</w:t>
        </w:r>
      </w:hyperlink>
      <w:r>
        <w:rPr>
          <w:color w:val="0000FF"/>
          <w:spacing w:val="1"/>
          <w:sz w:val="24"/>
        </w:rPr>
        <w:t xml:space="preserve"> </w:t>
      </w:r>
      <w:hyperlink r:id="rId63">
        <w:r>
          <w:rPr>
            <w:color w:val="0000FF"/>
            <w:sz w:val="24"/>
            <w:u w:val="single" w:color="0000FF"/>
          </w:rPr>
          <w:t>Table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15-2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proposal.</w:t>
      </w:r>
    </w:p>
    <w:p w14:paraId="14FE39A3" w14:textId="77777777" w:rsidR="007252D7" w:rsidRDefault="007252D7">
      <w:pPr>
        <w:pStyle w:val="BodyText"/>
        <w:spacing w:before="9"/>
        <w:rPr>
          <w:sz w:val="23"/>
        </w:rPr>
      </w:pPr>
    </w:p>
    <w:p w14:paraId="77F5ECC4" w14:textId="77777777" w:rsidR="007252D7" w:rsidRDefault="00567553">
      <w:pPr>
        <w:pStyle w:val="ListParagraph"/>
        <w:numPr>
          <w:ilvl w:val="0"/>
          <w:numId w:val="16"/>
        </w:numPr>
        <w:tabs>
          <w:tab w:val="left" w:pos="1569"/>
        </w:tabs>
        <w:ind w:left="1179" w:right="1150" w:firstLine="0"/>
        <w:jc w:val="both"/>
        <w:rPr>
          <w:sz w:val="24"/>
        </w:rPr>
      </w:pPr>
      <w:r>
        <w:rPr>
          <w:sz w:val="24"/>
        </w:rPr>
        <w:t>The schedule for definitizing this contract is [</w:t>
      </w:r>
      <w:r>
        <w:rPr>
          <w:i/>
          <w:sz w:val="24"/>
        </w:rPr>
        <w:t xml:space="preserve">insert target date for </w:t>
      </w:r>
      <w:proofErr w:type="spellStart"/>
      <w:r>
        <w:rPr>
          <w:i/>
          <w:sz w:val="24"/>
        </w:rPr>
        <w:t>definitization</w:t>
      </w:r>
      <w:proofErr w:type="spellEnd"/>
      <w:r>
        <w:rPr>
          <w:i/>
          <w:sz w:val="24"/>
        </w:rPr>
        <w:t xml:space="preserve">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contract and dates for submission of proposal, beginning of negotiations, and, if appropriate,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submission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make-or-buy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subcontracting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certified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pricing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sz w:val="24"/>
        </w:rPr>
        <w:t>]:</w:t>
      </w:r>
    </w:p>
    <w:p w14:paraId="30891124" w14:textId="77777777" w:rsidR="007252D7" w:rsidRDefault="005000ED">
      <w:pPr>
        <w:pStyle w:val="BodyText"/>
        <w:spacing w:before="7"/>
        <w:rPr>
          <w:sz w:val="23"/>
        </w:rPr>
      </w:pPr>
      <w:r>
        <w:pict w14:anchorId="6AF8AC6C">
          <v:shape id="docshape104" o:spid="_x0000_s2066" style="position:absolute;margin-left:84.75pt;margin-top:14.8pt;width:4in;height:.1pt;z-index:-15704576;mso-wrap-distance-left:0;mso-wrap-distance-right:0;mso-position-horizontal-relative:page" coordorigin="1695,296" coordsize="5760,0" path="m1695,296r5760,e" filled="f" strokeweight=".48pt">
            <v:path arrowok="t"/>
            <w10:wrap type="topAndBottom" anchorx="page"/>
          </v:shape>
        </w:pict>
      </w:r>
      <w:r>
        <w:pict w14:anchorId="60FB9C0A">
          <v:shape id="docshape105" o:spid="_x0000_s2065" style="position:absolute;margin-left:84.75pt;margin-top:29.85pt;width:4in;height:.1pt;z-index:-15704064;mso-wrap-distance-left:0;mso-wrap-distance-right:0;mso-position-horizontal-relative:page" coordorigin="1695,597" coordsize="5760,0" path="m1695,597r5760,e" filled="f" strokeweight=".48pt">
            <v:path arrowok="t"/>
            <w10:wrap type="topAndBottom" anchorx="page"/>
          </v:shape>
        </w:pict>
      </w:r>
      <w:r>
        <w:pict w14:anchorId="2F9E03F9">
          <v:shape id="docshape106" o:spid="_x0000_s2064" style="position:absolute;margin-left:84.75pt;margin-top:43.7pt;width:4in;height:.1pt;z-index:-15703552;mso-wrap-distance-left:0;mso-wrap-distance-right:0;mso-position-horizontal-relative:page" coordorigin="1695,874" coordsize="5760,0" path="m1695,874r5760,e" filled="f" strokeweight=".48pt">
            <v:path arrowok="t"/>
            <w10:wrap type="topAndBottom" anchorx="page"/>
          </v:shape>
        </w:pict>
      </w:r>
    </w:p>
    <w:p w14:paraId="15636853" w14:textId="77777777" w:rsidR="007252D7" w:rsidRDefault="007252D7">
      <w:pPr>
        <w:pStyle w:val="BodyText"/>
        <w:spacing w:before="7"/>
        <w:rPr>
          <w:sz w:val="23"/>
        </w:rPr>
      </w:pPr>
    </w:p>
    <w:p w14:paraId="21A5EE41" w14:textId="77777777" w:rsidR="007252D7" w:rsidRDefault="007252D7">
      <w:pPr>
        <w:pStyle w:val="BodyText"/>
        <w:spacing w:before="7"/>
        <w:rPr>
          <w:sz w:val="21"/>
        </w:rPr>
      </w:pPr>
    </w:p>
    <w:p w14:paraId="75B1ECA1" w14:textId="77777777" w:rsidR="007252D7" w:rsidRDefault="007252D7">
      <w:pPr>
        <w:pStyle w:val="BodyText"/>
        <w:spacing w:before="1"/>
        <w:rPr>
          <w:sz w:val="22"/>
        </w:rPr>
      </w:pPr>
    </w:p>
    <w:p w14:paraId="45CFE575" w14:textId="77777777" w:rsidR="007252D7" w:rsidRDefault="00567553">
      <w:pPr>
        <w:pStyle w:val="ListParagraph"/>
        <w:numPr>
          <w:ilvl w:val="0"/>
          <w:numId w:val="16"/>
        </w:numPr>
        <w:tabs>
          <w:tab w:val="left" w:pos="1538"/>
        </w:tabs>
        <w:ind w:right="1152" w:firstLine="0"/>
        <w:jc w:val="both"/>
        <w:rPr>
          <w:sz w:val="24"/>
        </w:rPr>
      </w:pPr>
      <w:r>
        <w:rPr>
          <w:sz w:val="24"/>
        </w:rPr>
        <w:t>If agreement on a definitive contract to supersede this letter contract is not reached by 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section,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extension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granted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approval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 activity, determine a reasonable price or fee in accordance with</w:t>
      </w:r>
      <w:r>
        <w:rPr>
          <w:color w:val="0000FF"/>
          <w:sz w:val="24"/>
        </w:rPr>
        <w:t xml:space="preserve"> </w:t>
      </w:r>
      <w:hyperlink r:id="rId64">
        <w:r>
          <w:rPr>
            <w:color w:val="0000FF"/>
            <w:sz w:val="24"/>
            <w:u w:val="single" w:color="0000FF"/>
          </w:rPr>
          <w:t xml:space="preserve">Subpart 15.4 </w:t>
        </w:r>
      </w:hyperlink>
      <w:r>
        <w:rPr>
          <w:sz w:val="24"/>
        </w:rPr>
        <w:t>and</w:t>
      </w:r>
      <w:r>
        <w:rPr>
          <w:color w:val="0000FF"/>
          <w:sz w:val="24"/>
        </w:rPr>
        <w:t xml:space="preserve"> </w:t>
      </w:r>
      <w:hyperlink r:id="rId65">
        <w:r>
          <w:rPr>
            <w:color w:val="0000FF"/>
            <w:sz w:val="24"/>
            <w:u w:val="single" w:color="0000FF"/>
          </w:rPr>
          <w:t>Part</w:t>
        </w:r>
      </w:hyperlink>
      <w:r>
        <w:rPr>
          <w:color w:val="0000FF"/>
          <w:spacing w:val="-57"/>
          <w:sz w:val="24"/>
        </w:rPr>
        <w:t xml:space="preserve"> </w:t>
      </w:r>
      <w:hyperlink r:id="rId66">
        <w:r>
          <w:rPr>
            <w:color w:val="0000FF"/>
            <w:sz w:val="24"/>
            <w:u w:val="single" w:color="0000FF"/>
          </w:rPr>
          <w:t xml:space="preserve">31 </w:t>
        </w:r>
      </w:hyperlink>
      <w:r>
        <w:rPr>
          <w:sz w:val="24"/>
        </w:rPr>
        <w:t>of the FAR, subject to Contractor appeal as provided in the Disputes clause. In any event,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proceed with completion of the contract, subject only to the Limitation of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2"/>
          <w:sz w:val="24"/>
        </w:rPr>
        <w:t xml:space="preserve"> </w:t>
      </w:r>
      <w:r>
        <w:rPr>
          <w:sz w:val="24"/>
        </w:rPr>
        <w:t>Liability</w:t>
      </w:r>
      <w:r>
        <w:rPr>
          <w:spacing w:val="-10"/>
          <w:sz w:val="24"/>
        </w:rPr>
        <w:t xml:space="preserve"> </w:t>
      </w:r>
      <w:r>
        <w:rPr>
          <w:sz w:val="24"/>
        </w:rPr>
        <w:t>clause.</w:t>
      </w:r>
    </w:p>
    <w:p w14:paraId="53A294D7" w14:textId="77777777" w:rsidR="007252D7" w:rsidRDefault="00567553">
      <w:pPr>
        <w:pStyle w:val="ListParagraph"/>
        <w:numPr>
          <w:ilvl w:val="1"/>
          <w:numId w:val="16"/>
        </w:numPr>
        <w:tabs>
          <w:tab w:val="left" w:pos="1538"/>
        </w:tabs>
        <w:ind w:left="1179" w:right="1153" w:firstLine="0"/>
        <w:rPr>
          <w:sz w:val="24"/>
        </w:rPr>
      </w:pPr>
      <w:r>
        <w:rPr>
          <w:sz w:val="24"/>
        </w:rPr>
        <w:t>After the Contracting Officer’s determination of price or fee, the contract shall be governed</w:t>
      </w:r>
      <w:r>
        <w:rPr>
          <w:spacing w:val="1"/>
          <w:sz w:val="24"/>
        </w:rPr>
        <w:t xml:space="preserve"> </w:t>
      </w:r>
      <w:r>
        <w:rPr>
          <w:sz w:val="24"/>
        </w:rPr>
        <w:t>by—</w:t>
      </w:r>
    </w:p>
    <w:p w14:paraId="1F34E60E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4B6A7AC8" w14:textId="77777777" w:rsidR="007252D7" w:rsidRDefault="00567553">
      <w:pPr>
        <w:pStyle w:val="ListParagraph"/>
        <w:numPr>
          <w:ilvl w:val="2"/>
          <w:numId w:val="16"/>
        </w:numPr>
        <w:tabs>
          <w:tab w:val="left" w:pos="2217"/>
        </w:tabs>
        <w:ind w:left="1899" w:right="1148" w:firstLine="0"/>
        <w:rPr>
          <w:sz w:val="24"/>
        </w:rPr>
      </w:pPr>
      <w:r>
        <w:rPr>
          <w:sz w:val="24"/>
        </w:rPr>
        <w:lastRenderedPageBreak/>
        <w:t>All clauses required by the FAR on the date of execution of this letter contract for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fixed-price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cost-reimbursement</w:t>
      </w:r>
      <w:r>
        <w:rPr>
          <w:spacing w:val="1"/>
          <w:sz w:val="24"/>
        </w:rPr>
        <w:t xml:space="preserve"> </w:t>
      </w:r>
      <w:r>
        <w:rPr>
          <w:sz w:val="24"/>
        </w:rPr>
        <w:t>contracts,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determined</w:t>
      </w:r>
      <w:r>
        <w:rPr>
          <w:spacing w:val="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57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this 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(c);</w:t>
      </w:r>
    </w:p>
    <w:p w14:paraId="4EF52060" w14:textId="77777777" w:rsidR="007252D7" w:rsidRDefault="00567553">
      <w:pPr>
        <w:pStyle w:val="ListParagraph"/>
        <w:numPr>
          <w:ilvl w:val="2"/>
          <w:numId w:val="16"/>
        </w:numPr>
        <w:tabs>
          <w:tab w:val="left" w:pos="2265"/>
        </w:tabs>
        <w:ind w:left="1899" w:right="1153" w:firstLine="0"/>
        <w:rPr>
          <w:sz w:val="24"/>
        </w:rPr>
      </w:pPr>
      <w:r>
        <w:rPr>
          <w:sz w:val="24"/>
        </w:rPr>
        <w:t>All clauses required by law as of the date of the Contracting Officer’s determination;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2CE7D4EC" w14:textId="77777777" w:rsidR="007252D7" w:rsidRDefault="00567553">
      <w:pPr>
        <w:pStyle w:val="ListParagraph"/>
        <w:numPr>
          <w:ilvl w:val="2"/>
          <w:numId w:val="16"/>
        </w:numPr>
        <w:tabs>
          <w:tab w:val="left" w:pos="2320"/>
        </w:tabs>
        <w:ind w:left="2320" w:hanging="421"/>
        <w:rPr>
          <w:sz w:val="24"/>
        </w:rPr>
      </w:pP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clauses,</w:t>
      </w:r>
      <w:r>
        <w:rPr>
          <w:spacing w:val="-5"/>
          <w:sz w:val="24"/>
        </w:rPr>
        <w:t xml:space="preserve"> </w:t>
      </w:r>
      <w:r>
        <w:rPr>
          <w:sz w:val="24"/>
        </w:rPr>
        <w:t>terms,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6"/>
          <w:sz w:val="24"/>
        </w:rPr>
        <w:t xml:space="preserve"> </w:t>
      </w:r>
      <w:r>
        <w:rPr>
          <w:sz w:val="24"/>
        </w:rPr>
        <w:t>mutually</w:t>
      </w:r>
      <w:r>
        <w:rPr>
          <w:spacing w:val="-12"/>
          <w:sz w:val="24"/>
        </w:rPr>
        <w:t xml:space="preserve"> </w:t>
      </w:r>
      <w:r>
        <w:rPr>
          <w:sz w:val="24"/>
        </w:rPr>
        <w:t>agreed</w:t>
      </w:r>
      <w:r>
        <w:rPr>
          <w:spacing w:val="-3"/>
          <w:sz w:val="24"/>
        </w:rPr>
        <w:t xml:space="preserve"> </w:t>
      </w:r>
      <w:r>
        <w:rPr>
          <w:sz w:val="24"/>
        </w:rPr>
        <w:t>upon.</w:t>
      </w:r>
    </w:p>
    <w:p w14:paraId="54E0379A" w14:textId="77777777" w:rsidR="007252D7" w:rsidRDefault="00567553">
      <w:pPr>
        <w:pStyle w:val="ListParagraph"/>
        <w:numPr>
          <w:ilvl w:val="1"/>
          <w:numId w:val="16"/>
        </w:numPr>
        <w:tabs>
          <w:tab w:val="left" w:pos="1588"/>
        </w:tabs>
        <w:ind w:left="1179" w:right="1152" w:firstLine="0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extent</w:t>
      </w:r>
      <w:r>
        <w:rPr>
          <w:spacing w:val="1"/>
          <w:sz w:val="24"/>
        </w:rPr>
        <w:t xml:space="preserve"> </w:t>
      </w:r>
      <w:r>
        <w:rPr>
          <w:sz w:val="24"/>
        </w:rPr>
        <w:t>consistent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(c)(1)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section,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clauses,</w:t>
      </w:r>
      <w:r>
        <w:rPr>
          <w:spacing w:val="1"/>
          <w:sz w:val="24"/>
        </w:rPr>
        <w:t xml:space="preserve"> </w:t>
      </w:r>
      <w:r>
        <w:rPr>
          <w:sz w:val="24"/>
        </w:rPr>
        <w:t>terms,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included in this letter contract shall continue in effect, except</w:t>
      </w:r>
      <w:r>
        <w:rPr>
          <w:spacing w:val="1"/>
          <w:sz w:val="24"/>
        </w:rPr>
        <w:t xml:space="preserve"> </w:t>
      </w:r>
      <w:r>
        <w:rPr>
          <w:sz w:val="24"/>
        </w:rPr>
        <w:t>those that</w:t>
      </w:r>
      <w:r>
        <w:rPr>
          <w:spacing w:val="60"/>
          <w:sz w:val="24"/>
        </w:rPr>
        <w:t xml:space="preserve"> </w:t>
      </w:r>
      <w:r>
        <w:rPr>
          <w:sz w:val="24"/>
        </w:rPr>
        <w:t>by their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12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38C1EEEE" w14:textId="77777777" w:rsidR="007252D7" w:rsidRDefault="00567553">
      <w:pPr>
        <w:pStyle w:val="BodyText"/>
        <w:ind w:left="1179"/>
        <w:jc w:val="both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02F7EE17" w14:textId="77777777" w:rsidR="007252D7" w:rsidRDefault="007252D7">
      <w:pPr>
        <w:pStyle w:val="BodyText"/>
        <w:spacing w:before="7"/>
        <w:rPr>
          <w:sz w:val="20"/>
        </w:rPr>
      </w:pPr>
    </w:p>
    <w:p w14:paraId="7C75A2B9" w14:textId="77777777" w:rsidR="007252D7" w:rsidRDefault="00567553">
      <w:pPr>
        <w:pStyle w:val="BodyText"/>
        <w:ind w:left="1180" w:right="1025"/>
      </w:pPr>
      <w:r>
        <w:rPr>
          <w:i/>
        </w:rPr>
        <w:t>Alternate</w:t>
      </w:r>
      <w:r>
        <w:rPr>
          <w:i/>
          <w:spacing w:val="32"/>
        </w:rPr>
        <w:t xml:space="preserve"> </w:t>
      </w:r>
      <w:r>
        <w:rPr>
          <w:i/>
        </w:rPr>
        <w:t>I</w:t>
      </w:r>
      <w:r>
        <w:rPr>
          <w:i/>
          <w:spacing w:val="34"/>
        </w:rPr>
        <w:t xml:space="preserve"> </w:t>
      </w:r>
      <w:r>
        <w:rPr>
          <w:i/>
        </w:rPr>
        <w:t>(Apr</w:t>
      </w:r>
      <w:r>
        <w:rPr>
          <w:i/>
          <w:spacing w:val="32"/>
        </w:rPr>
        <w:t xml:space="preserve"> </w:t>
      </w:r>
      <w:r>
        <w:rPr>
          <w:i/>
        </w:rPr>
        <w:t>1984).</w:t>
      </w:r>
      <w:r>
        <w:rPr>
          <w:i/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letter</w:t>
      </w:r>
      <w:r>
        <w:rPr>
          <w:spacing w:val="33"/>
        </w:rPr>
        <w:t xml:space="preserve"> </w:t>
      </w:r>
      <w:r>
        <w:t>contracts</w:t>
      </w:r>
      <w:r>
        <w:rPr>
          <w:spacing w:val="33"/>
        </w:rPr>
        <w:t xml:space="preserve"> </w:t>
      </w:r>
      <w:r>
        <w:t>awarded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basis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price</w:t>
      </w:r>
      <w:r>
        <w:rPr>
          <w:spacing w:val="33"/>
        </w:rPr>
        <w:t xml:space="preserve"> </w:t>
      </w:r>
      <w:r>
        <w:t>competition,</w:t>
      </w:r>
      <w:r>
        <w:rPr>
          <w:spacing w:val="33"/>
        </w:rPr>
        <w:t xml:space="preserve"> </w:t>
      </w:r>
      <w:r>
        <w:t>add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paragraph (d)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clause:</w:t>
      </w:r>
    </w:p>
    <w:p w14:paraId="47F08028" w14:textId="77777777" w:rsidR="007252D7" w:rsidRDefault="00567553">
      <w:pPr>
        <w:pStyle w:val="ListParagraph"/>
        <w:numPr>
          <w:ilvl w:val="0"/>
          <w:numId w:val="16"/>
        </w:numPr>
        <w:tabs>
          <w:tab w:val="left" w:pos="2037"/>
        </w:tabs>
        <w:ind w:left="2036" w:hanging="377"/>
        <w:jc w:val="left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definitive</w:t>
      </w:r>
      <w:r>
        <w:rPr>
          <w:spacing w:val="32"/>
          <w:sz w:val="24"/>
        </w:rPr>
        <w:t xml:space="preserve"> </w:t>
      </w:r>
      <w:r>
        <w:rPr>
          <w:sz w:val="24"/>
        </w:rPr>
        <w:t>contract</w:t>
      </w:r>
      <w:r>
        <w:rPr>
          <w:spacing w:val="32"/>
          <w:sz w:val="24"/>
        </w:rPr>
        <w:t xml:space="preserve"> </w:t>
      </w:r>
      <w:r>
        <w:rPr>
          <w:sz w:val="24"/>
        </w:rPr>
        <w:t>resulting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34"/>
          <w:sz w:val="24"/>
        </w:rPr>
        <w:t xml:space="preserve"> </w:t>
      </w:r>
      <w:r>
        <w:rPr>
          <w:sz w:val="24"/>
        </w:rPr>
        <w:t>this</w:t>
      </w:r>
      <w:r>
        <w:rPr>
          <w:spacing w:val="33"/>
          <w:sz w:val="24"/>
        </w:rPr>
        <w:t xml:space="preserve"> </w:t>
      </w:r>
      <w:r>
        <w:rPr>
          <w:sz w:val="24"/>
        </w:rPr>
        <w:t>letter</w:t>
      </w:r>
      <w:r>
        <w:rPr>
          <w:spacing w:val="31"/>
          <w:sz w:val="24"/>
        </w:rPr>
        <w:t xml:space="preserve"> </w:t>
      </w:r>
      <w:r>
        <w:rPr>
          <w:sz w:val="24"/>
        </w:rPr>
        <w:t>contract</w:t>
      </w:r>
      <w:r>
        <w:rPr>
          <w:spacing w:val="36"/>
          <w:sz w:val="24"/>
        </w:rPr>
        <w:t xml:space="preserve"> </w:t>
      </w:r>
      <w:r>
        <w:rPr>
          <w:sz w:val="24"/>
        </w:rPr>
        <w:t>will</w:t>
      </w:r>
      <w:r>
        <w:rPr>
          <w:spacing w:val="31"/>
          <w:sz w:val="24"/>
        </w:rPr>
        <w:t xml:space="preserve"> </w:t>
      </w:r>
      <w:r>
        <w:rPr>
          <w:sz w:val="24"/>
        </w:rPr>
        <w:t>include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negotiated</w:t>
      </w:r>
    </w:p>
    <w:p w14:paraId="70714D21" w14:textId="77777777" w:rsidR="007252D7" w:rsidRDefault="00567553">
      <w:pPr>
        <w:tabs>
          <w:tab w:val="left" w:pos="3037"/>
        </w:tabs>
        <w:ind w:left="147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[</w:t>
      </w:r>
      <w:r>
        <w:rPr>
          <w:i/>
          <w:sz w:val="24"/>
        </w:rPr>
        <w:t>insert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“price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ceiling”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“firm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fixed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price”</w:t>
      </w:r>
      <w:r>
        <w:rPr>
          <w:sz w:val="24"/>
        </w:rPr>
        <w:t>]</w:t>
      </w:r>
      <w:r>
        <w:rPr>
          <w:spacing w:val="64"/>
          <w:sz w:val="24"/>
        </w:rPr>
        <w:t xml:space="preserve"> </w:t>
      </w:r>
      <w:r>
        <w:rPr>
          <w:sz w:val="24"/>
        </w:rPr>
        <w:t>in</w:t>
      </w:r>
      <w:r>
        <w:rPr>
          <w:spacing w:val="65"/>
          <w:sz w:val="24"/>
        </w:rPr>
        <w:t xml:space="preserve"> </w:t>
      </w:r>
      <w:r>
        <w:rPr>
          <w:sz w:val="24"/>
        </w:rPr>
        <w:t>no</w:t>
      </w:r>
      <w:r>
        <w:rPr>
          <w:spacing w:val="68"/>
          <w:sz w:val="24"/>
        </w:rPr>
        <w:t xml:space="preserve"> </w:t>
      </w:r>
      <w:r>
        <w:rPr>
          <w:sz w:val="24"/>
        </w:rPr>
        <w:t>event</w:t>
      </w:r>
      <w:r>
        <w:rPr>
          <w:spacing w:val="66"/>
          <w:sz w:val="24"/>
        </w:rPr>
        <w:t xml:space="preserve"> </w:t>
      </w:r>
      <w:r>
        <w:rPr>
          <w:sz w:val="24"/>
        </w:rPr>
        <w:t>to</w:t>
      </w:r>
      <w:r>
        <w:rPr>
          <w:spacing w:val="63"/>
          <w:sz w:val="24"/>
        </w:rPr>
        <w:t xml:space="preserve"> </w:t>
      </w:r>
      <w:r>
        <w:rPr>
          <w:sz w:val="24"/>
        </w:rPr>
        <w:t>exceed</w:t>
      </w:r>
    </w:p>
    <w:p w14:paraId="45A8D995" w14:textId="77777777" w:rsidR="007252D7" w:rsidRDefault="00567553">
      <w:pPr>
        <w:tabs>
          <w:tab w:val="left" w:pos="3699"/>
        </w:tabs>
        <w:ind w:left="14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[</w:t>
      </w:r>
      <w:r>
        <w:rPr>
          <w:i/>
          <w:sz w:val="24"/>
        </w:rPr>
        <w:t>insert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proposed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upon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award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based</w:t>
      </w:r>
      <w:r>
        <w:rPr>
          <w:sz w:val="24"/>
        </w:rPr>
        <w:t>].</w:t>
      </w:r>
    </w:p>
    <w:p w14:paraId="79B006DC" w14:textId="77777777" w:rsidR="007252D7" w:rsidRDefault="00567553">
      <w:pPr>
        <w:pStyle w:val="BodyText"/>
        <w:ind w:left="5132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71042F0A" w14:textId="77777777" w:rsidR="007252D7" w:rsidRDefault="007252D7">
      <w:pPr>
        <w:pStyle w:val="BodyText"/>
        <w:rPr>
          <w:sz w:val="26"/>
        </w:rPr>
      </w:pPr>
    </w:p>
    <w:p w14:paraId="488D7C0F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69"/>
        <w:ind w:left="1900" w:hanging="721"/>
      </w:pPr>
      <w:bookmarkStart w:id="216" w:name="I.6_FAR_52.217-9_Option_To_Extend_Term_o"/>
      <w:bookmarkStart w:id="217" w:name="_bookmark106"/>
      <w:bookmarkEnd w:id="216"/>
      <w:bookmarkEnd w:id="217"/>
      <w:r>
        <w:t>FAR</w:t>
      </w:r>
      <w:r>
        <w:rPr>
          <w:spacing w:val="-6"/>
        </w:rPr>
        <w:t xml:space="preserve"> </w:t>
      </w:r>
      <w:r>
        <w:t>52.217-9</w:t>
      </w:r>
      <w:r>
        <w:rPr>
          <w:spacing w:val="-8"/>
        </w:rPr>
        <w:t xml:space="preserve"> </w:t>
      </w:r>
      <w:r>
        <w:t>Option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Extend</w:t>
      </w:r>
      <w:r>
        <w:rPr>
          <w:spacing w:val="-6"/>
        </w:rPr>
        <w:t xml:space="preserve"> </w:t>
      </w:r>
      <w:r>
        <w:t>Term</w:t>
      </w:r>
      <w:r>
        <w:rPr>
          <w:spacing w:val="-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(MAR</w:t>
      </w:r>
      <w:r>
        <w:rPr>
          <w:spacing w:val="-6"/>
        </w:rPr>
        <w:t xml:space="preserve"> </w:t>
      </w:r>
      <w:r>
        <w:t>2000)</w:t>
      </w:r>
    </w:p>
    <w:p w14:paraId="76DD14CD" w14:textId="77777777" w:rsidR="007252D7" w:rsidRDefault="00567553">
      <w:pPr>
        <w:pStyle w:val="ListParagraph"/>
        <w:numPr>
          <w:ilvl w:val="0"/>
          <w:numId w:val="15"/>
        </w:numPr>
        <w:tabs>
          <w:tab w:val="left" w:pos="1521"/>
        </w:tabs>
        <w:spacing w:before="108"/>
        <w:ind w:left="1179" w:right="1154" w:firstLine="0"/>
        <w:rPr>
          <w:sz w:val="24"/>
        </w:rPr>
      </w:pPr>
      <w:r>
        <w:rPr>
          <w:sz w:val="24"/>
        </w:rPr>
        <w:t>The Government may extend the term of this contract by written notice to the Contractor at</w:t>
      </w:r>
      <w:r>
        <w:rPr>
          <w:spacing w:val="1"/>
          <w:sz w:val="24"/>
        </w:rPr>
        <w:t xml:space="preserve"> </w:t>
      </w:r>
      <w:r>
        <w:rPr>
          <w:sz w:val="24"/>
        </w:rPr>
        <w:t>any time within the term of the contract, provided that the Government gives the Contractor a</w:t>
      </w:r>
      <w:r>
        <w:rPr>
          <w:spacing w:val="1"/>
          <w:sz w:val="24"/>
        </w:rPr>
        <w:t xml:space="preserve"> </w:t>
      </w:r>
      <w:r>
        <w:rPr>
          <w:sz w:val="24"/>
        </w:rPr>
        <w:t>preliminary written notice of its intent to extend at least thirty (30) days before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expires.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preliminary</w:t>
      </w:r>
      <w:r>
        <w:rPr>
          <w:spacing w:val="-6"/>
          <w:sz w:val="24"/>
        </w:rPr>
        <w:t xml:space="preserve"> </w:t>
      </w:r>
      <w:r>
        <w:rPr>
          <w:sz w:val="24"/>
        </w:rPr>
        <w:t>notice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commit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extension.</w:t>
      </w:r>
    </w:p>
    <w:p w14:paraId="1A73F602" w14:textId="77777777" w:rsidR="007252D7" w:rsidRDefault="007252D7">
      <w:pPr>
        <w:pStyle w:val="BodyText"/>
      </w:pPr>
    </w:p>
    <w:p w14:paraId="6DB1762D" w14:textId="77777777" w:rsidR="007252D7" w:rsidRDefault="00567553">
      <w:pPr>
        <w:pStyle w:val="ListParagraph"/>
        <w:numPr>
          <w:ilvl w:val="0"/>
          <w:numId w:val="15"/>
        </w:numPr>
        <w:tabs>
          <w:tab w:val="left" w:pos="1533"/>
        </w:tabs>
        <w:ind w:left="1179" w:right="1149" w:firstLine="0"/>
        <w:rPr>
          <w:sz w:val="24"/>
        </w:rPr>
      </w:pPr>
      <w:r>
        <w:rPr>
          <w:sz w:val="24"/>
        </w:rPr>
        <w:t>If the Government exercises this option, the extended contract shall be considered to include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option clause.</w:t>
      </w:r>
    </w:p>
    <w:p w14:paraId="4C0F992E" w14:textId="77777777" w:rsidR="007252D7" w:rsidRDefault="007252D7">
      <w:pPr>
        <w:pStyle w:val="BodyText"/>
      </w:pPr>
    </w:p>
    <w:p w14:paraId="0D7444DE" w14:textId="77777777" w:rsidR="007252D7" w:rsidRDefault="00567553">
      <w:pPr>
        <w:pStyle w:val="BodyText"/>
        <w:ind w:left="1899" w:right="1190" w:hanging="360"/>
      </w:pPr>
      <w:r>
        <w:t>(d) The total duration of this contract, including the exercise of any options under this clause,</w:t>
      </w:r>
      <w:r>
        <w:rPr>
          <w:spacing w:val="-57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 exceed sixty</w:t>
      </w:r>
      <w:r>
        <w:rPr>
          <w:spacing w:val="-15"/>
        </w:rPr>
        <w:t xml:space="preserve"> </w:t>
      </w:r>
      <w:r>
        <w:t>(60)</w:t>
      </w:r>
      <w:r>
        <w:rPr>
          <w:spacing w:val="-1"/>
        </w:rPr>
        <w:t xml:space="preserve"> </w:t>
      </w:r>
      <w:r>
        <w:t>months.</w:t>
      </w:r>
    </w:p>
    <w:p w14:paraId="4082B33E" w14:textId="77777777" w:rsidR="007252D7" w:rsidRDefault="007252D7">
      <w:pPr>
        <w:pStyle w:val="BodyText"/>
        <w:rPr>
          <w:sz w:val="26"/>
        </w:rPr>
      </w:pPr>
    </w:p>
    <w:p w14:paraId="71232D02" w14:textId="77777777" w:rsidR="007252D7" w:rsidRDefault="007252D7">
      <w:pPr>
        <w:pStyle w:val="BodyText"/>
        <w:spacing w:before="10"/>
        <w:rPr>
          <w:sz w:val="22"/>
        </w:rPr>
      </w:pPr>
    </w:p>
    <w:p w14:paraId="6D829D9C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0"/>
        <w:ind w:left="1899" w:right="1220" w:hanging="720"/>
      </w:pPr>
      <w:bookmarkStart w:id="218" w:name="I.7_FAR_52.222-39_Notification_of_Employ"/>
      <w:bookmarkStart w:id="219" w:name="_bookmark107"/>
      <w:bookmarkEnd w:id="218"/>
      <w:bookmarkEnd w:id="219"/>
      <w:r>
        <w:t>FAR</w:t>
      </w:r>
      <w:r>
        <w:rPr>
          <w:spacing w:val="-9"/>
        </w:rPr>
        <w:t xml:space="preserve"> </w:t>
      </w:r>
      <w:r>
        <w:t>52.222-39</w:t>
      </w:r>
      <w:r>
        <w:rPr>
          <w:spacing w:val="-4"/>
        </w:rPr>
        <w:t xml:space="preserve"> </w:t>
      </w:r>
      <w:r>
        <w:t>Notification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Concerning</w:t>
      </w:r>
      <w:r>
        <w:rPr>
          <w:spacing w:val="-6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Union</w:t>
      </w:r>
      <w:r>
        <w:rPr>
          <w:spacing w:val="-5"/>
        </w:rPr>
        <w:t xml:space="preserve"> </w:t>
      </w:r>
      <w:r>
        <w:t>Dues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Fees (DEC</w:t>
      </w:r>
      <w:r>
        <w:rPr>
          <w:spacing w:val="-1"/>
        </w:rPr>
        <w:t xml:space="preserve"> </w:t>
      </w:r>
      <w:r>
        <w:t>2004)</w:t>
      </w:r>
    </w:p>
    <w:p w14:paraId="46E55B7D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50"/>
        </w:tabs>
        <w:spacing w:before="110"/>
        <w:ind w:left="1179" w:right="1147" w:firstLine="0"/>
        <w:rPr>
          <w:sz w:val="24"/>
        </w:rPr>
      </w:pPr>
      <w:r>
        <w:rPr>
          <w:sz w:val="24"/>
        </w:rPr>
        <w:t>Definition. As used in this clause— “United States” means the 50 States, the District of</w:t>
      </w:r>
      <w:r>
        <w:rPr>
          <w:spacing w:val="1"/>
          <w:sz w:val="24"/>
        </w:rPr>
        <w:t xml:space="preserve"> </w:t>
      </w:r>
      <w:r>
        <w:rPr>
          <w:sz w:val="24"/>
        </w:rPr>
        <w:t>Columbia, Puerto Rico, the Northern Mariana Islands, American Samoa, Guam, the U.S. Virgin</w:t>
      </w:r>
      <w:r>
        <w:rPr>
          <w:spacing w:val="1"/>
          <w:sz w:val="24"/>
        </w:rPr>
        <w:t xml:space="preserve"> </w:t>
      </w:r>
      <w:r>
        <w:rPr>
          <w:sz w:val="24"/>
        </w:rPr>
        <w:t>Islands,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Wake</w:t>
      </w:r>
      <w:r>
        <w:rPr>
          <w:spacing w:val="1"/>
          <w:sz w:val="24"/>
        </w:rPr>
        <w:t xml:space="preserve"> </w:t>
      </w:r>
      <w:r>
        <w:rPr>
          <w:sz w:val="24"/>
        </w:rPr>
        <w:t>Island.</w:t>
      </w:r>
    </w:p>
    <w:p w14:paraId="67F3A0F3" w14:textId="77777777" w:rsidR="007252D7" w:rsidRDefault="007252D7">
      <w:pPr>
        <w:pStyle w:val="BodyText"/>
      </w:pPr>
    </w:p>
    <w:p w14:paraId="0872829E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69"/>
        </w:tabs>
        <w:ind w:left="1179" w:right="1148" w:firstLine="0"/>
        <w:rPr>
          <w:sz w:val="24"/>
        </w:rPr>
      </w:pPr>
      <w:r>
        <w:rPr>
          <w:sz w:val="24"/>
        </w:rPr>
        <w:t>Except as provided in paragraph (e) of this clause, during the term of this contract,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post a notice, in the form of a poster, informing employees of their rights</w:t>
      </w:r>
      <w:r>
        <w:rPr>
          <w:spacing w:val="1"/>
          <w:sz w:val="24"/>
        </w:rPr>
        <w:t xml:space="preserve"> </w:t>
      </w:r>
      <w:r>
        <w:rPr>
          <w:sz w:val="24"/>
        </w:rPr>
        <w:t>concerning union membership and payment of union dues and fees, in conspicuous places in and</w:t>
      </w:r>
      <w:r>
        <w:rPr>
          <w:spacing w:val="1"/>
          <w:sz w:val="24"/>
        </w:rPr>
        <w:t xml:space="preserve"> </w:t>
      </w:r>
      <w:r>
        <w:rPr>
          <w:sz w:val="24"/>
        </w:rPr>
        <w:t>about all its plants and offices, including all places where notices to employees are customarily</w:t>
      </w:r>
      <w:r>
        <w:rPr>
          <w:spacing w:val="1"/>
          <w:sz w:val="24"/>
        </w:rPr>
        <w:t xml:space="preserve"> </w:t>
      </w:r>
      <w:r>
        <w:rPr>
          <w:sz w:val="24"/>
        </w:rPr>
        <w:t>posted. The notice shall include the following information (except that the information pertaining</w:t>
      </w:r>
      <w:r>
        <w:rPr>
          <w:spacing w:val="-57"/>
          <w:sz w:val="24"/>
        </w:rPr>
        <w:t xml:space="preserve"> </w:t>
      </w:r>
      <w:r>
        <w:rPr>
          <w:sz w:val="24"/>
        </w:rPr>
        <w:t>to National Labor Relations Board shall not be included in notices posted in the plants or offices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carriers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Railway</w:t>
      </w:r>
      <w:r>
        <w:rPr>
          <w:spacing w:val="-9"/>
          <w:sz w:val="24"/>
        </w:rPr>
        <w:t xml:space="preserve"> </w:t>
      </w:r>
      <w:r>
        <w:rPr>
          <w:sz w:val="24"/>
        </w:rPr>
        <w:t>Labor</w:t>
      </w:r>
      <w:r>
        <w:rPr>
          <w:spacing w:val="-2"/>
          <w:sz w:val="24"/>
        </w:rPr>
        <w:t xml:space="preserve"> </w:t>
      </w:r>
      <w:r>
        <w:rPr>
          <w:sz w:val="24"/>
        </w:rPr>
        <w:t>Act,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amended</w:t>
      </w:r>
      <w:r>
        <w:rPr>
          <w:spacing w:val="-1"/>
          <w:sz w:val="24"/>
        </w:rPr>
        <w:t xml:space="preserve"> </w:t>
      </w:r>
      <w:r>
        <w:rPr>
          <w:sz w:val="24"/>
        </w:rPr>
        <w:t>(45</w:t>
      </w:r>
      <w:r>
        <w:rPr>
          <w:spacing w:val="-1"/>
          <w:sz w:val="24"/>
        </w:rPr>
        <w:t xml:space="preserve"> </w:t>
      </w:r>
      <w:r>
        <w:rPr>
          <w:sz w:val="24"/>
        </w:rPr>
        <w:t>U.S.C.</w:t>
      </w:r>
      <w:r>
        <w:rPr>
          <w:spacing w:val="-1"/>
          <w:sz w:val="24"/>
        </w:rPr>
        <w:t xml:space="preserve"> </w:t>
      </w:r>
      <w:r>
        <w:rPr>
          <w:sz w:val="24"/>
        </w:rPr>
        <w:t>151-188).</w:t>
      </w:r>
    </w:p>
    <w:p w14:paraId="2C098FF0" w14:textId="77777777" w:rsidR="007252D7" w:rsidRDefault="00567553">
      <w:pPr>
        <w:pStyle w:val="BodyText"/>
        <w:spacing w:before="226"/>
        <w:ind w:left="1180"/>
      </w:pPr>
      <w:r>
        <w:t>Notice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Employees.</w:t>
      </w:r>
      <w:r>
        <w:rPr>
          <w:spacing w:val="53"/>
        </w:rPr>
        <w:t xml:space="preserve"> </w:t>
      </w:r>
      <w:r>
        <w:t>Under</w:t>
      </w:r>
      <w:r>
        <w:rPr>
          <w:spacing w:val="51"/>
        </w:rPr>
        <w:t xml:space="preserve"> </w:t>
      </w:r>
      <w:r>
        <w:t>Federal</w:t>
      </w:r>
      <w:r>
        <w:rPr>
          <w:spacing w:val="51"/>
        </w:rPr>
        <w:t xml:space="preserve"> </w:t>
      </w:r>
      <w:r>
        <w:t>law,</w:t>
      </w:r>
      <w:r>
        <w:rPr>
          <w:spacing w:val="51"/>
        </w:rPr>
        <w:t xml:space="preserve"> </w:t>
      </w:r>
      <w:r>
        <w:t>employees</w:t>
      </w:r>
      <w:r>
        <w:rPr>
          <w:spacing w:val="54"/>
        </w:rPr>
        <w:t xml:space="preserve"> </w:t>
      </w:r>
      <w:r>
        <w:t>cannot</w:t>
      </w:r>
      <w:r>
        <w:rPr>
          <w:spacing w:val="54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required</w:t>
      </w:r>
      <w:r>
        <w:rPr>
          <w:spacing w:val="5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join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union</w:t>
      </w:r>
      <w:r>
        <w:rPr>
          <w:spacing w:val="51"/>
        </w:rPr>
        <w:t xml:space="preserve"> </w:t>
      </w:r>
      <w:r>
        <w:t>or</w:t>
      </w:r>
    </w:p>
    <w:p w14:paraId="05E3A7EF" w14:textId="77777777" w:rsidR="007252D7" w:rsidRDefault="007252D7">
      <w:p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09AE22B7" w14:textId="77777777" w:rsidR="007252D7" w:rsidRDefault="00567553">
      <w:pPr>
        <w:pStyle w:val="BodyText"/>
        <w:ind w:left="1179" w:right="1149"/>
        <w:jc w:val="both"/>
      </w:pPr>
      <w:r>
        <w:lastRenderedPageBreak/>
        <w:t>maintain membership in a union in order to retain their jobs. Under certain conditions, the law</w:t>
      </w:r>
      <w:r>
        <w:rPr>
          <w:spacing w:val="1"/>
        </w:rPr>
        <w:t xml:space="preserve"> </w:t>
      </w:r>
      <w:r>
        <w:t xml:space="preserve">permits a union and an employer to enter into a union-security agreement requiring </w:t>
      </w:r>
      <w:proofErr w:type="spellStart"/>
      <w:r>
        <w:t>employees</w:t>
      </w:r>
      <w:proofErr w:type="spellEnd"/>
      <w:r>
        <w:t xml:space="preserve"> to</w:t>
      </w:r>
      <w:r>
        <w:rPr>
          <w:spacing w:val="-57"/>
        </w:rPr>
        <w:t xml:space="preserve"> </w:t>
      </w:r>
      <w:r>
        <w:t>pay uniform periodic dues and initiation fees. However, employees who are not union members</w:t>
      </w:r>
      <w:r>
        <w:rPr>
          <w:spacing w:val="1"/>
        </w:rPr>
        <w:t xml:space="preserve"> </w:t>
      </w:r>
      <w:r>
        <w:t>can object to the use of their payments for certain purposes and can only be required to pay their</w:t>
      </w:r>
      <w:r>
        <w:rPr>
          <w:spacing w:val="1"/>
        </w:rPr>
        <w:t xml:space="preserve"> </w:t>
      </w:r>
      <w:r>
        <w:t>share of union costs relating to collective bargaining, contract administration, and grievance</w:t>
      </w:r>
      <w:r>
        <w:rPr>
          <w:spacing w:val="1"/>
        </w:rPr>
        <w:t xml:space="preserve"> </w:t>
      </w:r>
      <w:r>
        <w:t>adjustment.</w:t>
      </w:r>
    </w:p>
    <w:p w14:paraId="7876845E" w14:textId="77777777" w:rsidR="007252D7" w:rsidRDefault="007252D7">
      <w:pPr>
        <w:pStyle w:val="BodyText"/>
        <w:spacing w:before="8"/>
        <w:rPr>
          <w:sz w:val="23"/>
        </w:rPr>
      </w:pPr>
    </w:p>
    <w:p w14:paraId="75C10BB2" w14:textId="77777777" w:rsidR="007252D7" w:rsidRDefault="00567553">
      <w:pPr>
        <w:pStyle w:val="BodyText"/>
        <w:ind w:left="1179" w:right="1152"/>
        <w:jc w:val="both"/>
      </w:pPr>
      <w:r>
        <w:t>If you do not want to pay that portion of dues or fees used to support activities not related to</w:t>
      </w:r>
      <w:r>
        <w:rPr>
          <w:spacing w:val="1"/>
        </w:rPr>
        <w:t xml:space="preserve"> </w:t>
      </w:r>
      <w:r>
        <w:t>collective bargaining, contract administration, or grievance adjustment, you are entitled to an</w:t>
      </w:r>
      <w:r>
        <w:rPr>
          <w:spacing w:val="1"/>
        </w:rPr>
        <w:t xml:space="preserve"> </w:t>
      </w:r>
      <w:r>
        <w:t>appropriate reduction in your payment. If you believe that you have been required to pay dues or</w:t>
      </w:r>
      <w:r>
        <w:rPr>
          <w:spacing w:val="1"/>
        </w:rPr>
        <w:t xml:space="preserve"> </w:t>
      </w:r>
      <w:r>
        <w:t>fees used in part to support activities not related to collective bargaining, contract administration,</w:t>
      </w:r>
      <w:r>
        <w:rPr>
          <w:spacing w:val="-57"/>
        </w:rPr>
        <w:t xml:space="preserve"> </w:t>
      </w:r>
      <w:r>
        <w:t>or grievance adjustment,</w:t>
      </w:r>
      <w:r>
        <w:rPr>
          <w:spacing w:val="1"/>
        </w:rPr>
        <w:t xml:space="preserve"> </w:t>
      </w:r>
      <w:r>
        <w:t>you may be entitled to a refund</w:t>
      </w:r>
      <w:r>
        <w:rPr>
          <w:spacing w:val="60"/>
        </w:rPr>
        <w:t xml:space="preserve"> </w:t>
      </w:r>
      <w:r>
        <w:t>and to an</w:t>
      </w:r>
      <w:r>
        <w:rPr>
          <w:spacing w:val="60"/>
        </w:rPr>
        <w:t xml:space="preserve"> </w:t>
      </w:r>
      <w:r>
        <w:t>appropriate reduction in</w:t>
      </w:r>
      <w:r>
        <w:rPr>
          <w:spacing w:val="1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payments.</w:t>
      </w:r>
    </w:p>
    <w:p w14:paraId="09EAAE1E" w14:textId="77777777" w:rsidR="007252D7" w:rsidRDefault="007252D7">
      <w:pPr>
        <w:pStyle w:val="BodyText"/>
      </w:pPr>
    </w:p>
    <w:p w14:paraId="0B267185" w14:textId="77777777" w:rsidR="007252D7" w:rsidRDefault="00567553">
      <w:pPr>
        <w:pStyle w:val="BodyText"/>
        <w:ind w:left="1179" w:right="1150"/>
        <w:jc w:val="both"/>
      </w:pPr>
      <w:r>
        <w:t>For further information concerning your rights, you may wish to contact the National Labor</w:t>
      </w:r>
      <w:r>
        <w:rPr>
          <w:spacing w:val="1"/>
        </w:rPr>
        <w:t xml:space="preserve"> </w:t>
      </w:r>
      <w:r>
        <w:t>Relations Board (NLRB) either at one of its Regional offices or at the following address or toll</w:t>
      </w:r>
      <w:r>
        <w:rPr>
          <w:spacing w:val="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number:</w:t>
      </w:r>
    </w:p>
    <w:p w14:paraId="5CDDACC5" w14:textId="77777777" w:rsidR="007252D7" w:rsidRDefault="007252D7">
      <w:pPr>
        <w:pStyle w:val="BodyText"/>
      </w:pPr>
    </w:p>
    <w:p w14:paraId="3F39D6E9" w14:textId="77777777" w:rsidR="007252D7" w:rsidRDefault="00567553">
      <w:pPr>
        <w:pStyle w:val="BodyText"/>
        <w:ind w:left="1899" w:right="6737"/>
      </w:pPr>
      <w:r>
        <w:t>National</w:t>
      </w:r>
      <w:r>
        <w:rPr>
          <w:spacing w:val="-7"/>
        </w:rPr>
        <w:t xml:space="preserve"> </w:t>
      </w:r>
      <w:r>
        <w:t>Labor</w:t>
      </w:r>
      <w:r>
        <w:rPr>
          <w:spacing w:val="-13"/>
        </w:rPr>
        <w:t xml:space="preserve"> </w:t>
      </w:r>
      <w:r>
        <w:t>Relations</w:t>
      </w:r>
      <w:r>
        <w:rPr>
          <w:spacing w:val="-9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</w:p>
    <w:p w14:paraId="28F67E37" w14:textId="77777777" w:rsidR="007252D7" w:rsidRDefault="00567553">
      <w:pPr>
        <w:pStyle w:val="BodyText"/>
        <w:spacing w:before="1"/>
        <w:ind w:left="1899" w:right="6737"/>
      </w:pPr>
      <w:r>
        <w:t>1099 14th Street, N.W.</w:t>
      </w:r>
      <w:r>
        <w:rPr>
          <w:spacing w:val="-57"/>
        </w:rPr>
        <w:t xml:space="preserve"> </w:t>
      </w:r>
      <w:r>
        <w:t>Washington,</w:t>
      </w:r>
      <w:r>
        <w:rPr>
          <w:spacing w:val="-14"/>
        </w:rPr>
        <w:t xml:space="preserve"> </w:t>
      </w:r>
      <w:r>
        <w:t>DC</w:t>
      </w:r>
      <w:r>
        <w:rPr>
          <w:spacing w:val="-13"/>
        </w:rPr>
        <w:t xml:space="preserve"> </w:t>
      </w:r>
      <w:r>
        <w:t>20570</w:t>
      </w:r>
    </w:p>
    <w:p w14:paraId="1354C818" w14:textId="77777777" w:rsidR="007252D7" w:rsidRDefault="00567553">
      <w:pPr>
        <w:pStyle w:val="BodyText"/>
        <w:ind w:left="1899"/>
      </w:pPr>
      <w:r>
        <w:t>1-866-667-6572</w:t>
      </w:r>
    </w:p>
    <w:p w14:paraId="368CF877" w14:textId="77777777" w:rsidR="007252D7" w:rsidRDefault="00567553">
      <w:pPr>
        <w:pStyle w:val="BodyText"/>
        <w:ind w:left="1899"/>
      </w:pPr>
      <w:r>
        <w:t>1-866-316-6572</w:t>
      </w:r>
      <w:r>
        <w:rPr>
          <w:spacing w:val="-10"/>
        </w:rPr>
        <w:t xml:space="preserve"> </w:t>
      </w:r>
      <w:r>
        <w:t>(TTY)</w:t>
      </w:r>
    </w:p>
    <w:p w14:paraId="5924CC77" w14:textId="77777777" w:rsidR="007252D7" w:rsidRDefault="00567553">
      <w:pPr>
        <w:pStyle w:val="BodyText"/>
        <w:ind w:left="1900"/>
      </w:pPr>
      <w:r>
        <w:t>To</w:t>
      </w:r>
      <w:r>
        <w:rPr>
          <w:spacing w:val="-6"/>
        </w:rPr>
        <w:t xml:space="preserve"> </w:t>
      </w:r>
      <w:r>
        <w:t>locate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nearest</w:t>
      </w:r>
      <w:r>
        <w:rPr>
          <w:spacing w:val="-6"/>
        </w:rPr>
        <w:t xml:space="preserve"> </w:t>
      </w:r>
      <w:r>
        <w:t>NLRB</w:t>
      </w:r>
      <w:r>
        <w:rPr>
          <w:spacing w:val="-11"/>
        </w:rPr>
        <w:t xml:space="preserve"> </w:t>
      </w:r>
      <w:r>
        <w:t>office,</w:t>
      </w:r>
      <w:r>
        <w:rPr>
          <w:spacing w:val="-8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NLRB's</w:t>
      </w:r>
      <w:r>
        <w:rPr>
          <w:spacing w:val="-6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a</w:t>
      </w:r>
      <w:hyperlink r:id="rId67">
        <w:r>
          <w:t>t</w:t>
        </w:r>
        <w:r>
          <w:rPr>
            <w:spacing w:val="-6"/>
          </w:rPr>
          <w:t xml:space="preserve"> </w:t>
        </w:r>
        <w:r>
          <w:t>http://www.nlrb.gov.</w:t>
        </w:r>
      </w:hyperlink>
    </w:p>
    <w:p w14:paraId="73C4C5E6" w14:textId="77777777" w:rsidR="007252D7" w:rsidRDefault="007252D7">
      <w:pPr>
        <w:pStyle w:val="BodyText"/>
        <w:spacing w:before="11"/>
        <w:rPr>
          <w:sz w:val="23"/>
        </w:rPr>
      </w:pPr>
    </w:p>
    <w:p w14:paraId="5EE8EC22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28"/>
        </w:tabs>
        <w:ind w:left="1179" w:right="1152" w:firstLine="0"/>
        <w:rPr>
          <w:sz w:val="24"/>
        </w:rPr>
      </w:pPr>
      <w:r>
        <w:rPr>
          <w:sz w:val="24"/>
        </w:rPr>
        <w:t>The Contractor shall comply with all provisions of Executive Order 13201 of February 17,</w:t>
      </w:r>
      <w:r>
        <w:rPr>
          <w:spacing w:val="1"/>
          <w:sz w:val="24"/>
        </w:rPr>
        <w:t xml:space="preserve"> </w:t>
      </w:r>
      <w:r>
        <w:rPr>
          <w:sz w:val="24"/>
        </w:rPr>
        <w:t>2001, and related implementing regulations at 29 CFR part 470, and orders of the Secretary of</w:t>
      </w:r>
      <w:r>
        <w:rPr>
          <w:spacing w:val="1"/>
          <w:sz w:val="24"/>
        </w:rPr>
        <w:t xml:space="preserve"> </w:t>
      </w:r>
      <w:r>
        <w:rPr>
          <w:sz w:val="24"/>
        </w:rPr>
        <w:t>Labor.</w:t>
      </w:r>
    </w:p>
    <w:p w14:paraId="28B7BDA1" w14:textId="77777777" w:rsidR="007252D7" w:rsidRDefault="007252D7">
      <w:pPr>
        <w:pStyle w:val="BodyText"/>
      </w:pPr>
    </w:p>
    <w:p w14:paraId="2BF284D5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50"/>
        </w:tabs>
        <w:ind w:left="1179" w:right="1150" w:firstLine="0"/>
        <w:rPr>
          <w:sz w:val="24"/>
        </w:rPr>
      </w:pPr>
      <w:r>
        <w:rPr>
          <w:sz w:val="24"/>
        </w:rPr>
        <w:t>In the event that the Contractor does not comply with any of the requirements set forth in</w:t>
      </w:r>
      <w:r>
        <w:rPr>
          <w:spacing w:val="1"/>
          <w:sz w:val="24"/>
        </w:rPr>
        <w:t xml:space="preserve"> </w:t>
      </w:r>
      <w:r>
        <w:rPr>
          <w:sz w:val="24"/>
        </w:rPr>
        <w:t>paragraphs (b), (c), or (g), the Secretary may direct that this contract be cancelled, terminated, or</w:t>
      </w:r>
      <w:r>
        <w:rPr>
          <w:spacing w:val="1"/>
          <w:sz w:val="24"/>
        </w:rPr>
        <w:t xml:space="preserve"> </w:t>
      </w:r>
      <w:r>
        <w:rPr>
          <w:sz w:val="24"/>
        </w:rPr>
        <w:t>suspended in whole or in part, and declare the Contractor ineligible for further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contracts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CFR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470,</w:t>
      </w:r>
      <w:r>
        <w:rPr>
          <w:spacing w:val="1"/>
          <w:sz w:val="24"/>
        </w:rPr>
        <w:t xml:space="preserve"> </w:t>
      </w:r>
      <w:r>
        <w:rPr>
          <w:sz w:val="24"/>
        </w:rPr>
        <w:t>Subpart</w:t>
      </w:r>
      <w:r>
        <w:rPr>
          <w:spacing w:val="1"/>
          <w:sz w:val="24"/>
        </w:rPr>
        <w:t xml:space="preserve"> </w:t>
      </w:r>
      <w:r>
        <w:rPr>
          <w:sz w:val="24"/>
        </w:rPr>
        <w:t>B—Compliance</w:t>
      </w:r>
      <w:r>
        <w:rPr>
          <w:spacing w:val="1"/>
          <w:sz w:val="24"/>
        </w:rPr>
        <w:t xml:space="preserve"> </w:t>
      </w:r>
      <w:r>
        <w:rPr>
          <w:sz w:val="24"/>
        </w:rPr>
        <w:t>Evaluations, Complaint Investigations and Enforcement Procedures. Such other sanctions or</w:t>
      </w:r>
      <w:r>
        <w:rPr>
          <w:spacing w:val="1"/>
          <w:sz w:val="24"/>
        </w:rPr>
        <w:t xml:space="preserve"> </w:t>
      </w:r>
      <w:r>
        <w:rPr>
          <w:sz w:val="24"/>
        </w:rPr>
        <w:t>remedies may be imposed as are provided by 29 CFR part 470, which implements Executive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13201, or</w:t>
      </w:r>
      <w:r>
        <w:rPr>
          <w:spacing w:val="-1"/>
          <w:sz w:val="24"/>
        </w:rPr>
        <w:t xml:space="preserve"> </w:t>
      </w:r>
      <w:r>
        <w:rPr>
          <w:sz w:val="24"/>
        </w:rPr>
        <w:t>as are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law.</w:t>
      </w:r>
    </w:p>
    <w:p w14:paraId="11DEB3D4" w14:textId="77777777" w:rsidR="007252D7" w:rsidRDefault="007252D7">
      <w:pPr>
        <w:pStyle w:val="BodyText"/>
      </w:pPr>
    </w:p>
    <w:p w14:paraId="27A57454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04"/>
        </w:tabs>
        <w:ind w:left="1504" w:hanging="32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post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employee</w:t>
      </w:r>
      <w:r>
        <w:rPr>
          <w:spacing w:val="-4"/>
          <w:sz w:val="24"/>
        </w:rPr>
        <w:t xml:space="preserve"> </w:t>
      </w:r>
      <w:r>
        <w:rPr>
          <w:sz w:val="24"/>
        </w:rPr>
        <w:t>notice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paragraph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  <w:r>
        <w:rPr>
          <w:spacing w:val="-7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11"/>
          <w:sz w:val="24"/>
        </w:rPr>
        <w:t xml:space="preserve"> </w:t>
      </w:r>
      <w:r>
        <w:rPr>
          <w:sz w:val="24"/>
        </w:rPr>
        <w:t>to—</w:t>
      </w:r>
    </w:p>
    <w:p w14:paraId="116C89B8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41"/>
        </w:tabs>
        <w:ind w:hanging="342"/>
        <w:rPr>
          <w:sz w:val="24"/>
        </w:rPr>
      </w:pPr>
      <w:r>
        <w:rPr>
          <w:spacing w:val="-1"/>
          <w:sz w:val="24"/>
        </w:rPr>
        <w:t>Contractors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subcontractors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employ</w:t>
      </w:r>
      <w:r>
        <w:rPr>
          <w:spacing w:val="-14"/>
          <w:sz w:val="24"/>
        </w:rPr>
        <w:t xml:space="preserve"> </w:t>
      </w:r>
      <w:r>
        <w:rPr>
          <w:sz w:val="24"/>
        </w:rPr>
        <w:t>fewer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persons;</w:t>
      </w:r>
    </w:p>
    <w:p w14:paraId="0BEC0B19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313"/>
        </w:tabs>
        <w:ind w:left="1899" w:right="1154" w:firstLine="0"/>
        <w:rPr>
          <w:sz w:val="24"/>
        </w:rPr>
      </w:pP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establishments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sites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union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formally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certified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exclusive</w:t>
      </w:r>
      <w:r>
        <w:rPr>
          <w:spacing w:val="1"/>
          <w:sz w:val="24"/>
        </w:rPr>
        <w:t xml:space="preserve"> </w:t>
      </w:r>
      <w:r>
        <w:rPr>
          <w:sz w:val="24"/>
        </w:rPr>
        <w:t>bargaining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Contractor's</w:t>
      </w:r>
      <w:r>
        <w:rPr>
          <w:spacing w:val="-1"/>
          <w:sz w:val="24"/>
        </w:rPr>
        <w:t xml:space="preserve"> </w:t>
      </w:r>
      <w:r>
        <w:rPr>
          <w:sz w:val="24"/>
        </w:rPr>
        <w:t>employees;</w:t>
      </w:r>
    </w:p>
    <w:p w14:paraId="79727AD8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60"/>
        </w:tabs>
        <w:spacing w:before="226"/>
        <w:ind w:left="1900" w:right="1151" w:firstLine="0"/>
        <w:rPr>
          <w:sz w:val="24"/>
        </w:rPr>
      </w:pPr>
      <w:r>
        <w:rPr>
          <w:sz w:val="24"/>
        </w:rPr>
        <w:t>Contractor</w:t>
      </w:r>
      <w:r>
        <w:rPr>
          <w:spacing w:val="21"/>
          <w:sz w:val="24"/>
        </w:rPr>
        <w:t xml:space="preserve"> </w:t>
      </w:r>
      <w:r>
        <w:rPr>
          <w:sz w:val="24"/>
        </w:rPr>
        <w:t>establishments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0"/>
          <w:sz w:val="24"/>
        </w:rPr>
        <w:t xml:space="preserve"> </w:t>
      </w:r>
      <w:r>
        <w:rPr>
          <w:sz w:val="24"/>
        </w:rPr>
        <w:t>work</w:t>
      </w:r>
      <w:r>
        <w:rPr>
          <w:spacing w:val="20"/>
          <w:sz w:val="24"/>
        </w:rPr>
        <w:t xml:space="preserve"> </w:t>
      </w:r>
      <w:r>
        <w:rPr>
          <w:sz w:val="24"/>
        </w:rPr>
        <w:t>sites</w:t>
      </w:r>
      <w:r>
        <w:rPr>
          <w:spacing w:val="20"/>
          <w:sz w:val="24"/>
        </w:rPr>
        <w:t xml:space="preserve"> </w:t>
      </w:r>
      <w:r>
        <w:rPr>
          <w:sz w:val="24"/>
        </w:rPr>
        <w:t>located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19"/>
          <w:sz w:val="24"/>
        </w:rPr>
        <w:t xml:space="preserve"> </w:t>
      </w:r>
      <w:r>
        <w:rPr>
          <w:sz w:val="24"/>
        </w:rPr>
        <w:t>named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1"/>
          <w:sz w:val="24"/>
        </w:rPr>
        <w:t xml:space="preserve"> </w:t>
      </w:r>
      <w:r>
        <w:rPr>
          <w:sz w:val="24"/>
        </w:rPr>
        <w:t>forbids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union-security</w:t>
      </w:r>
      <w:r>
        <w:rPr>
          <w:spacing w:val="-10"/>
          <w:sz w:val="24"/>
        </w:rPr>
        <w:t xml:space="preserve"> </w:t>
      </w:r>
      <w:r>
        <w:rPr>
          <w:sz w:val="24"/>
        </w:rPr>
        <w:t>agreements;</w:t>
      </w:r>
    </w:p>
    <w:p w14:paraId="37DFBC96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1D5293BF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46"/>
        </w:tabs>
        <w:ind w:left="1900" w:right="1149" w:firstLine="0"/>
        <w:rPr>
          <w:sz w:val="24"/>
        </w:rPr>
      </w:pPr>
      <w:r>
        <w:rPr>
          <w:sz w:val="24"/>
        </w:rPr>
        <w:lastRenderedPageBreak/>
        <w:t>Contractor facilities where upon the written request of the Contractor, the Department</w:t>
      </w:r>
      <w:r>
        <w:rPr>
          <w:spacing w:val="-57"/>
          <w:sz w:val="24"/>
        </w:rPr>
        <w:t xml:space="preserve"> </w:t>
      </w:r>
      <w:r>
        <w:rPr>
          <w:sz w:val="24"/>
        </w:rPr>
        <w:t>of Labor Deputy Assistant Secretary for Labor-Management Programs has waived the</w:t>
      </w:r>
      <w:r>
        <w:rPr>
          <w:spacing w:val="1"/>
          <w:sz w:val="24"/>
        </w:rPr>
        <w:t xml:space="preserve"> </w:t>
      </w:r>
      <w:r>
        <w:rPr>
          <w:sz w:val="24"/>
        </w:rPr>
        <w:t>posting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Contractor's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Deputy</w:t>
      </w:r>
      <w:r>
        <w:rPr>
          <w:spacing w:val="1"/>
          <w:sz w:val="24"/>
        </w:rPr>
        <w:t xml:space="preserve"> </w:t>
      </w:r>
      <w:r>
        <w:rPr>
          <w:sz w:val="24"/>
        </w:rPr>
        <w:t>Assistant</w:t>
      </w:r>
      <w:r>
        <w:rPr>
          <w:spacing w:val="-4"/>
          <w:sz w:val="24"/>
        </w:rPr>
        <w:t xml:space="preserve"> </w:t>
      </w:r>
      <w:r>
        <w:rPr>
          <w:sz w:val="24"/>
        </w:rPr>
        <w:t>Secretary</w:t>
      </w:r>
      <w:r>
        <w:rPr>
          <w:spacing w:val="-11"/>
          <w:sz w:val="24"/>
        </w:rPr>
        <w:t xml:space="preserve"> </w:t>
      </w:r>
      <w:r>
        <w:rPr>
          <w:sz w:val="24"/>
        </w:rPr>
        <w:t>finds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Contractor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-1"/>
          <w:sz w:val="24"/>
        </w:rPr>
        <w:t xml:space="preserve"> </w:t>
      </w:r>
      <w:r>
        <w:rPr>
          <w:sz w:val="24"/>
        </w:rPr>
        <w:t>that—</w:t>
      </w:r>
    </w:p>
    <w:p w14:paraId="03FAC448" w14:textId="77777777" w:rsidR="007252D7" w:rsidRDefault="00567553">
      <w:pPr>
        <w:pStyle w:val="ListParagraph"/>
        <w:numPr>
          <w:ilvl w:val="2"/>
          <w:numId w:val="14"/>
        </w:numPr>
        <w:tabs>
          <w:tab w:val="left" w:pos="2973"/>
        </w:tabs>
        <w:ind w:right="1154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respects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contract;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648B2FB" w14:textId="77777777" w:rsidR="007252D7" w:rsidRDefault="00567553">
      <w:pPr>
        <w:pStyle w:val="ListParagraph"/>
        <w:numPr>
          <w:ilvl w:val="2"/>
          <w:numId w:val="14"/>
        </w:numPr>
        <w:tabs>
          <w:tab w:val="left" w:pos="3038"/>
        </w:tabs>
        <w:ind w:right="1154" w:firstLine="0"/>
        <w:rPr>
          <w:sz w:val="24"/>
        </w:rPr>
      </w:pP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waiver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interfere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impede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effectuation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Executive order; or (5) Work outside the United States that does not involve the</w:t>
      </w:r>
      <w:r>
        <w:rPr>
          <w:spacing w:val="1"/>
          <w:sz w:val="24"/>
        </w:rPr>
        <w:t xml:space="preserve"> </w:t>
      </w:r>
      <w:r>
        <w:rPr>
          <w:sz w:val="24"/>
        </w:rPr>
        <w:t>recruitment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workers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States.</w:t>
      </w:r>
    </w:p>
    <w:p w14:paraId="6E072331" w14:textId="77777777" w:rsidR="007252D7" w:rsidRDefault="007252D7">
      <w:pPr>
        <w:pStyle w:val="BodyText"/>
        <w:spacing w:before="8"/>
        <w:rPr>
          <w:sz w:val="23"/>
        </w:rPr>
      </w:pPr>
    </w:p>
    <w:p w14:paraId="22DE111A" w14:textId="77777777" w:rsidR="007252D7" w:rsidRDefault="00567553">
      <w:pPr>
        <w:pStyle w:val="ListParagraph"/>
        <w:numPr>
          <w:ilvl w:val="0"/>
          <w:numId w:val="14"/>
        </w:numPr>
        <w:tabs>
          <w:tab w:val="left" w:pos="1509"/>
        </w:tabs>
        <w:ind w:right="1152" w:firstLine="0"/>
        <w:rPr>
          <w:sz w:val="24"/>
        </w:rPr>
      </w:pPr>
      <w:r>
        <w:rPr>
          <w:sz w:val="24"/>
        </w:rPr>
        <w:t>The Department of Labor publishes the official employee notice in two variations; one for</w:t>
      </w:r>
      <w:r>
        <w:rPr>
          <w:spacing w:val="1"/>
          <w:sz w:val="24"/>
        </w:rPr>
        <w:t xml:space="preserve"> </w:t>
      </w:r>
      <w:r>
        <w:rPr>
          <w:sz w:val="24"/>
        </w:rPr>
        <w:t>contractors covered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Railway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Act 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 other</w:t>
      </w:r>
      <w:r>
        <w:rPr>
          <w:spacing w:val="1"/>
          <w:sz w:val="24"/>
        </w:rPr>
        <w:t xml:space="preserve"> </w:t>
      </w:r>
      <w:r>
        <w:rPr>
          <w:sz w:val="24"/>
        </w:rPr>
        <w:t>contractors.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shall—</w:t>
      </w:r>
    </w:p>
    <w:p w14:paraId="3C42E77D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60"/>
        </w:tabs>
        <w:ind w:left="1900" w:right="1152" w:firstLine="0"/>
        <w:rPr>
          <w:sz w:val="24"/>
        </w:rPr>
      </w:pPr>
      <w:r>
        <w:rPr>
          <w:sz w:val="24"/>
        </w:rPr>
        <w:t>Obtain the required employee notice poster from the Division of Interpretations and</w:t>
      </w:r>
      <w:r>
        <w:rPr>
          <w:spacing w:val="1"/>
          <w:sz w:val="24"/>
        </w:rPr>
        <w:t xml:space="preserve"> </w:t>
      </w:r>
      <w:r>
        <w:rPr>
          <w:sz w:val="24"/>
        </w:rPr>
        <w:t>Standards,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Labor-Management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Standards,</w:t>
      </w:r>
      <w:r>
        <w:rPr>
          <w:spacing w:val="1"/>
          <w:sz w:val="24"/>
        </w:rPr>
        <w:t xml:space="preserve"> </w:t>
      </w:r>
      <w:r>
        <w:rPr>
          <w:sz w:val="24"/>
        </w:rPr>
        <w:t>U.S.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Labor,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Constitution Avenue, NW, Room N-5605, Washington, DC 20210, or from any field</w:t>
      </w:r>
      <w:r>
        <w:rPr>
          <w:spacing w:val="1"/>
          <w:sz w:val="24"/>
        </w:rPr>
        <w:t xml:space="preserve"> </w:t>
      </w:r>
      <w:r>
        <w:rPr>
          <w:sz w:val="24"/>
        </w:rPr>
        <w:t>office of the Department's Office of Labor-Management Standards or Office of Federal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Compliance</w:t>
      </w:r>
      <w:r>
        <w:rPr>
          <w:spacing w:val="-4"/>
          <w:sz w:val="24"/>
        </w:rPr>
        <w:t xml:space="preserve"> </w:t>
      </w:r>
      <w:r>
        <w:rPr>
          <w:sz w:val="24"/>
        </w:rPr>
        <w:t>Programs;</w:t>
      </w:r>
    </w:p>
    <w:p w14:paraId="6DB78677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89"/>
        </w:tabs>
        <w:ind w:left="1899" w:right="1153" w:firstLine="0"/>
        <w:rPr>
          <w:sz w:val="24"/>
        </w:rPr>
      </w:pPr>
      <w:r>
        <w:rPr>
          <w:sz w:val="24"/>
        </w:rPr>
        <w:t>Download a copy of the poster from the Office of Labor-Management Standards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-5"/>
          <w:sz w:val="24"/>
        </w:rPr>
        <w:t xml:space="preserve"> </w:t>
      </w:r>
      <w:r>
        <w:rPr>
          <w:sz w:val="24"/>
        </w:rPr>
        <w:t>at http://www.olms.dol.gov;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34AE7E30" w14:textId="77777777" w:rsidR="007252D7" w:rsidRDefault="00567553">
      <w:pPr>
        <w:pStyle w:val="ListParagraph"/>
        <w:numPr>
          <w:ilvl w:val="1"/>
          <w:numId w:val="14"/>
        </w:numPr>
        <w:tabs>
          <w:tab w:val="left" w:pos="2239"/>
        </w:tabs>
        <w:spacing w:before="1"/>
        <w:ind w:left="2238" w:hanging="339"/>
        <w:rPr>
          <w:sz w:val="24"/>
        </w:rPr>
      </w:pPr>
      <w:r>
        <w:rPr>
          <w:sz w:val="24"/>
        </w:rPr>
        <w:t>Reproduce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exact</w:t>
      </w:r>
      <w:r>
        <w:rPr>
          <w:spacing w:val="-8"/>
          <w:sz w:val="24"/>
        </w:rPr>
        <w:t xml:space="preserve"> </w:t>
      </w:r>
      <w:r>
        <w:rPr>
          <w:sz w:val="24"/>
        </w:rPr>
        <w:t>duplicate</w:t>
      </w:r>
      <w:r>
        <w:rPr>
          <w:spacing w:val="-9"/>
          <w:sz w:val="24"/>
        </w:rPr>
        <w:t xml:space="preserve"> </w:t>
      </w:r>
      <w:r>
        <w:rPr>
          <w:sz w:val="24"/>
        </w:rPr>
        <w:t>copies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Department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Labor's</w:t>
      </w:r>
      <w:r>
        <w:rPr>
          <w:spacing w:val="-5"/>
          <w:sz w:val="24"/>
        </w:rPr>
        <w:t xml:space="preserve"> </w:t>
      </w:r>
      <w:r>
        <w:rPr>
          <w:sz w:val="24"/>
        </w:rPr>
        <w:t>official</w:t>
      </w:r>
      <w:r>
        <w:rPr>
          <w:spacing w:val="-8"/>
          <w:sz w:val="24"/>
        </w:rPr>
        <w:t xml:space="preserve"> </w:t>
      </w:r>
      <w:r>
        <w:rPr>
          <w:sz w:val="24"/>
        </w:rPr>
        <w:t>poster.</w:t>
      </w:r>
    </w:p>
    <w:p w14:paraId="252BD420" w14:textId="77777777" w:rsidR="007252D7" w:rsidRDefault="007252D7">
      <w:pPr>
        <w:pStyle w:val="BodyText"/>
        <w:spacing w:before="11"/>
        <w:rPr>
          <w:sz w:val="23"/>
        </w:rPr>
      </w:pPr>
    </w:p>
    <w:p w14:paraId="1D759D8E" w14:textId="77777777" w:rsidR="007252D7" w:rsidRDefault="00567553">
      <w:pPr>
        <w:pStyle w:val="BodyText"/>
        <w:ind w:left="1719" w:right="1149" w:hanging="360"/>
        <w:jc w:val="both"/>
      </w:pPr>
      <w:r>
        <w:t>(f) The Contractor shall include the substance of this clause in every subcontract or purchase</w:t>
      </w:r>
      <w:r>
        <w:rPr>
          <w:spacing w:val="1"/>
        </w:rPr>
        <w:t xml:space="preserve"> </w:t>
      </w:r>
      <w:r>
        <w:t>order that exceeds the simplified acquisition threshold, entered into in connection with this</w:t>
      </w:r>
      <w:r>
        <w:rPr>
          <w:spacing w:val="1"/>
        </w:rPr>
        <w:t xml:space="preserve"> </w:t>
      </w:r>
      <w:r>
        <w:t>contract, unless</w:t>
      </w:r>
      <w:r>
        <w:rPr>
          <w:spacing w:val="1"/>
        </w:rPr>
        <w:t xml:space="preserve"> </w:t>
      </w:r>
      <w:r>
        <w:t>exempted by the Department of</w:t>
      </w:r>
      <w:r>
        <w:rPr>
          <w:spacing w:val="1"/>
        </w:rPr>
        <w:t xml:space="preserve"> </w:t>
      </w:r>
      <w:r>
        <w:t>Labor Deputy Assistant Secretary for</w:t>
      </w:r>
      <w:r>
        <w:rPr>
          <w:spacing w:val="1"/>
        </w:rPr>
        <w:t xml:space="preserve"> </w:t>
      </w:r>
      <w:r>
        <w:t>Labor-Management Programs on account of special circumstances in the national interest</w:t>
      </w:r>
      <w:r>
        <w:rPr>
          <w:spacing w:val="1"/>
        </w:rPr>
        <w:t xml:space="preserve"> </w:t>
      </w:r>
      <w:r>
        <w:t>under authority of 29 CFR 470.3(c). For indefinite quantity subcontracts, the Contractor</w:t>
      </w:r>
      <w:r>
        <w:rPr>
          <w:spacing w:val="1"/>
        </w:rPr>
        <w:t xml:space="preserve"> </w:t>
      </w:r>
      <w:r>
        <w:t>shall include the substance of this clause if the value of orders in any calendar year of the</w:t>
      </w:r>
      <w:r>
        <w:rPr>
          <w:spacing w:val="1"/>
        </w:rPr>
        <w:t xml:space="preserve"> </w:t>
      </w:r>
      <w:r>
        <w:t>subcontract is expected to exceed the simplified acquisition threshold. Pursuant to 29 CFR</w:t>
      </w:r>
      <w:r>
        <w:rPr>
          <w:spacing w:val="1"/>
        </w:rPr>
        <w:t xml:space="preserve"> </w:t>
      </w:r>
      <w:r>
        <w:t>part 470, Subpart B—Compliance Evaluations, Complaint Investigations and Enforcement</w:t>
      </w:r>
      <w:r>
        <w:rPr>
          <w:spacing w:val="1"/>
        </w:rPr>
        <w:t xml:space="preserve"> </w:t>
      </w:r>
      <w:r>
        <w:t>Procedures, the Secretary of Labor may direct the Contractor to take such action in the</w:t>
      </w:r>
      <w:r>
        <w:rPr>
          <w:spacing w:val="1"/>
        </w:rPr>
        <w:t xml:space="preserve"> </w:t>
      </w:r>
      <w:r>
        <w:t>enforcement of these regulations, including the imposition of sanctions for noncompliance</w:t>
      </w:r>
      <w:r>
        <w:rPr>
          <w:spacing w:val="1"/>
        </w:rPr>
        <w:t xml:space="preserve"> </w:t>
      </w:r>
      <w:r>
        <w:t>with respect to any such subcontract or purchase order. If the Contractor becomes involved</w:t>
      </w:r>
      <w:r>
        <w:rPr>
          <w:spacing w:val="1"/>
        </w:rPr>
        <w:t xml:space="preserve"> </w:t>
      </w:r>
      <w:r>
        <w:t>in litigation with a subcontractor or vendor, or is threatened with such involvement, as a</w:t>
      </w:r>
      <w:r>
        <w:rPr>
          <w:spacing w:val="1"/>
        </w:rPr>
        <w:t xml:space="preserve"> </w:t>
      </w:r>
      <w:r>
        <w:t>result of such direction, the Contractor may request the United States, through the Secretary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Labor,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litigation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States.</w:t>
      </w:r>
    </w:p>
    <w:p w14:paraId="442A0077" w14:textId="77777777" w:rsidR="007252D7" w:rsidRDefault="00567553">
      <w:pPr>
        <w:pStyle w:val="BodyText"/>
        <w:ind w:left="5490"/>
        <w:jc w:val="both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1A60B1B2" w14:textId="77777777" w:rsidR="007252D7" w:rsidRDefault="007252D7">
      <w:pPr>
        <w:pStyle w:val="BodyText"/>
        <w:spacing w:before="10"/>
      </w:pPr>
    </w:p>
    <w:p w14:paraId="0A8DB2B0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0"/>
        <w:ind w:left="1900" w:hanging="721"/>
      </w:pPr>
      <w:bookmarkStart w:id="220" w:name="I.8_FAR_52.232-32_Performance-Based_Paym"/>
      <w:bookmarkStart w:id="221" w:name="_bookmark108"/>
      <w:bookmarkEnd w:id="220"/>
      <w:bookmarkEnd w:id="221"/>
      <w:r>
        <w:rPr>
          <w:spacing w:val="-2"/>
        </w:rPr>
        <w:t>FAR</w:t>
      </w:r>
      <w:r>
        <w:rPr>
          <w:spacing w:val="-15"/>
        </w:rPr>
        <w:t xml:space="preserve"> </w:t>
      </w:r>
      <w:r>
        <w:rPr>
          <w:spacing w:val="-2"/>
        </w:rPr>
        <w:t>52.232-32</w:t>
      </w:r>
      <w:r>
        <w:rPr>
          <w:spacing w:val="-11"/>
        </w:rPr>
        <w:t xml:space="preserve"> </w:t>
      </w:r>
      <w:r>
        <w:rPr>
          <w:spacing w:val="-1"/>
        </w:rPr>
        <w:t>Performance-Based</w:t>
      </w:r>
      <w:r>
        <w:rPr>
          <w:spacing w:val="1"/>
        </w:rPr>
        <w:t xml:space="preserve"> </w:t>
      </w:r>
      <w:r>
        <w:rPr>
          <w:spacing w:val="-1"/>
        </w:rPr>
        <w:t>Payments</w:t>
      </w:r>
      <w:r>
        <w:t xml:space="preserve"> </w:t>
      </w:r>
      <w:r>
        <w:rPr>
          <w:spacing w:val="-1"/>
        </w:rPr>
        <w:t>(A</w:t>
      </w:r>
      <w:r>
        <w:rPr>
          <w:spacing w:val="-1"/>
          <w:sz w:val="19"/>
        </w:rPr>
        <w:t>PRIL</w:t>
      </w:r>
      <w:r>
        <w:rPr>
          <w:spacing w:val="2"/>
          <w:sz w:val="19"/>
        </w:rPr>
        <w:t xml:space="preserve"> </w:t>
      </w:r>
      <w:r>
        <w:rPr>
          <w:spacing w:val="-1"/>
        </w:rPr>
        <w:t>2012)</w:t>
      </w:r>
    </w:p>
    <w:p w14:paraId="790CC62D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57"/>
        </w:tabs>
        <w:spacing w:before="110"/>
        <w:ind w:left="1179" w:right="1153" w:firstLine="0"/>
        <w:rPr>
          <w:sz w:val="24"/>
        </w:rPr>
      </w:pPr>
      <w:r>
        <w:rPr>
          <w:i/>
          <w:sz w:val="24"/>
        </w:rPr>
        <w:t>Amount of payments and limitations on payments</w:t>
      </w:r>
      <w:r>
        <w:rPr>
          <w:sz w:val="24"/>
        </w:rPr>
        <w:t>. Subject to such other limitations 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clause,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payments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specified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contract’s</w:t>
      </w:r>
      <w:r>
        <w:rPr>
          <w:spacing w:val="-8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basis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payment.</w:t>
      </w:r>
    </w:p>
    <w:p w14:paraId="7A1BAE0C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28"/>
        </w:tabs>
        <w:spacing w:before="1"/>
        <w:ind w:left="1179" w:right="1148" w:firstLine="0"/>
        <w:rPr>
          <w:sz w:val="24"/>
        </w:rPr>
      </w:pPr>
      <w:r>
        <w:rPr>
          <w:i/>
          <w:sz w:val="24"/>
        </w:rPr>
        <w:t>Contractor request for performance-based payment</w:t>
      </w:r>
      <w:r>
        <w:rPr>
          <w:sz w:val="24"/>
        </w:rPr>
        <w:t>. The Contractor may submit requests for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more frequently than</w:t>
      </w:r>
      <w:r>
        <w:rPr>
          <w:spacing w:val="1"/>
          <w:sz w:val="24"/>
        </w:rPr>
        <w:t xml:space="preserve"> </w:t>
      </w:r>
      <w:r>
        <w:rPr>
          <w:sz w:val="24"/>
        </w:rPr>
        <w:t>monthly,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manner acceptable to the Contracting Officer. Unless otherwise authorized by the 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Officer, all performance-based payments in any period for which payment is being requested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 included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 single request,</w:t>
      </w:r>
      <w:r>
        <w:rPr>
          <w:spacing w:val="2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2"/>
          <w:sz w:val="24"/>
        </w:rPr>
        <w:t xml:space="preserve"> </w:t>
      </w:r>
      <w:r>
        <w:rPr>
          <w:sz w:val="24"/>
        </w:rPr>
        <w:t>itemized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totaled.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</w:p>
    <w:p w14:paraId="12F0EC63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3FA94657" w14:textId="77777777" w:rsidR="007252D7" w:rsidRDefault="00567553">
      <w:pPr>
        <w:pStyle w:val="BodyText"/>
        <w:spacing w:line="273" w:lineRule="exact"/>
        <w:ind w:left="1180"/>
        <w:jc w:val="both"/>
      </w:pPr>
      <w:r>
        <w:lastRenderedPageBreak/>
        <w:t>shall</w:t>
      </w:r>
      <w:r>
        <w:rPr>
          <w:spacing w:val="-6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detailed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paragraphs</w:t>
      </w:r>
      <w:r>
        <w:rPr>
          <w:spacing w:val="-5"/>
        </w:rPr>
        <w:t xml:space="preserve"> </w:t>
      </w:r>
      <w:r>
        <w:t>(l)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(m)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clause.</w:t>
      </w:r>
    </w:p>
    <w:p w14:paraId="5BFC502B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04"/>
        </w:tabs>
        <w:ind w:left="1504" w:hanging="324"/>
        <w:rPr>
          <w:sz w:val="24"/>
        </w:rPr>
      </w:pPr>
      <w:r>
        <w:rPr>
          <w:sz w:val="24"/>
        </w:rPr>
        <w:t>Approval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payment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requests.</w:t>
      </w:r>
    </w:p>
    <w:p w14:paraId="799C7648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4"/>
        </w:tabs>
        <w:ind w:left="1179" w:right="1150" w:firstLine="480"/>
        <w:rPr>
          <w:sz w:val="24"/>
        </w:rPr>
      </w:pPr>
      <w:r>
        <w:rPr>
          <w:sz w:val="24"/>
        </w:rPr>
        <w:t>The Contractor shall not be entitled to payment of a request for 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 prior to successful accomplishment of the event or performance criterion for which</w:t>
      </w:r>
      <w:r>
        <w:rPr>
          <w:spacing w:val="1"/>
          <w:sz w:val="24"/>
        </w:rPr>
        <w:t xml:space="preserve"> </w:t>
      </w:r>
      <w:r>
        <w:rPr>
          <w:sz w:val="24"/>
        </w:rPr>
        <w:t>payment is requested. The Contracting Officer shall determine whether the event or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criterion for which payment is requested has been successfully accomplished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 terms of the contract. The Contracting Officer may, at any time, require the Contractor to</w:t>
      </w:r>
      <w:r>
        <w:rPr>
          <w:spacing w:val="1"/>
          <w:sz w:val="24"/>
        </w:rPr>
        <w:t xml:space="preserve"> </w:t>
      </w:r>
      <w:r>
        <w:rPr>
          <w:sz w:val="24"/>
        </w:rPr>
        <w:t>substantiate the successful performance of any event or performance criterion which has been or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 as being</w:t>
      </w:r>
      <w:r>
        <w:rPr>
          <w:spacing w:val="-5"/>
          <w:sz w:val="24"/>
        </w:rPr>
        <w:t xml:space="preserve"> </w:t>
      </w:r>
      <w:r>
        <w:rPr>
          <w:sz w:val="24"/>
        </w:rPr>
        <w:t>payable.</w:t>
      </w:r>
    </w:p>
    <w:p w14:paraId="0272A13F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78"/>
          <w:tab w:val="left" w:pos="3793"/>
        </w:tabs>
        <w:ind w:left="1179" w:right="1147" w:firstLine="48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financing</w:t>
      </w:r>
      <w:r>
        <w:rPr>
          <w:spacing w:val="1"/>
          <w:sz w:val="24"/>
        </w:rPr>
        <w:t xml:space="preserve"> </w:t>
      </w:r>
      <w:r>
        <w:rPr>
          <w:sz w:val="24"/>
        </w:rPr>
        <w:t>payment under the Prompt Payment clause of this contract and not subject to the interest penalty</w:t>
      </w:r>
      <w:r>
        <w:rPr>
          <w:spacing w:val="1"/>
          <w:sz w:val="24"/>
        </w:rPr>
        <w:t xml:space="preserve"> </w:t>
      </w:r>
      <w:r>
        <w:rPr>
          <w:sz w:val="24"/>
        </w:rPr>
        <w:t>provisions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Prompt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Act.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designated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pay</w:t>
      </w:r>
      <w:r>
        <w:rPr>
          <w:spacing w:val="61"/>
          <w:sz w:val="24"/>
        </w:rPr>
        <w:t xml:space="preserve"> </w:t>
      </w:r>
      <w:r>
        <w:rPr>
          <w:sz w:val="24"/>
        </w:rPr>
        <w:t>approved</w:t>
      </w:r>
      <w:r>
        <w:rPr>
          <w:spacing w:val="-57"/>
          <w:sz w:val="24"/>
        </w:rPr>
        <w:t xml:space="preserve"> </w:t>
      </w:r>
      <w:r>
        <w:rPr>
          <w:sz w:val="24"/>
        </w:rPr>
        <w:t>requests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i/>
          <w:sz w:val="24"/>
        </w:rPr>
        <w:t>[Contracting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insert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day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prescribed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agency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head;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prescribed, insert “30th”</w:t>
      </w:r>
      <w:r>
        <w:rPr>
          <w:sz w:val="24"/>
        </w:rPr>
        <w:t>] day after receipt of the request for performance-based payment by the</w:t>
      </w:r>
      <w:r>
        <w:rPr>
          <w:spacing w:val="1"/>
          <w:sz w:val="24"/>
        </w:rPr>
        <w:t xml:space="preserve"> </w:t>
      </w:r>
      <w:r>
        <w:rPr>
          <w:sz w:val="24"/>
        </w:rPr>
        <w:t>designated payment office. However, the designated payment office is not required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payment if the Contracting Officer requires substantiation as provided in paragraph (c)(1) of this</w:t>
      </w:r>
      <w:r>
        <w:rPr>
          <w:spacing w:val="1"/>
          <w:sz w:val="24"/>
        </w:rPr>
        <w:t xml:space="preserve"> </w:t>
      </w:r>
      <w:r>
        <w:rPr>
          <w:sz w:val="24"/>
        </w:rPr>
        <w:t>clause, or inquiries into the status of an event or performance criterion, or into any of 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listed in paragraph (e) of this clause, or into the Contractor certification. The payment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begin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6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approves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request.</w:t>
      </w:r>
    </w:p>
    <w:p w14:paraId="02A08F62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32"/>
        </w:tabs>
        <w:ind w:left="1179" w:right="1153" w:firstLine="480"/>
        <w:rPr>
          <w:sz w:val="24"/>
        </w:rPr>
      </w:pPr>
      <w:r>
        <w:rPr>
          <w:sz w:val="24"/>
        </w:rPr>
        <w:t>The approval by the Contracting Officer of a request for performance-based payment</w:t>
      </w:r>
      <w:r>
        <w:rPr>
          <w:spacing w:val="1"/>
          <w:sz w:val="24"/>
        </w:rPr>
        <w:t xml:space="preserve"> </w:t>
      </w:r>
      <w:r>
        <w:rPr>
          <w:sz w:val="24"/>
        </w:rPr>
        <w:t>does not constitute an acceptance by the Government and does not excuse the Contractor from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64A95D7F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21"/>
        </w:tabs>
        <w:ind w:left="1520" w:hanging="342"/>
        <w:rPr>
          <w:sz w:val="24"/>
        </w:rPr>
      </w:pPr>
      <w:r>
        <w:rPr>
          <w:sz w:val="24"/>
        </w:rPr>
        <w:t>Liquidation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-10"/>
          <w:sz w:val="24"/>
        </w:rPr>
        <w:t xml:space="preserve"> </w:t>
      </w:r>
      <w:r>
        <w:rPr>
          <w:sz w:val="24"/>
        </w:rPr>
        <w:t>payments.</w:t>
      </w:r>
    </w:p>
    <w:p w14:paraId="5074B922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3"/>
        </w:tabs>
        <w:ind w:left="1179" w:right="1141" w:firstLine="480"/>
        <w:rPr>
          <w:sz w:val="24"/>
        </w:rPr>
      </w:pPr>
      <w:r>
        <w:rPr>
          <w:sz w:val="24"/>
        </w:rPr>
        <w:t>Performance-based finance amounts paid prior to payment for delivery of an item 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liquidated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deducting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percentage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designated</w:t>
      </w:r>
      <w:r>
        <w:rPr>
          <w:spacing w:val="1"/>
          <w:sz w:val="24"/>
        </w:rPr>
        <w:t xml:space="preserve"> </w:t>
      </w:r>
      <w:r>
        <w:rPr>
          <w:sz w:val="24"/>
        </w:rPr>
        <w:t>dollar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payment. If the performance-based finance payments are on a delivery item basis, the liquidation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percent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delivery item</w:t>
      </w:r>
      <w:r>
        <w:rPr>
          <w:spacing w:val="1"/>
          <w:sz w:val="24"/>
        </w:rPr>
        <w:t xml:space="preserve"> </w:t>
      </w:r>
      <w:r>
        <w:rPr>
          <w:sz w:val="24"/>
        </w:rPr>
        <w:t>price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6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previously paid under performance-based finance payments or the designated dollar amount. If</w:t>
      </w:r>
      <w:r>
        <w:rPr>
          <w:spacing w:val="1"/>
          <w:sz w:val="24"/>
        </w:rPr>
        <w:t xml:space="preserve"> </w:t>
      </w:r>
      <w:r>
        <w:rPr>
          <w:sz w:val="24"/>
        </w:rPr>
        <w:t>the performance-based finance payments are on a whole contract basis, liquidation shall be by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6"/>
          <w:sz w:val="24"/>
        </w:rPr>
        <w:t xml:space="preserve"> </w:t>
      </w:r>
      <w:r>
        <w:rPr>
          <w:sz w:val="24"/>
        </w:rPr>
        <w:t>predesignated</w:t>
      </w:r>
      <w:r>
        <w:rPr>
          <w:spacing w:val="-4"/>
          <w:sz w:val="24"/>
        </w:rPr>
        <w:t xml:space="preserve"> </w:t>
      </w:r>
      <w:r>
        <w:rPr>
          <w:sz w:val="24"/>
        </w:rPr>
        <w:t>liquidation</w:t>
      </w:r>
      <w:r>
        <w:rPr>
          <w:spacing w:val="-1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liquidation</w:t>
      </w:r>
      <w:r>
        <w:rPr>
          <w:spacing w:val="-2"/>
          <w:sz w:val="24"/>
        </w:rPr>
        <w:t xml:space="preserve"> </w:t>
      </w:r>
      <w:r>
        <w:rPr>
          <w:sz w:val="24"/>
        </w:rPr>
        <w:t>percentage.</w:t>
      </w:r>
    </w:p>
    <w:p w14:paraId="28EF240C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3"/>
        </w:tabs>
        <w:ind w:left="1179" w:right="1150" w:firstLine="480"/>
        <w:rPr>
          <w:sz w:val="24"/>
        </w:rPr>
      </w:pPr>
      <w:r>
        <w:rPr>
          <w:sz w:val="24"/>
        </w:rPr>
        <w:t>If at any time the amount of payments under this contract exceeds any limitation in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contract, the Contractor shall repay to the Government the excess. Unless otherwise determined</w:t>
      </w:r>
      <w:r>
        <w:rPr>
          <w:spacing w:val="1"/>
          <w:sz w:val="24"/>
        </w:rPr>
        <w:t xml:space="preserve"> </w:t>
      </w:r>
      <w:r>
        <w:rPr>
          <w:sz w:val="24"/>
        </w:rPr>
        <w:t>by the Contracting Officer, such excess shall be credited as a reduction in the unliquidated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 payment balance(s), after adjustment of invoice payments and balances for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retroactive</w:t>
      </w:r>
      <w:r>
        <w:rPr>
          <w:spacing w:val="-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adjustments.</w:t>
      </w:r>
    </w:p>
    <w:p w14:paraId="794699E7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69"/>
        </w:tabs>
        <w:spacing w:before="1"/>
        <w:ind w:right="1143" w:firstLine="0"/>
        <w:rPr>
          <w:sz w:val="24"/>
        </w:rPr>
      </w:pPr>
      <w:r>
        <w:rPr>
          <w:i/>
          <w:sz w:val="24"/>
        </w:rPr>
        <w:t>Reduction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suspension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payments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suspend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payments,</w:t>
      </w:r>
      <w:r>
        <w:rPr>
          <w:spacing w:val="1"/>
          <w:sz w:val="24"/>
        </w:rPr>
        <w:t xml:space="preserve"> </w:t>
      </w:r>
      <w:r>
        <w:rPr>
          <w:sz w:val="24"/>
        </w:rPr>
        <w:t>liquidate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deduction from any payment under the contract, or take a combination of these actions after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-6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substantial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conditions:</w:t>
      </w:r>
    </w:p>
    <w:p w14:paraId="248B1FF1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8"/>
        </w:tabs>
        <w:ind w:left="1179" w:right="1155" w:firstLine="480"/>
        <w:rPr>
          <w:sz w:val="24"/>
        </w:rPr>
      </w:pPr>
      <w:r>
        <w:rPr>
          <w:sz w:val="24"/>
        </w:rPr>
        <w:t>The Contractor failed to comply with any material requirement of this contract (which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paragraphs (h)</w:t>
      </w:r>
      <w:r>
        <w:rPr>
          <w:spacing w:val="-2"/>
          <w:sz w:val="24"/>
        </w:rPr>
        <w:t xml:space="preserve"> </w:t>
      </w:r>
      <w:r>
        <w:rPr>
          <w:sz w:val="24"/>
        </w:rPr>
        <w:t>and 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 clause).</w:t>
      </w:r>
    </w:p>
    <w:p w14:paraId="08551F1F" w14:textId="77777777" w:rsidR="007252D7" w:rsidRDefault="00567553">
      <w:pPr>
        <w:pStyle w:val="ListParagraph"/>
        <w:numPr>
          <w:ilvl w:val="1"/>
          <w:numId w:val="13"/>
        </w:numPr>
        <w:tabs>
          <w:tab w:val="left" w:pos="1999"/>
        </w:tabs>
        <w:ind w:left="1998" w:hanging="339"/>
        <w:rPr>
          <w:sz w:val="24"/>
        </w:rPr>
      </w:pPr>
      <w:r>
        <w:rPr>
          <w:sz w:val="24"/>
        </w:rPr>
        <w:t>Performance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contract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endangered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Contractor’s—</w:t>
      </w:r>
    </w:p>
    <w:p w14:paraId="44978F13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186"/>
        </w:tabs>
        <w:rPr>
          <w:sz w:val="24"/>
        </w:rPr>
      </w:pPr>
      <w:r>
        <w:rPr>
          <w:sz w:val="24"/>
        </w:rPr>
        <w:t>Failure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progress; or</w:t>
      </w:r>
    </w:p>
    <w:p w14:paraId="0558A931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253"/>
        </w:tabs>
        <w:ind w:left="2252" w:hanging="353"/>
        <w:rPr>
          <w:sz w:val="24"/>
        </w:rPr>
      </w:pPr>
      <w:r>
        <w:rPr>
          <w:spacing w:val="-1"/>
          <w:sz w:val="24"/>
        </w:rPr>
        <w:t>Unsatisfactory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condition.</w:t>
      </w:r>
    </w:p>
    <w:p w14:paraId="355F75BF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2"/>
        </w:tabs>
        <w:ind w:right="1151" w:firstLine="480"/>
        <w:rPr>
          <w:sz w:val="24"/>
        </w:rPr>
      </w:pPr>
      <w:r>
        <w:rPr>
          <w:sz w:val="24"/>
        </w:rPr>
        <w:t>The Contractor is delinquent in payment of any subcontractor or supplier under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ordinary</w:t>
      </w:r>
      <w:r>
        <w:rPr>
          <w:spacing w:val="-10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business.</w:t>
      </w:r>
    </w:p>
    <w:p w14:paraId="2A34FC07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478"/>
        </w:tabs>
        <w:ind w:left="1477" w:hanging="298"/>
        <w:rPr>
          <w:sz w:val="24"/>
        </w:rPr>
      </w:pPr>
      <w:r>
        <w:rPr>
          <w:sz w:val="24"/>
        </w:rPr>
        <w:t>Title.</w:t>
      </w:r>
    </w:p>
    <w:p w14:paraId="4DB551A3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4009C3CA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54"/>
        </w:tabs>
        <w:ind w:left="1179" w:right="1150" w:firstLine="480"/>
        <w:rPr>
          <w:sz w:val="24"/>
        </w:rPr>
      </w:pPr>
      <w:r>
        <w:rPr>
          <w:sz w:val="24"/>
        </w:rPr>
        <w:lastRenderedPageBreak/>
        <w:t>Title to</w:t>
      </w:r>
      <w:r>
        <w:rPr>
          <w:spacing w:val="1"/>
          <w:sz w:val="24"/>
        </w:rPr>
        <w:t xml:space="preserve"> </w:t>
      </w:r>
      <w:r>
        <w:rPr>
          <w:sz w:val="24"/>
        </w:rPr>
        <w:t>the property described</w:t>
      </w:r>
      <w:r>
        <w:rPr>
          <w:spacing w:val="1"/>
          <w:sz w:val="24"/>
        </w:rPr>
        <w:t xml:space="preserve"> </w:t>
      </w:r>
      <w:r>
        <w:rPr>
          <w:sz w:val="24"/>
        </w:rPr>
        <w:t>in this</w:t>
      </w:r>
      <w:r>
        <w:rPr>
          <w:spacing w:val="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(f) shall</w:t>
      </w:r>
      <w:r>
        <w:rPr>
          <w:spacing w:val="1"/>
          <w:sz w:val="24"/>
        </w:rPr>
        <w:t xml:space="preserve"> </w:t>
      </w:r>
      <w:r>
        <w:rPr>
          <w:sz w:val="24"/>
        </w:rPr>
        <w:t>vest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Government.</w:t>
      </w:r>
      <w:r>
        <w:rPr>
          <w:spacing w:val="1"/>
          <w:sz w:val="24"/>
        </w:rPr>
        <w:t xml:space="preserve"> </w:t>
      </w:r>
      <w:r>
        <w:rPr>
          <w:sz w:val="24"/>
        </w:rPr>
        <w:t>Vestiture shall be immediately upon the date of the first performance-based payment under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contract, for property acquired or produced before that date. Otherwise, vestiture shall occur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allocable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properly</w:t>
      </w:r>
      <w:r>
        <w:rPr>
          <w:spacing w:val="-9"/>
          <w:sz w:val="24"/>
        </w:rPr>
        <w:t xml:space="preserve"> </w:t>
      </w:r>
      <w:r>
        <w:rPr>
          <w:sz w:val="24"/>
        </w:rPr>
        <w:t>chargeable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51A8F399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08"/>
        </w:tabs>
        <w:ind w:left="1179" w:right="1152" w:firstLine="480"/>
        <w:rPr>
          <w:sz w:val="24"/>
        </w:rPr>
      </w:pPr>
      <w:r>
        <w:rPr>
          <w:sz w:val="24"/>
        </w:rPr>
        <w:t>“Property,” as used in this clause, includes all of the following described items acquired</w:t>
      </w:r>
      <w:r>
        <w:rPr>
          <w:spacing w:val="1"/>
          <w:sz w:val="24"/>
        </w:rPr>
        <w:t xml:space="preserve"> </w:t>
      </w:r>
      <w:r>
        <w:rPr>
          <w:sz w:val="24"/>
        </w:rPr>
        <w:t>or produced by the Contractor that are or should be allocable or properly chargeable to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sound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generally</w:t>
      </w:r>
      <w:r>
        <w:rPr>
          <w:spacing w:val="-11"/>
          <w:sz w:val="24"/>
        </w:rPr>
        <w:t xml:space="preserve"> </w:t>
      </w:r>
      <w:r>
        <w:rPr>
          <w:sz w:val="24"/>
        </w:rPr>
        <w:t>accepted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practices:</w:t>
      </w:r>
    </w:p>
    <w:p w14:paraId="59961EE7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188"/>
        </w:tabs>
        <w:ind w:left="2188" w:hanging="289"/>
        <w:rPr>
          <w:sz w:val="24"/>
        </w:rPr>
      </w:pPr>
      <w:r>
        <w:rPr>
          <w:sz w:val="24"/>
        </w:rPr>
        <w:t>Parts,</w:t>
      </w:r>
      <w:r>
        <w:rPr>
          <w:spacing w:val="-9"/>
          <w:sz w:val="24"/>
        </w:rPr>
        <w:t xml:space="preserve"> </w:t>
      </w:r>
      <w:r>
        <w:rPr>
          <w:sz w:val="24"/>
        </w:rPr>
        <w:t>materials,</w:t>
      </w:r>
      <w:r>
        <w:rPr>
          <w:spacing w:val="-9"/>
          <w:sz w:val="24"/>
        </w:rPr>
        <w:t xml:space="preserve"> </w:t>
      </w:r>
      <w:r>
        <w:rPr>
          <w:sz w:val="24"/>
        </w:rPr>
        <w:t>inventories,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process;</w:t>
      </w:r>
    </w:p>
    <w:p w14:paraId="6F2C7A74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253"/>
        </w:tabs>
        <w:ind w:left="2252" w:hanging="354"/>
        <w:rPr>
          <w:sz w:val="24"/>
        </w:rPr>
      </w:pP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tooling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test</w:t>
      </w:r>
      <w:r>
        <w:rPr>
          <w:spacing w:val="-5"/>
          <w:sz w:val="24"/>
        </w:rPr>
        <w:t xml:space="preserve"> </w:t>
      </w:r>
      <w:r>
        <w:rPr>
          <w:sz w:val="24"/>
        </w:rPr>
        <w:t>equipment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acquire</w:t>
      </w:r>
      <w:r>
        <w:rPr>
          <w:spacing w:val="-8"/>
          <w:sz w:val="24"/>
        </w:rPr>
        <w:t xml:space="preserve"> </w:t>
      </w:r>
      <w:r>
        <w:rPr>
          <w:sz w:val="24"/>
        </w:rPr>
        <w:t>title;</w:t>
      </w:r>
    </w:p>
    <w:p w14:paraId="18629B9F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337"/>
        </w:tabs>
        <w:ind w:left="1179" w:right="1155" w:firstLine="720"/>
        <w:rPr>
          <w:sz w:val="24"/>
        </w:rPr>
      </w:pPr>
      <w:r>
        <w:rPr>
          <w:sz w:val="24"/>
        </w:rPr>
        <w:t>Nondurable (</w:t>
      </w:r>
      <w:r>
        <w:rPr>
          <w:i/>
          <w:sz w:val="24"/>
        </w:rPr>
        <w:t xml:space="preserve">i.e., </w:t>
      </w:r>
      <w:r>
        <w:rPr>
          <w:sz w:val="24"/>
        </w:rPr>
        <w:t>noncapital) tools, jigs, dies, fixtures, molds, patterns, taps, gauges,</w:t>
      </w:r>
      <w:r>
        <w:rPr>
          <w:spacing w:val="1"/>
          <w:sz w:val="24"/>
        </w:rPr>
        <w:t xml:space="preserve"> </w:t>
      </w:r>
      <w:r>
        <w:rPr>
          <w:sz w:val="24"/>
        </w:rPr>
        <w:t>test equipment and other similar manufacturing aids, title to which would not be obtained as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tooling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(f)(2)(ii)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clause; and</w:t>
      </w:r>
    </w:p>
    <w:p w14:paraId="19F8D065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366"/>
        </w:tabs>
        <w:ind w:left="1179" w:right="1205" w:firstLine="720"/>
        <w:rPr>
          <w:sz w:val="24"/>
        </w:rPr>
      </w:pPr>
      <w:r>
        <w:rPr>
          <w:sz w:val="24"/>
        </w:rPr>
        <w:t>Drawings and technical data, to the extent the Contractor or subcontractors are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deliver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clauses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795F7DEB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9"/>
        </w:tabs>
        <w:ind w:left="1179" w:right="1154" w:firstLine="480"/>
        <w:rPr>
          <w:sz w:val="24"/>
        </w:rPr>
      </w:pPr>
      <w:r>
        <w:rPr>
          <w:sz w:val="24"/>
        </w:rPr>
        <w:t>Although title to property is in the Government under this clause, other applicable</w:t>
      </w:r>
      <w:r>
        <w:rPr>
          <w:spacing w:val="1"/>
          <w:sz w:val="24"/>
        </w:rPr>
        <w:t xml:space="preserve"> </w:t>
      </w:r>
      <w:r>
        <w:rPr>
          <w:sz w:val="24"/>
        </w:rPr>
        <w:t>clauses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e.g.,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</w:t>
      </w:r>
      <w:r>
        <w:rPr>
          <w:spacing w:val="1"/>
          <w:sz w:val="24"/>
        </w:rPr>
        <w:t xml:space="preserve"> </w:t>
      </w:r>
      <w:r>
        <w:rPr>
          <w:sz w:val="24"/>
        </w:rPr>
        <w:t>clauses)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property.</w:t>
      </w:r>
    </w:p>
    <w:p w14:paraId="5F6E884C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01"/>
        </w:tabs>
        <w:ind w:right="1150" w:firstLine="480"/>
        <w:rPr>
          <w:sz w:val="24"/>
        </w:rPr>
      </w:pPr>
      <w:r>
        <w:rPr>
          <w:sz w:val="24"/>
        </w:rPr>
        <w:t>The Contractor may sell any scrap resulting from production under this contract, without</w:t>
      </w:r>
      <w:r>
        <w:rPr>
          <w:spacing w:val="-57"/>
          <w:sz w:val="24"/>
        </w:rPr>
        <w:t xml:space="preserve"> </w:t>
      </w:r>
      <w:r>
        <w:rPr>
          <w:sz w:val="24"/>
        </w:rPr>
        <w:t>requesting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 Officer’s</w:t>
      </w:r>
      <w:r>
        <w:rPr>
          <w:spacing w:val="1"/>
          <w:sz w:val="24"/>
        </w:rPr>
        <w:t xml:space="preserve"> </w:t>
      </w:r>
      <w:r>
        <w:rPr>
          <w:sz w:val="24"/>
        </w:rPr>
        <w:t>approval,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any 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reduction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 of the property to which the Government has title under this clause is reported in writing 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3"/>
          <w:sz w:val="24"/>
        </w:rPr>
        <w:t xml:space="preserve"> </w:t>
      </w:r>
      <w:r>
        <w:rPr>
          <w:sz w:val="24"/>
        </w:rPr>
        <w:t>Officer.</w:t>
      </w:r>
    </w:p>
    <w:p w14:paraId="2E6FA30D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8"/>
        </w:tabs>
        <w:ind w:left="1179" w:right="1149" w:firstLine="480"/>
        <w:rPr>
          <w:sz w:val="24"/>
        </w:rPr>
      </w:pPr>
      <w:r>
        <w:rPr>
          <w:sz w:val="24"/>
        </w:rPr>
        <w:t>In order to acquire for its own use or dispose of property to which title is vested in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under this clause, the Contractor shall obtain the Contracting Officer’s advance</w:t>
      </w:r>
      <w:r>
        <w:rPr>
          <w:spacing w:val="1"/>
          <w:sz w:val="24"/>
        </w:rPr>
        <w:t xml:space="preserve"> </w:t>
      </w:r>
      <w:r>
        <w:rPr>
          <w:sz w:val="24"/>
        </w:rPr>
        <w:t>approval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approved,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(the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criteria) to which the property is related shall be deemed to be not in compliance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payable</w:t>
      </w:r>
      <w:r>
        <w:rPr>
          <w:spacing w:val="1"/>
          <w:sz w:val="24"/>
        </w:rPr>
        <w:t xml:space="preserve"> </w:t>
      </w:r>
      <w:r>
        <w:rPr>
          <w:sz w:val="24"/>
        </w:rPr>
        <w:t>(if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performance),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refund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 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clause.</w:t>
      </w:r>
    </w:p>
    <w:p w14:paraId="0BCF0297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9"/>
        </w:tabs>
        <w:ind w:left="1179" w:right="1148" w:firstLine="480"/>
        <w:rPr>
          <w:sz w:val="24"/>
        </w:rPr>
      </w:pPr>
      <w:r>
        <w:rPr>
          <w:sz w:val="24"/>
        </w:rPr>
        <w:t>When the Contractor completes all of the obligations under this contract,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liquidation of all performance-based payments, title shall vest in the Contractor for all property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proceeds thereof)</w:t>
      </w:r>
      <w:r>
        <w:rPr>
          <w:spacing w:val="1"/>
          <w:sz w:val="24"/>
        </w:rPr>
        <w:t xml:space="preserve"> </w:t>
      </w:r>
      <w:r>
        <w:rPr>
          <w:sz w:val="24"/>
        </w:rPr>
        <w:t>not—</w:t>
      </w:r>
    </w:p>
    <w:p w14:paraId="1FA31EAB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188"/>
        </w:tabs>
        <w:ind w:left="2188" w:hanging="289"/>
        <w:rPr>
          <w:sz w:val="24"/>
        </w:rPr>
      </w:pPr>
      <w:r>
        <w:rPr>
          <w:sz w:val="24"/>
        </w:rPr>
        <w:t>Delivered</w:t>
      </w:r>
      <w:r>
        <w:rPr>
          <w:spacing w:val="-8"/>
          <w:sz w:val="24"/>
        </w:rPr>
        <w:t xml:space="preserve"> </w:t>
      </w:r>
      <w:r>
        <w:rPr>
          <w:sz w:val="24"/>
        </w:rPr>
        <w:t>to,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accepted</w:t>
      </w:r>
      <w:r>
        <w:rPr>
          <w:spacing w:val="-5"/>
          <w:sz w:val="24"/>
        </w:rPr>
        <w:t xml:space="preserve"> </w:t>
      </w:r>
      <w:r>
        <w:rPr>
          <w:sz w:val="24"/>
        </w:rPr>
        <w:t>by,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contract;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</w:p>
    <w:p w14:paraId="4FDC485B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289"/>
        </w:tabs>
        <w:ind w:left="1179" w:right="1208" w:firstLine="720"/>
        <w:rPr>
          <w:sz w:val="24"/>
        </w:rPr>
      </w:pPr>
      <w:r>
        <w:rPr>
          <w:sz w:val="24"/>
        </w:rPr>
        <w:t>Incorporated in supplies delivered to, and accepted by, the Government under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vested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clause.</w:t>
      </w:r>
    </w:p>
    <w:p w14:paraId="50D0BAC7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3"/>
        </w:tabs>
        <w:ind w:right="1153" w:firstLine="480"/>
        <w:rPr>
          <w:sz w:val="24"/>
        </w:rPr>
      </w:pPr>
      <w:r>
        <w:rPr>
          <w:sz w:val="24"/>
        </w:rPr>
        <w:t>The terms of this contract concerning liability for Government-furnished property 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acquired</w:t>
      </w:r>
      <w:r>
        <w:rPr>
          <w:spacing w:val="-1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solely</w:t>
      </w:r>
      <w:r>
        <w:rPr>
          <w:spacing w:val="-1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clause.</w:t>
      </w:r>
    </w:p>
    <w:p w14:paraId="729A3776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28"/>
        </w:tabs>
        <w:ind w:right="1152" w:firstLine="0"/>
        <w:rPr>
          <w:sz w:val="24"/>
        </w:rPr>
      </w:pPr>
      <w:r>
        <w:rPr>
          <w:i/>
          <w:sz w:val="24"/>
        </w:rPr>
        <w:t>Risk of loss</w:t>
      </w:r>
      <w:r>
        <w:rPr>
          <w:sz w:val="24"/>
        </w:rPr>
        <w:t>. Before delivery to and acceptance by the Government, the Contractor shall bear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risk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loss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property,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title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vests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Government</w:t>
      </w:r>
      <w:r>
        <w:rPr>
          <w:spacing w:val="12"/>
          <w:sz w:val="24"/>
        </w:rPr>
        <w:t xml:space="preserve"> </w:t>
      </w:r>
      <w:r>
        <w:rPr>
          <w:sz w:val="24"/>
        </w:rPr>
        <w:t>under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clause,</w:t>
      </w:r>
      <w:r>
        <w:rPr>
          <w:spacing w:val="10"/>
          <w:sz w:val="24"/>
        </w:rPr>
        <w:t xml:space="preserve"> </w:t>
      </w:r>
      <w:r>
        <w:rPr>
          <w:sz w:val="24"/>
        </w:rPr>
        <w:t>except</w:t>
      </w:r>
      <w:r>
        <w:rPr>
          <w:spacing w:val="-57"/>
          <w:sz w:val="24"/>
        </w:rPr>
        <w:t xml:space="preserve"> </w:t>
      </w:r>
      <w:r>
        <w:rPr>
          <w:sz w:val="24"/>
        </w:rPr>
        <w:t>to the extent the Government expressly assumes the risk. If any property is lost (see</w:t>
      </w:r>
      <w:r>
        <w:rPr>
          <w:color w:val="0000FF"/>
          <w:sz w:val="24"/>
        </w:rPr>
        <w:t xml:space="preserve"> </w:t>
      </w:r>
      <w:hyperlink r:id="rId68">
        <w:r>
          <w:rPr>
            <w:color w:val="0000FF"/>
            <w:sz w:val="24"/>
            <w:u w:val="single" w:color="0000FF"/>
          </w:rPr>
          <w:t>45.101</w:t>
        </w:r>
      </w:hyperlink>
      <w:r>
        <w:rPr>
          <w:sz w:val="24"/>
        </w:rPr>
        <w:t>), the</w:t>
      </w:r>
      <w:r>
        <w:rPr>
          <w:spacing w:val="1"/>
          <w:sz w:val="24"/>
        </w:rPr>
        <w:t xml:space="preserve"> </w:t>
      </w:r>
      <w:r>
        <w:rPr>
          <w:sz w:val="24"/>
        </w:rPr>
        <w:t>basis of payment (the events or performance criteria) to which the property is related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 to be not in compliance with the terms of the contract and not payable (if the property is</w:t>
      </w:r>
      <w:r>
        <w:rPr>
          <w:spacing w:val="1"/>
          <w:sz w:val="24"/>
        </w:rPr>
        <w:t xml:space="preserve"> </w:t>
      </w:r>
      <w:r>
        <w:rPr>
          <w:sz w:val="24"/>
        </w:rPr>
        <w:t>part of or needed for performance), and the Contractor shall refund the related performance-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4"/>
          <w:sz w:val="24"/>
        </w:rPr>
        <w:t xml:space="preserve"> </w:t>
      </w:r>
      <w:r>
        <w:rPr>
          <w:sz w:val="24"/>
        </w:rPr>
        <w:t>payments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clause.</w:t>
      </w:r>
    </w:p>
    <w:p w14:paraId="214E9B89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81"/>
        </w:tabs>
        <w:ind w:left="1179" w:right="1154" w:firstLine="0"/>
        <w:rPr>
          <w:sz w:val="24"/>
        </w:rPr>
      </w:pPr>
      <w:r>
        <w:rPr>
          <w:i/>
          <w:sz w:val="24"/>
        </w:rPr>
        <w:t>Records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controls</w:t>
      </w:r>
      <w:r>
        <w:rPr>
          <w:sz w:val="24"/>
        </w:rPr>
        <w:t>.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 maintain records and controls adequate for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 of this clause. The Contractor shall have no entitlement to 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 during any time the Contractor’s records or controls are determined by the Contracting</w:t>
      </w:r>
      <w:r>
        <w:rPr>
          <w:spacing w:val="-57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inadequate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administration 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clause.</w:t>
      </w:r>
    </w:p>
    <w:p w14:paraId="5FB19F60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3C3C0017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490"/>
        </w:tabs>
        <w:ind w:left="1179" w:right="1149" w:firstLine="0"/>
        <w:rPr>
          <w:sz w:val="24"/>
        </w:rPr>
      </w:pPr>
      <w:r>
        <w:rPr>
          <w:i/>
          <w:sz w:val="24"/>
        </w:rPr>
        <w:lastRenderedPageBreak/>
        <w:t>Reports and Government access</w:t>
      </w:r>
      <w:r>
        <w:rPr>
          <w:sz w:val="24"/>
        </w:rPr>
        <w:t>. The Contractor shall promptly furnish reports, certificates,</w:t>
      </w:r>
      <w:r>
        <w:rPr>
          <w:spacing w:val="1"/>
          <w:sz w:val="24"/>
        </w:rPr>
        <w:t xml:space="preserve"> </w:t>
      </w:r>
      <w:r>
        <w:rPr>
          <w:sz w:val="24"/>
        </w:rPr>
        <w:t>financial statements, and other pertinent information requested by the Contracting Officer for the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 of this clause and to determine that an event or other criterion prompting a</w:t>
      </w:r>
      <w:r>
        <w:rPr>
          <w:spacing w:val="1"/>
          <w:sz w:val="24"/>
        </w:rPr>
        <w:t xml:space="preserve"> </w:t>
      </w:r>
      <w:r>
        <w:rPr>
          <w:sz w:val="24"/>
        </w:rPr>
        <w:t>financing</w:t>
      </w:r>
      <w:r>
        <w:rPr>
          <w:spacing w:val="1"/>
          <w:sz w:val="24"/>
        </w:rPr>
        <w:t xml:space="preserve"> </w:t>
      </w:r>
      <w:r>
        <w:rPr>
          <w:sz w:val="24"/>
        </w:rPr>
        <w:t>payment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1"/>
          <w:sz w:val="24"/>
        </w:rPr>
        <w:t xml:space="preserve"> </w:t>
      </w:r>
      <w:r>
        <w:rPr>
          <w:sz w:val="24"/>
        </w:rPr>
        <w:t>accomplished.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reasonable 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examine and verify</w:t>
      </w:r>
      <w:r>
        <w:rPr>
          <w:spacing w:val="1"/>
          <w:sz w:val="24"/>
        </w:rPr>
        <w:t xml:space="preserve"> </w:t>
      </w:r>
      <w:r>
        <w:rPr>
          <w:sz w:val="24"/>
        </w:rPr>
        <w:t>the Contractor’s</w:t>
      </w:r>
      <w:r>
        <w:rPr>
          <w:spacing w:val="1"/>
          <w:sz w:val="24"/>
        </w:rPr>
        <w:t xml:space="preserve"> </w:t>
      </w:r>
      <w:r>
        <w:rPr>
          <w:sz w:val="24"/>
        </w:rPr>
        <w:t>records</w:t>
      </w:r>
      <w:r>
        <w:rPr>
          <w:spacing w:val="1"/>
          <w:sz w:val="24"/>
        </w:rPr>
        <w:t xml:space="preserve"> </w:t>
      </w:r>
      <w:r>
        <w:rPr>
          <w:sz w:val="24"/>
        </w:rPr>
        <w:t>and to</w:t>
      </w:r>
      <w:r>
        <w:rPr>
          <w:spacing w:val="1"/>
          <w:sz w:val="24"/>
        </w:rPr>
        <w:t xml:space="preserve"> </w:t>
      </w:r>
      <w:r>
        <w:rPr>
          <w:sz w:val="24"/>
        </w:rPr>
        <w:t>examine and</w:t>
      </w:r>
      <w:r>
        <w:rPr>
          <w:spacing w:val="1"/>
          <w:sz w:val="24"/>
        </w:rPr>
        <w:t xml:space="preserve"> </w:t>
      </w:r>
      <w:r>
        <w:rPr>
          <w:sz w:val="24"/>
        </w:rPr>
        <w:t>verify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of 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60"/>
          <w:sz w:val="24"/>
        </w:rPr>
        <w:t xml:space="preserve"> </w:t>
      </w:r>
      <w:r>
        <w:rPr>
          <w:sz w:val="24"/>
        </w:rPr>
        <w:t>of this</w:t>
      </w:r>
      <w:r>
        <w:rPr>
          <w:spacing w:val="1"/>
          <w:sz w:val="24"/>
        </w:rPr>
        <w:t xml:space="preserve"> </w:t>
      </w:r>
      <w:r>
        <w:rPr>
          <w:sz w:val="24"/>
        </w:rPr>
        <w:t>clause.</w:t>
      </w:r>
    </w:p>
    <w:p w14:paraId="64DC4081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468"/>
        </w:tabs>
        <w:ind w:left="1179" w:right="1150" w:firstLine="0"/>
        <w:rPr>
          <w:sz w:val="24"/>
        </w:rPr>
      </w:pPr>
      <w:r>
        <w:rPr>
          <w:i/>
          <w:sz w:val="24"/>
        </w:rPr>
        <w:t>Special terms regarding default</w:t>
      </w:r>
      <w:r>
        <w:rPr>
          <w:sz w:val="24"/>
        </w:rPr>
        <w:t>. If this contract is terminated under the Default clause, (1) the</w:t>
      </w:r>
      <w:r>
        <w:rPr>
          <w:spacing w:val="-57"/>
          <w:sz w:val="24"/>
        </w:rPr>
        <w:t xml:space="preserve"> </w:t>
      </w:r>
      <w:r>
        <w:rPr>
          <w:sz w:val="24"/>
        </w:rPr>
        <w:t>Contractor shall, on demand, repay to the Government the amount of unliquidated performance-</w:t>
      </w:r>
      <w:r>
        <w:rPr>
          <w:spacing w:val="1"/>
          <w:sz w:val="24"/>
        </w:rPr>
        <w:t xml:space="preserve"> </w:t>
      </w:r>
      <w:r>
        <w:rPr>
          <w:sz w:val="24"/>
        </w:rPr>
        <w:t>based payments, and (2) title shall vest in the Contractor, on full liquidation of all performance-</w:t>
      </w:r>
      <w:r>
        <w:rPr>
          <w:spacing w:val="1"/>
          <w:sz w:val="24"/>
        </w:rPr>
        <w:t xml:space="preserve"> </w:t>
      </w:r>
      <w:r>
        <w:rPr>
          <w:sz w:val="24"/>
        </w:rPr>
        <w:t>based payments, for all property for which the Government elects not to require delivery under</w:t>
      </w:r>
      <w:r>
        <w:rPr>
          <w:spacing w:val="1"/>
          <w:sz w:val="24"/>
        </w:rPr>
        <w:t xml:space="preserve"> </w:t>
      </w:r>
      <w:r>
        <w:rPr>
          <w:sz w:val="24"/>
        </w:rPr>
        <w:t>the Default clause of this contract. The Government shall be liable for no payment except as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Default clause.</w:t>
      </w:r>
    </w:p>
    <w:p w14:paraId="70A38002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519"/>
        </w:tabs>
        <w:ind w:left="1518" w:hanging="340"/>
        <w:rPr>
          <w:sz w:val="24"/>
        </w:rPr>
      </w:pPr>
      <w:r>
        <w:rPr>
          <w:sz w:val="24"/>
        </w:rPr>
        <w:t>Reservation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rights.</w:t>
      </w:r>
    </w:p>
    <w:p w14:paraId="4B72C330" w14:textId="77777777" w:rsidR="007252D7" w:rsidRDefault="00567553">
      <w:pPr>
        <w:pStyle w:val="ListParagraph"/>
        <w:numPr>
          <w:ilvl w:val="1"/>
          <w:numId w:val="13"/>
        </w:numPr>
        <w:tabs>
          <w:tab w:val="left" w:pos="1999"/>
        </w:tabs>
        <w:ind w:left="1998" w:hanging="34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vesting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clause</w:t>
      </w:r>
      <w:r>
        <w:rPr>
          <w:spacing w:val="-3"/>
          <w:sz w:val="24"/>
        </w:rPr>
        <w:t xml:space="preserve"> </w:t>
      </w:r>
      <w:r>
        <w:rPr>
          <w:sz w:val="24"/>
        </w:rPr>
        <w:t>shall—</w:t>
      </w:r>
    </w:p>
    <w:p w14:paraId="0CB6E906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186"/>
        </w:tabs>
        <w:ind w:hanging="287"/>
        <w:rPr>
          <w:sz w:val="24"/>
        </w:rPr>
      </w:pPr>
      <w:r>
        <w:rPr>
          <w:sz w:val="24"/>
        </w:rPr>
        <w:t>Excuse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contract;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</w:p>
    <w:p w14:paraId="601643D3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253"/>
        </w:tabs>
        <w:ind w:left="2252" w:hanging="354"/>
        <w:rPr>
          <w:sz w:val="24"/>
        </w:rPr>
      </w:pPr>
      <w:r>
        <w:rPr>
          <w:sz w:val="24"/>
        </w:rPr>
        <w:t>Constitute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waiver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remedies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parties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5134DBC7" w14:textId="77777777" w:rsidR="007252D7" w:rsidRDefault="00567553">
      <w:pPr>
        <w:pStyle w:val="ListParagraph"/>
        <w:numPr>
          <w:ilvl w:val="1"/>
          <w:numId w:val="13"/>
        </w:numPr>
        <w:tabs>
          <w:tab w:val="left" w:pos="1999"/>
        </w:tabs>
        <w:ind w:left="1998" w:hanging="33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Government’s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remedies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clause—</w:t>
      </w:r>
    </w:p>
    <w:p w14:paraId="73E0513C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198"/>
        </w:tabs>
        <w:ind w:left="1180" w:right="1156" w:firstLine="720"/>
        <w:rPr>
          <w:sz w:val="24"/>
        </w:rPr>
      </w:pPr>
      <w:r>
        <w:rPr>
          <w:sz w:val="24"/>
        </w:rPr>
        <w:t>Shall not be exclusive, but rather shall be in addition to any other rights and remedies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law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contract; and</w:t>
      </w:r>
    </w:p>
    <w:p w14:paraId="7F9952DE" w14:textId="77777777" w:rsidR="007252D7" w:rsidRDefault="00567553">
      <w:pPr>
        <w:pStyle w:val="ListParagraph"/>
        <w:numPr>
          <w:ilvl w:val="2"/>
          <w:numId w:val="13"/>
        </w:numPr>
        <w:tabs>
          <w:tab w:val="left" w:pos="2284"/>
        </w:tabs>
        <w:ind w:left="1180" w:right="1152" w:firstLine="720"/>
        <w:rPr>
          <w:sz w:val="24"/>
        </w:rPr>
      </w:pPr>
      <w:r>
        <w:rPr>
          <w:sz w:val="24"/>
        </w:rPr>
        <w:t>Shall not be affected by delayed, partial, or omitted exercise of any right, remedy,</w:t>
      </w:r>
      <w:r>
        <w:rPr>
          <w:spacing w:val="1"/>
          <w:sz w:val="24"/>
        </w:rPr>
        <w:t xml:space="preserve"> </w:t>
      </w:r>
      <w:r>
        <w:rPr>
          <w:sz w:val="24"/>
        </w:rPr>
        <w:t>power, or privilege, nor shall such exercise or any single exercise preclude or impair any further</w:t>
      </w:r>
      <w:r>
        <w:rPr>
          <w:spacing w:val="1"/>
          <w:sz w:val="24"/>
        </w:rPr>
        <w:t xml:space="preserve"> </w:t>
      </w:r>
      <w:r>
        <w:rPr>
          <w:sz w:val="24"/>
        </w:rPr>
        <w:t>exercise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exercise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right,</w:t>
      </w:r>
      <w:r>
        <w:rPr>
          <w:spacing w:val="1"/>
          <w:sz w:val="24"/>
        </w:rPr>
        <w:t xml:space="preserve"> </w:t>
      </w:r>
      <w:r>
        <w:rPr>
          <w:sz w:val="24"/>
        </w:rPr>
        <w:t>power,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privilege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Government.</w:t>
      </w:r>
    </w:p>
    <w:p w14:paraId="380D1A64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468"/>
        </w:tabs>
        <w:ind w:right="1157" w:firstLine="0"/>
        <w:rPr>
          <w:sz w:val="24"/>
        </w:rPr>
      </w:pPr>
      <w:r>
        <w:rPr>
          <w:i/>
          <w:sz w:val="24"/>
        </w:rPr>
        <w:t>Content of Contractor’s request for performance-based payment</w:t>
      </w:r>
      <w:r>
        <w:rPr>
          <w:sz w:val="24"/>
        </w:rPr>
        <w:t>. The Contractor’s request for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following:</w:t>
      </w:r>
    </w:p>
    <w:p w14:paraId="69BA3F06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01"/>
        </w:tabs>
        <w:ind w:left="2000" w:hanging="3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Contractor;</w:t>
      </w:r>
    </w:p>
    <w:p w14:paraId="2910BB13" w14:textId="77777777" w:rsidR="007252D7" w:rsidRDefault="00567553">
      <w:pPr>
        <w:pStyle w:val="ListParagraph"/>
        <w:numPr>
          <w:ilvl w:val="1"/>
          <w:numId w:val="13"/>
        </w:numPr>
        <w:tabs>
          <w:tab w:val="left" w:pos="1999"/>
        </w:tabs>
        <w:ind w:left="1998" w:hanging="33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request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-5"/>
          <w:sz w:val="24"/>
        </w:rPr>
        <w:t xml:space="preserve"> </w:t>
      </w:r>
      <w:r>
        <w:rPr>
          <w:sz w:val="24"/>
        </w:rPr>
        <w:t>payment;</w:t>
      </w:r>
    </w:p>
    <w:p w14:paraId="01E57EFB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37"/>
        </w:tabs>
        <w:ind w:right="1207" w:firstLine="480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contract</w:t>
      </w:r>
      <w:r>
        <w:rPr>
          <w:spacing w:val="29"/>
          <w:sz w:val="24"/>
        </w:rPr>
        <w:t xml:space="preserve"> </w:t>
      </w:r>
      <w:r>
        <w:rPr>
          <w:sz w:val="24"/>
        </w:rPr>
        <w:t>number</w:t>
      </w:r>
      <w:r>
        <w:rPr>
          <w:spacing w:val="30"/>
          <w:sz w:val="24"/>
        </w:rPr>
        <w:t xml:space="preserve"> </w:t>
      </w:r>
      <w:r>
        <w:rPr>
          <w:sz w:val="24"/>
        </w:rPr>
        <w:t>and/or</w:t>
      </w:r>
      <w:r>
        <w:rPr>
          <w:spacing w:val="31"/>
          <w:sz w:val="24"/>
        </w:rPr>
        <w:t xml:space="preserve"> </w:t>
      </w:r>
      <w:r>
        <w:rPr>
          <w:sz w:val="24"/>
        </w:rPr>
        <w:t>other</w:t>
      </w:r>
      <w:r>
        <w:rPr>
          <w:spacing w:val="27"/>
          <w:sz w:val="24"/>
        </w:rPr>
        <w:t xml:space="preserve"> </w:t>
      </w:r>
      <w:r>
        <w:rPr>
          <w:sz w:val="24"/>
        </w:rPr>
        <w:t>identifier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contract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31"/>
          <w:sz w:val="24"/>
        </w:rPr>
        <w:t xml:space="preserve"> </w:t>
      </w:r>
      <w:r>
        <w:rPr>
          <w:sz w:val="24"/>
        </w:rPr>
        <w:t>order</w:t>
      </w:r>
      <w:r>
        <w:rPr>
          <w:spacing w:val="30"/>
          <w:sz w:val="24"/>
        </w:rPr>
        <w:t xml:space="preserve"> </w:t>
      </w:r>
      <w:r>
        <w:rPr>
          <w:sz w:val="24"/>
        </w:rPr>
        <w:t>under</w:t>
      </w:r>
      <w:r>
        <w:rPr>
          <w:spacing w:val="30"/>
          <w:sz w:val="24"/>
        </w:rPr>
        <w:t xml:space="preserve"> </w:t>
      </w:r>
      <w:r>
        <w:rPr>
          <w:sz w:val="24"/>
        </w:rPr>
        <w:t>which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made;</w:t>
      </w:r>
    </w:p>
    <w:p w14:paraId="5C4503B3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8"/>
        </w:tabs>
        <w:ind w:right="1212" w:firstLine="480"/>
        <w:rPr>
          <w:sz w:val="24"/>
        </w:rPr>
      </w:pPr>
      <w:r>
        <w:rPr>
          <w:sz w:val="24"/>
        </w:rPr>
        <w:t>Such</w:t>
      </w:r>
      <w:r>
        <w:rPr>
          <w:spacing w:val="1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required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contract’s</w:t>
      </w:r>
      <w:r>
        <w:rPr>
          <w:spacing w:val="1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basis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payment; and</w:t>
      </w:r>
    </w:p>
    <w:p w14:paraId="5EABE3C9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08"/>
        </w:tabs>
        <w:ind w:right="1215" w:firstLine="48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Contractor official</w:t>
      </w:r>
      <w:r>
        <w:rPr>
          <w:spacing w:val="1"/>
          <w:sz w:val="24"/>
        </w:rPr>
        <w:t xml:space="preserve"> </w:t>
      </w:r>
      <w:r>
        <w:rPr>
          <w:sz w:val="24"/>
        </w:rPr>
        <w:t>authorized to</w:t>
      </w:r>
      <w:r>
        <w:rPr>
          <w:spacing w:val="2"/>
          <w:sz w:val="24"/>
        </w:rPr>
        <w:t xml:space="preserve"> </w:t>
      </w:r>
      <w:r>
        <w:rPr>
          <w:sz w:val="24"/>
        </w:rPr>
        <w:t>bind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Contractor,</w:t>
      </w:r>
      <w:r>
        <w:rPr>
          <w:spacing w:val="3"/>
          <w:sz w:val="24"/>
        </w:rPr>
        <w:t xml:space="preserve"> </w:t>
      </w:r>
      <w:r>
        <w:rPr>
          <w:sz w:val="24"/>
        </w:rPr>
        <w:t>as specified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(m)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 clause.</w:t>
      </w:r>
    </w:p>
    <w:p w14:paraId="034E8D3C" w14:textId="77777777" w:rsidR="007252D7" w:rsidRDefault="00567553">
      <w:pPr>
        <w:pStyle w:val="ListParagraph"/>
        <w:numPr>
          <w:ilvl w:val="0"/>
          <w:numId w:val="13"/>
        </w:numPr>
        <w:tabs>
          <w:tab w:val="left" w:pos="1634"/>
        </w:tabs>
        <w:ind w:right="1152" w:firstLine="0"/>
        <w:rPr>
          <w:sz w:val="24"/>
        </w:rPr>
      </w:pPr>
      <w:r>
        <w:rPr>
          <w:i/>
          <w:sz w:val="24"/>
        </w:rPr>
        <w:t>Content of Contractor's certification</w:t>
      </w:r>
      <w:r>
        <w:rPr>
          <w:sz w:val="24"/>
        </w:rPr>
        <w:t>. As required in paragraph (l)(5) of this clause,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payment:</w:t>
      </w:r>
    </w:p>
    <w:p w14:paraId="778CE9E5" w14:textId="77777777" w:rsidR="007252D7" w:rsidRDefault="00567553">
      <w:pPr>
        <w:pStyle w:val="BodyText"/>
        <w:ind w:left="1420"/>
        <w:jc w:val="both"/>
      </w:pPr>
      <w:r>
        <w:t>I</w:t>
      </w:r>
      <w:r>
        <w:rPr>
          <w:spacing w:val="-5"/>
        </w:rPr>
        <w:t xml:space="preserve"> </w:t>
      </w:r>
      <w:r>
        <w:t>certify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 belief</w:t>
      </w:r>
      <w:r>
        <w:rPr>
          <w:spacing w:val="-2"/>
        </w:rPr>
        <w:t xml:space="preserve"> </w:t>
      </w:r>
      <w:r>
        <w:t>that—</w:t>
      </w:r>
    </w:p>
    <w:p w14:paraId="73F5F1BF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2"/>
        </w:tabs>
        <w:ind w:left="1419" w:right="1393" w:firstLine="240"/>
        <w:rPr>
          <w:sz w:val="24"/>
        </w:rPr>
      </w:pPr>
      <w:r>
        <w:rPr>
          <w:sz w:val="24"/>
        </w:rPr>
        <w:t>This request for performance-based payment is true and correct; this request (and</w:t>
      </w:r>
      <w:r>
        <w:rPr>
          <w:spacing w:val="1"/>
          <w:sz w:val="24"/>
        </w:rPr>
        <w:t xml:space="preserve"> </w:t>
      </w:r>
      <w:r>
        <w:rPr>
          <w:sz w:val="24"/>
        </w:rPr>
        <w:t>attachments) has been prepared from the books and records of the Contractor, in accordance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6"/>
          <w:sz w:val="24"/>
        </w:rPr>
        <w:t xml:space="preserve"> </w:t>
      </w:r>
      <w:r>
        <w:rPr>
          <w:sz w:val="24"/>
        </w:rPr>
        <w:t>Officer;</w:t>
      </w:r>
    </w:p>
    <w:p w14:paraId="3D483163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30"/>
          <w:tab w:val="left" w:pos="6503"/>
        </w:tabs>
        <w:ind w:left="1420" w:right="1389" w:firstLine="240"/>
        <w:rPr>
          <w:sz w:val="24"/>
        </w:rPr>
      </w:pPr>
      <w:r>
        <w:rPr>
          <w:sz w:val="24"/>
        </w:rPr>
        <w:t>(Except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reported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writing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_),</w:t>
      </w:r>
      <w:r>
        <w:rPr>
          <w:spacing w:val="29"/>
          <w:sz w:val="24"/>
        </w:rPr>
        <w:t xml:space="preserve"> </w:t>
      </w:r>
      <w:r>
        <w:rPr>
          <w:sz w:val="24"/>
        </w:rPr>
        <w:t>all</w:t>
      </w:r>
      <w:r>
        <w:rPr>
          <w:spacing w:val="30"/>
          <w:sz w:val="24"/>
        </w:rPr>
        <w:t xml:space="preserve"> </w:t>
      </w:r>
      <w:r>
        <w:rPr>
          <w:sz w:val="24"/>
        </w:rPr>
        <w:t>payments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subcontractors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suppliers under this contract have been paid, or will be paid, currently, when due in the</w:t>
      </w:r>
      <w:r>
        <w:rPr>
          <w:spacing w:val="1"/>
          <w:sz w:val="24"/>
        </w:rPr>
        <w:t xml:space="preserve"> </w:t>
      </w:r>
      <w:r>
        <w:rPr>
          <w:sz w:val="24"/>
        </w:rPr>
        <w:t>ordinary</w:t>
      </w:r>
      <w:r>
        <w:rPr>
          <w:spacing w:val="-10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business;</w:t>
      </w:r>
    </w:p>
    <w:p w14:paraId="159B6654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13"/>
          <w:tab w:val="left" w:pos="9104"/>
        </w:tabs>
        <w:ind w:left="1419" w:right="1391" w:firstLine="240"/>
        <w:rPr>
          <w:sz w:val="24"/>
        </w:rPr>
      </w:pPr>
      <w:r>
        <w:rPr>
          <w:sz w:val="24"/>
        </w:rPr>
        <w:t>There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8"/>
          <w:sz w:val="24"/>
        </w:rPr>
        <w:t xml:space="preserve"> </w:t>
      </w:r>
      <w:r>
        <w:rPr>
          <w:sz w:val="24"/>
        </w:rPr>
        <w:t>encumbrances</w:t>
      </w:r>
      <w:r>
        <w:rPr>
          <w:spacing w:val="10"/>
          <w:sz w:val="24"/>
        </w:rPr>
        <w:t xml:space="preserve"> </w:t>
      </w:r>
      <w:r>
        <w:rPr>
          <w:sz w:val="24"/>
        </w:rPr>
        <w:t>(except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reported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writing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6"/>
          <w:sz w:val="24"/>
        </w:rPr>
        <w:t xml:space="preserve"> </w:t>
      </w:r>
      <w:r>
        <w:rPr>
          <w:sz w:val="24"/>
        </w:rPr>
        <w:t>against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property acquired or produced for, and allocated or properly chargeable to,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affect or</w:t>
      </w:r>
      <w:r>
        <w:rPr>
          <w:spacing w:val="-2"/>
          <w:sz w:val="24"/>
        </w:rPr>
        <w:t xml:space="preserve"> </w:t>
      </w:r>
      <w:r>
        <w:rPr>
          <w:sz w:val="24"/>
        </w:rPr>
        <w:t>impair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Government's</w:t>
      </w:r>
      <w:r>
        <w:rPr>
          <w:spacing w:val="-4"/>
          <w:sz w:val="24"/>
        </w:rPr>
        <w:t xml:space="preserve"> </w:t>
      </w:r>
      <w:r>
        <w:rPr>
          <w:sz w:val="24"/>
        </w:rPr>
        <w:t>title;</w:t>
      </w:r>
    </w:p>
    <w:p w14:paraId="05B1634F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013B896C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68"/>
          <w:tab w:val="left" w:pos="5492"/>
        </w:tabs>
        <w:ind w:left="1420" w:right="1391" w:firstLine="240"/>
        <w:rPr>
          <w:sz w:val="24"/>
        </w:rPr>
      </w:pPr>
      <w:r>
        <w:rPr>
          <w:sz w:val="24"/>
        </w:rPr>
        <w:lastRenderedPageBreak/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materially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since the submission by the Contractor to the Government of the most recent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dated</w:t>
      </w:r>
      <w:r>
        <w:rPr>
          <w:sz w:val="24"/>
          <w:u w:val="single"/>
        </w:rPr>
        <w:tab/>
      </w:r>
      <w:r>
        <w:rPr>
          <w:sz w:val="24"/>
        </w:rPr>
        <w:t>; and</w:t>
      </w:r>
    </w:p>
    <w:p w14:paraId="64139ECB" w14:textId="77777777" w:rsidR="007252D7" w:rsidRDefault="00567553">
      <w:pPr>
        <w:pStyle w:val="ListParagraph"/>
        <w:numPr>
          <w:ilvl w:val="1"/>
          <w:numId w:val="13"/>
        </w:numPr>
        <w:tabs>
          <w:tab w:val="left" w:pos="2042"/>
        </w:tabs>
        <w:ind w:left="1419" w:right="1391" w:firstLine="240"/>
        <w:rPr>
          <w:sz w:val="24"/>
        </w:rPr>
      </w:pPr>
      <w:r>
        <w:rPr>
          <w:sz w:val="24"/>
        </w:rPr>
        <w:t>After the making of this requested performance-based payment, the amount of all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performance-based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requested will not exceed any limitation in the contract, and the amount of all payments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will not</w:t>
      </w:r>
      <w:r>
        <w:rPr>
          <w:spacing w:val="-1"/>
          <w:sz w:val="24"/>
        </w:rPr>
        <w:t xml:space="preserve"> </w:t>
      </w:r>
      <w:r>
        <w:rPr>
          <w:sz w:val="24"/>
        </w:rPr>
        <w:t>exceed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limitation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contract.</w:t>
      </w:r>
    </w:p>
    <w:p w14:paraId="5FBFB22E" w14:textId="77777777" w:rsidR="007252D7" w:rsidRDefault="00567553">
      <w:pPr>
        <w:spacing w:before="1"/>
        <w:ind w:left="5188"/>
        <w:jc w:val="both"/>
        <w:rPr>
          <w:sz w:val="23"/>
        </w:rPr>
      </w:pPr>
      <w:r>
        <w:rPr>
          <w:sz w:val="23"/>
        </w:rPr>
        <w:t>(End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clause)</w:t>
      </w:r>
    </w:p>
    <w:p w14:paraId="58236B3F" w14:textId="77777777" w:rsidR="007252D7" w:rsidRDefault="007252D7">
      <w:pPr>
        <w:pStyle w:val="BodyText"/>
        <w:rPr>
          <w:sz w:val="26"/>
        </w:rPr>
      </w:pPr>
    </w:p>
    <w:p w14:paraId="61D6363D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55" w:line="237" w:lineRule="auto"/>
        <w:ind w:left="1900" w:right="1222" w:hanging="720"/>
      </w:pPr>
      <w:bookmarkStart w:id="222" w:name="I.9_HSAR_3052.204-70_Security_Requiremen"/>
      <w:bookmarkStart w:id="223" w:name="_bookmark109"/>
      <w:bookmarkEnd w:id="222"/>
      <w:bookmarkEnd w:id="223"/>
      <w:r>
        <w:t>HSAR</w:t>
      </w:r>
      <w:r>
        <w:rPr>
          <w:spacing w:val="-8"/>
        </w:rPr>
        <w:t xml:space="preserve"> </w:t>
      </w:r>
      <w:r>
        <w:t>3052.204-70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Unclassified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Technology</w:t>
      </w:r>
      <w:r>
        <w:rPr>
          <w:spacing w:val="-58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(JUN</w:t>
      </w:r>
      <w:r>
        <w:rPr>
          <w:spacing w:val="-1"/>
        </w:rPr>
        <w:t xml:space="preserve"> </w:t>
      </w:r>
      <w:r>
        <w:t>2006)</w:t>
      </w:r>
    </w:p>
    <w:p w14:paraId="71EBA0A4" w14:textId="77777777" w:rsidR="007252D7" w:rsidRDefault="00567553">
      <w:pPr>
        <w:pStyle w:val="ListParagraph"/>
        <w:numPr>
          <w:ilvl w:val="0"/>
          <w:numId w:val="12"/>
        </w:numPr>
        <w:tabs>
          <w:tab w:val="left" w:pos="1516"/>
        </w:tabs>
        <w:spacing w:before="111"/>
        <w:ind w:right="1153" w:firstLine="0"/>
        <w:rPr>
          <w:sz w:val="24"/>
        </w:rPr>
      </w:pPr>
      <w:r>
        <w:rPr>
          <w:sz w:val="24"/>
        </w:rPr>
        <w:t>The Contractor shall be responsible for Information Technology (IT) security for all systems</w:t>
      </w:r>
      <w:r>
        <w:rPr>
          <w:spacing w:val="1"/>
          <w:sz w:val="24"/>
        </w:rPr>
        <w:t xml:space="preserve"> </w:t>
      </w:r>
      <w:r>
        <w:rPr>
          <w:sz w:val="24"/>
        </w:rPr>
        <w:t>connected to a DHS network or operated by the Contractor for DHS, regardless of location. This</w:t>
      </w:r>
      <w:r>
        <w:rPr>
          <w:spacing w:val="1"/>
          <w:sz w:val="24"/>
        </w:rPr>
        <w:t xml:space="preserve"> </w:t>
      </w:r>
      <w:r>
        <w:rPr>
          <w:sz w:val="24"/>
        </w:rPr>
        <w:t>clause applies to all or any part of the contract that includes information technology resources or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sensitive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contained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DHS</w:t>
      </w:r>
      <w:r>
        <w:rPr>
          <w:spacing w:val="-5"/>
          <w:sz w:val="24"/>
        </w:rPr>
        <w:t xml:space="preserve"> </w:t>
      </w:r>
      <w:r>
        <w:rPr>
          <w:sz w:val="24"/>
        </w:rPr>
        <w:t>unclassified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15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agency’s</w:t>
      </w:r>
      <w:r>
        <w:rPr>
          <w:spacing w:val="-4"/>
          <w:sz w:val="24"/>
        </w:rPr>
        <w:t xml:space="preserve"> </w:t>
      </w:r>
      <w:r>
        <w:rPr>
          <w:sz w:val="24"/>
        </w:rPr>
        <w:t>mission.</w:t>
      </w:r>
    </w:p>
    <w:p w14:paraId="777EB5A7" w14:textId="77777777" w:rsidR="007252D7" w:rsidRDefault="007252D7">
      <w:pPr>
        <w:pStyle w:val="BodyText"/>
        <w:rPr>
          <w:sz w:val="25"/>
        </w:rPr>
      </w:pPr>
    </w:p>
    <w:p w14:paraId="530BAE18" w14:textId="77777777" w:rsidR="007252D7" w:rsidRDefault="00567553">
      <w:pPr>
        <w:pStyle w:val="ListParagraph"/>
        <w:numPr>
          <w:ilvl w:val="0"/>
          <w:numId w:val="12"/>
        </w:numPr>
        <w:tabs>
          <w:tab w:val="left" w:pos="1540"/>
        </w:tabs>
        <w:ind w:left="1179" w:right="1153" w:firstLine="0"/>
        <w:rPr>
          <w:sz w:val="24"/>
        </w:rPr>
      </w:pPr>
      <w:r>
        <w:rPr>
          <w:sz w:val="24"/>
        </w:rPr>
        <w:t>The Contractor shall provide, implement, and maintain an IT Security Plan. This plan shall</w:t>
      </w:r>
      <w:r>
        <w:rPr>
          <w:spacing w:val="1"/>
          <w:sz w:val="24"/>
        </w:rPr>
        <w:t xml:space="preserve"> </w:t>
      </w:r>
      <w:r>
        <w:rPr>
          <w:sz w:val="24"/>
        </w:rPr>
        <w:t>describe the processes and procedures that will be followed to ensure appropriate security of IT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developed,</w:t>
      </w:r>
      <w:r>
        <w:rPr>
          <w:spacing w:val="-4"/>
          <w:sz w:val="24"/>
        </w:rPr>
        <w:t xml:space="preserve"> </w:t>
      </w:r>
      <w:r>
        <w:rPr>
          <w:sz w:val="24"/>
        </w:rPr>
        <w:t>processed,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0222B440" w14:textId="77777777" w:rsidR="007252D7" w:rsidRDefault="007252D7">
      <w:pPr>
        <w:pStyle w:val="BodyText"/>
        <w:spacing w:before="1"/>
        <w:rPr>
          <w:sz w:val="25"/>
        </w:rPr>
      </w:pPr>
    </w:p>
    <w:p w14:paraId="0869B373" w14:textId="77777777" w:rsidR="007252D7" w:rsidRDefault="00567553">
      <w:pPr>
        <w:pStyle w:val="ListParagraph"/>
        <w:numPr>
          <w:ilvl w:val="1"/>
          <w:numId w:val="12"/>
        </w:numPr>
        <w:tabs>
          <w:tab w:val="left" w:pos="1533"/>
        </w:tabs>
        <w:ind w:left="1179" w:right="1149" w:firstLine="0"/>
        <w:rPr>
          <w:sz w:val="24"/>
        </w:rPr>
      </w:pPr>
      <w:r>
        <w:rPr>
          <w:sz w:val="24"/>
        </w:rPr>
        <w:t xml:space="preserve">Within </w:t>
      </w:r>
      <w:r>
        <w:rPr>
          <w:b/>
          <w:sz w:val="24"/>
          <w:u w:val="thick"/>
        </w:rPr>
        <w:t xml:space="preserve">ten (10) calendar </w:t>
      </w:r>
      <w:r>
        <w:rPr>
          <w:sz w:val="24"/>
        </w:rPr>
        <w:t>days after contract award, the contractor shall submit for approval</w:t>
      </w:r>
      <w:r>
        <w:rPr>
          <w:spacing w:val="1"/>
          <w:sz w:val="24"/>
        </w:rPr>
        <w:t xml:space="preserve"> </w:t>
      </w:r>
      <w:r>
        <w:rPr>
          <w:sz w:val="24"/>
        </w:rPr>
        <w:t>it’s IT Security Plan, which shall be consistent with and further detail the approach contained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Contractor’s</w:t>
      </w:r>
      <w:r>
        <w:rPr>
          <w:spacing w:val="1"/>
          <w:sz w:val="24"/>
        </w:rPr>
        <w:t xml:space="preserve"> </w:t>
      </w:r>
      <w:r>
        <w:rPr>
          <w:sz w:val="24"/>
        </w:rPr>
        <w:t>proposal.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approved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compliance</w:t>
      </w:r>
      <w:r>
        <w:rPr>
          <w:spacing w:val="-5"/>
          <w:sz w:val="24"/>
        </w:rPr>
        <w:t xml:space="preserve"> </w:t>
      </w:r>
      <w:r>
        <w:rPr>
          <w:sz w:val="24"/>
        </w:rPr>
        <w:t>document.</w:t>
      </w:r>
    </w:p>
    <w:p w14:paraId="5A15FF18" w14:textId="77777777" w:rsidR="007252D7" w:rsidRDefault="007252D7">
      <w:pPr>
        <w:pStyle w:val="BodyText"/>
        <w:spacing w:before="3"/>
        <w:rPr>
          <w:sz w:val="25"/>
        </w:rPr>
      </w:pPr>
    </w:p>
    <w:p w14:paraId="18E83505" w14:textId="77777777" w:rsidR="007252D7" w:rsidRDefault="00567553">
      <w:pPr>
        <w:pStyle w:val="ListParagraph"/>
        <w:numPr>
          <w:ilvl w:val="1"/>
          <w:numId w:val="12"/>
        </w:numPr>
        <w:tabs>
          <w:tab w:val="left" w:pos="1545"/>
        </w:tabs>
        <w:ind w:right="1153" w:firstLine="0"/>
        <w:rPr>
          <w:sz w:val="24"/>
        </w:rPr>
      </w:pPr>
      <w:r>
        <w:rPr>
          <w:sz w:val="24"/>
        </w:rPr>
        <w:t>The Contractor’s IT Security Plan shall comply with Federal laws that include, but are not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to,</w:t>
      </w:r>
      <w:r>
        <w:rPr>
          <w:spacing w:val="1"/>
          <w:sz w:val="24"/>
        </w:rPr>
        <w:t xml:space="preserve"> </w:t>
      </w:r>
      <w:r>
        <w:rPr>
          <w:sz w:val="24"/>
        </w:rPr>
        <w:t>the Computer Security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of 1987</w:t>
      </w:r>
      <w:r>
        <w:rPr>
          <w:spacing w:val="1"/>
          <w:sz w:val="24"/>
        </w:rPr>
        <w:t xml:space="preserve"> </w:t>
      </w:r>
      <w:r>
        <w:rPr>
          <w:sz w:val="24"/>
        </w:rPr>
        <w:t>(40</w:t>
      </w:r>
      <w:r>
        <w:rPr>
          <w:spacing w:val="1"/>
          <w:sz w:val="24"/>
        </w:rPr>
        <w:t xml:space="preserve"> </w:t>
      </w:r>
      <w:r>
        <w:rPr>
          <w:sz w:val="24"/>
        </w:rPr>
        <w:t>U.S.C.</w:t>
      </w:r>
      <w:r>
        <w:rPr>
          <w:spacing w:val="1"/>
          <w:sz w:val="24"/>
        </w:rPr>
        <w:t xml:space="preserve"> </w:t>
      </w:r>
      <w:r>
        <w:rPr>
          <w:sz w:val="24"/>
        </w:rPr>
        <w:t>1441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seq.);</w:t>
      </w:r>
      <w:r>
        <w:rPr>
          <w:spacing w:val="1"/>
          <w:sz w:val="24"/>
        </w:rPr>
        <w:t xml:space="preserve"> </w:t>
      </w:r>
      <w:r>
        <w:rPr>
          <w:sz w:val="24"/>
        </w:rPr>
        <w:t>the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Security Reform Act of 2000;</w:t>
      </w:r>
      <w:r>
        <w:rPr>
          <w:spacing w:val="1"/>
          <w:sz w:val="24"/>
        </w:rPr>
        <w:t xml:space="preserve"> </w:t>
      </w:r>
      <w:r>
        <w:rPr>
          <w:sz w:val="24"/>
        </w:rPr>
        <w:t>and the Federal</w:t>
      </w:r>
      <w:r>
        <w:rPr>
          <w:spacing w:val="60"/>
          <w:sz w:val="24"/>
        </w:rPr>
        <w:t xml:space="preserve"> </w:t>
      </w:r>
      <w:r>
        <w:rPr>
          <w:sz w:val="24"/>
        </w:rPr>
        <w:t>Information Security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Act of 2002; and with Federal policies and procedures that include, but are not limited to, OMB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-2"/>
          <w:sz w:val="24"/>
        </w:rPr>
        <w:t xml:space="preserve"> </w:t>
      </w:r>
      <w:r>
        <w:rPr>
          <w:sz w:val="24"/>
        </w:rPr>
        <w:t>A-130.</w:t>
      </w:r>
    </w:p>
    <w:p w14:paraId="1F46CE4B" w14:textId="77777777" w:rsidR="007252D7" w:rsidRDefault="007252D7">
      <w:pPr>
        <w:pStyle w:val="BodyText"/>
        <w:spacing w:before="1"/>
        <w:rPr>
          <w:sz w:val="25"/>
        </w:rPr>
      </w:pPr>
    </w:p>
    <w:p w14:paraId="7A64E60A" w14:textId="77777777" w:rsidR="007252D7" w:rsidRDefault="00567553">
      <w:pPr>
        <w:pStyle w:val="ListParagraph"/>
        <w:numPr>
          <w:ilvl w:val="1"/>
          <w:numId w:val="12"/>
        </w:numPr>
        <w:tabs>
          <w:tab w:val="left" w:pos="1557"/>
        </w:tabs>
        <w:ind w:right="1154" w:firstLine="0"/>
        <w:rPr>
          <w:sz w:val="24"/>
        </w:rPr>
      </w:pPr>
      <w:r>
        <w:rPr>
          <w:sz w:val="24"/>
        </w:rPr>
        <w:t>The security plan shall specifically include instructions regarding handling and protecting</w:t>
      </w:r>
      <w:r>
        <w:rPr>
          <w:spacing w:val="1"/>
          <w:sz w:val="24"/>
        </w:rPr>
        <w:t xml:space="preserve"> </w:t>
      </w:r>
      <w:r>
        <w:rPr>
          <w:sz w:val="24"/>
        </w:rPr>
        <w:t>sensitive information at the Contractor’s site (including any information stored, processed, or</w:t>
      </w:r>
      <w:r>
        <w:rPr>
          <w:spacing w:val="1"/>
          <w:sz w:val="24"/>
        </w:rPr>
        <w:t xml:space="preserve"> </w:t>
      </w:r>
      <w:r>
        <w:rPr>
          <w:sz w:val="24"/>
        </w:rPr>
        <w:t>transmitted using the Contractor’s computer systems), and the secure management, operation,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maintenance,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1"/>
          <w:sz w:val="24"/>
        </w:rPr>
        <w:t xml:space="preserve"> </w:t>
      </w:r>
      <w:r>
        <w:rPr>
          <w:sz w:val="24"/>
        </w:rPr>
        <w:t>networks,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telecommunications</w:t>
      </w:r>
      <w:r>
        <w:rPr>
          <w:spacing w:val="-3"/>
          <w:sz w:val="24"/>
        </w:rPr>
        <w:t xml:space="preserve"> </w:t>
      </w:r>
      <w:r>
        <w:rPr>
          <w:sz w:val="24"/>
        </w:rPr>
        <w:t>systems.</w:t>
      </w:r>
    </w:p>
    <w:p w14:paraId="0BDA02D3" w14:textId="77777777" w:rsidR="007252D7" w:rsidRDefault="007252D7">
      <w:pPr>
        <w:pStyle w:val="BodyText"/>
        <w:rPr>
          <w:sz w:val="25"/>
        </w:rPr>
      </w:pPr>
    </w:p>
    <w:p w14:paraId="45AB0F6D" w14:textId="77777777" w:rsidR="007252D7" w:rsidRDefault="00567553">
      <w:pPr>
        <w:pStyle w:val="ListParagraph"/>
        <w:numPr>
          <w:ilvl w:val="0"/>
          <w:numId w:val="12"/>
        </w:numPr>
        <w:tabs>
          <w:tab w:val="left" w:pos="1504"/>
        </w:tabs>
        <w:ind w:left="1504" w:hanging="324"/>
        <w:rPr>
          <w:sz w:val="24"/>
        </w:rPr>
      </w:pPr>
      <w:r>
        <w:rPr>
          <w:spacing w:val="-1"/>
          <w:sz w:val="24"/>
        </w:rPr>
        <w:t>Examples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tasks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security</w:t>
      </w:r>
      <w:r>
        <w:rPr>
          <w:spacing w:val="-15"/>
          <w:sz w:val="24"/>
        </w:rPr>
        <w:t xml:space="preserve"> </w:t>
      </w:r>
      <w:r>
        <w:rPr>
          <w:sz w:val="24"/>
        </w:rPr>
        <w:t>provisions</w:t>
      </w:r>
      <w:r>
        <w:rPr>
          <w:spacing w:val="-7"/>
          <w:sz w:val="24"/>
        </w:rPr>
        <w:t xml:space="preserve"> </w:t>
      </w:r>
      <w:r>
        <w:rPr>
          <w:sz w:val="24"/>
        </w:rPr>
        <w:t>include--</w:t>
      </w:r>
    </w:p>
    <w:p w14:paraId="4E7B99F8" w14:textId="77777777" w:rsidR="007252D7" w:rsidRDefault="007252D7">
      <w:pPr>
        <w:pStyle w:val="BodyText"/>
        <w:spacing w:before="1"/>
        <w:rPr>
          <w:sz w:val="25"/>
        </w:rPr>
      </w:pPr>
    </w:p>
    <w:p w14:paraId="76CEA2F8" w14:textId="77777777" w:rsidR="007252D7" w:rsidRDefault="00567553">
      <w:pPr>
        <w:pStyle w:val="ListParagraph"/>
        <w:numPr>
          <w:ilvl w:val="1"/>
          <w:numId w:val="12"/>
        </w:numPr>
        <w:tabs>
          <w:tab w:val="left" w:pos="1557"/>
        </w:tabs>
        <w:ind w:right="1153" w:firstLine="0"/>
        <w:rPr>
          <w:sz w:val="24"/>
        </w:rPr>
      </w:pPr>
      <w:r>
        <w:rPr>
          <w:sz w:val="24"/>
        </w:rPr>
        <w:t>Acquisition, 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or analysis</w:t>
      </w:r>
      <w:r>
        <w:rPr>
          <w:spacing w:val="1"/>
          <w:sz w:val="24"/>
        </w:rPr>
        <w:t xml:space="preserve"> </w:t>
      </w:r>
      <w:r>
        <w:rPr>
          <w:sz w:val="24"/>
        </w:rPr>
        <w:t>of data owned by DHS</w:t>
      </w:r>
      <w:r>
        <w:rPr>
          <w:spacing w:val="1"/>
          <w:sz w:val="24"/>
        </w:rPr>
        <w:t xml:space="preserve"> </w:t>
      </w:r>
      <w:r>
        <w:rPr>
          <w:sz w:val="24"/>
        </w:rPr>
        <w:t>with significant</w:t>
      </w:r>
      <w:r>
        <w:rPr>
          <w:spacing w:val="60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should 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contractor’s copy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corrupted;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704F092A" w14:textId="77777777" w:rsidR="007252D7" w:rsidRDefault="007252D7">
      <w:pPr>
        <w:pStyle w:val="BodyText"/>
        <w:rPr>
          <w:sz w:val="25"/>
        </w:rPr>
      </w:pPr>
    </w:p>
    <w:p w14:paraId="231F80E1" w14:textId="77777777" w:rsidR="007252D7" w:rsidRDefault="00567553">
      <w:pPr>
        <w:pStyle w:val="ListParagraph"/>
        <w:numPr>
          <w:ilvl w:val="1"/>
          <w:numId w:val="12"/>
        </w:numPr>
        <w:tabs>
          <w:tab w:val="left" w:pos="1526"/>
        </w:tabs>
        <w:ind w:right="1155" w:firstLine="0"/>
        <w:rPr>
          <w:sz w:val="24"/>
        </w:rPr>
      </w:pPr>
      <w:r>
        <w:rPr>
          <w:sz w:val="24"/>
        </w:rPr>
        <w:t>Access to DHS networks or computers at a level beyond that granted the general public (e.g.,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bypassing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firewall).</w:t>
      </w:r>
    </w:p>
    <w:p w14:paraId="0A9FEB84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341AEE23" w14:textId="77777777" w:rsidR="007252D7" w:rsidRDefault="00567553">
      <w:pPr>
        <w:pStyle w:val="ListParagraph"/>
        <w:numPr>
          <w:ilvl w:val="0"/>
          <w:numId w:val="12"/>
        </w:numPr>
        <w:tabs>
          <w:tab w:val="left" w:pos="1521"/>
        </w:tabs>
        <w:ind w:right="1153" w:firstLine="0"/>
        <w:rPr>
          <w:sz w:val="24"/>
        </w:rPr>
      </w:pPr>
      <w:r>
        <w:rPr>
          <w:sz w:val="24"/>
        </w:rPr>
        <w:lastRenderedPageBreak/>
        <w:t>At the expiration of the contract, the contractor shall return all sensitive DHS information and</w:t>
      </w:r>
      <w:r>
        <w:rPr>
          <w:spacing w:val="-57"/>
          <w:sz w:val="24"/>
        </w:rPr>
        <w:t xml:space="preserve"> </w:t>
      </w:r>
      <w:r>
        <w:rPr>
          <w:sz w:val="24"/>
        </w:rPr>
        <w:t>IT resources provided to the contractor during the contract, and certify that all non-public DHS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has been purged from any contractor-owned system. Components shall conduct</w:t>
      </w:r>
      <w:r>
        <w:rPr>
          <w:spacing w:val="1"/>
          <w:sz w:val="24"/>
        </w:rPr>
        <w:t xml:space="preserve"> </w:t>
      </w:r>
      <w:r>
        <w:rPr>
          <w:sz w:val="24"/>
        </w:rPr>
        <w:t>reviews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security</w:t>
      </w:r>
      <w:r>
        <w:rPr>
          <w:spacing w:val="-1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enforced.</w:t>
      </w:r>
    </w:p>
    <w:p w14:paraId="082E7DA0" w14:textId="77777777" w:rsidR="007252D7" w:rsidRDefault="007252D7">
      <w:pPr>
        <w:pStyle w:val="BodyText"/>
        <w:spacing w:before="11"/>
      </w:pPr>
    </w:p>
    <w:p w14:paraId="7A960C7B" w14:textId="77777777" w:rsidR="007252D7" w:rsidRDefault="00567553">
      <w:pPr>
        <w:pStyle w:val="ListParagraph"/>
        <w:numPr>
          <w:ilvl w:val="0"/>
          <w:numId w:val="12"/>
        </w:numPr>
        <w:tabs>
          <w:tab w:val="left" w:pos="1509"/>
        </w:tabs>
        <w:ind w:left="1179" w:right="1148" w:firstLine="0"/>
        <w:rPr>
          <w:sz w:val="24"/>
        </w:rPr>
      </w:pPr>
      <w:r>
        <w:rPr>
          <w:sz w:val="24"/>
        </w:rPr>
        <w:t>Within 6 months after contract award, the contractor shall submit written proof of IT Security</w:t>
      </w:r>
      <w:r>
        <w:rPr>
          <w:spacing w:val="-57"/>
          <w:sz w:val="24"/>
        </w:rPr>
        <w:t xml:space="preserve"> </w:t>
      </w:r>
      <w:r>
        <w:rPr>
          <w:sz w:val="24"/>
        </w:rPr>
        <w:t>accreditation to DHS for approval by the DHS Contracting Officer. Accreditation will proceed</w:t>
      </w:r>
      <w:r>
        <w:rPr>
          <w:spacing w:val="1"/>
          <w:sz w:val="24"/>
        </w:rPr>
        <w:t xml:space="preserve"> </w:t>
      </w:r>
      <w:r>
        <w:rPr>
          <w:sz w:val="24"/>
        </w:rPr>
        <w:t>according to the criteria of the DHS Sensitive System Policy Publication, 4300A (Version 11.0,</w:t>
      </w:r>
      <w:r>
        <w:rPr>
          <w:spacing w:val="1"/>
          <w:sz w:val="24"/>
        </w:rPr>
        <w:t xml:space="preserve"> </w:t>
      </w:r>
      <w:r>
        <w:rPr>
          <w:sz w:val="24"/>
        </w:rPr>
        <w:t>April 30, 2014) or any replacement publication, which the Contracting</w:t>
      </w:r>
      <w:r>
        <w:rPr>
          <w:spacing w:val="60"/>
          <w:sz w:val="24"/>
        </w:rPr>
        <w:t xml:space="preserve"> </w:t>
      </w:r>
      <w:r>
        <w:rPr>
          <w:sz w:val="24"/>
        </w:rPr>
        <w:t>Officer   will provide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50"/>
          <w:sz w:val="24"/>
        </w:rPr>
        <w:t xml:space="preserve"> </w:t>
      </w:r>
      <w:r>
        <w:rPr>
          <w:sz w:val="24"/>
        </w:rPr>
        <w:t>request.</w:t>
      </w:r>
      <w:r>
        <w:rPr>
          <w:spacing w:val="46"/>
          <w:sz w:val="24"/>
        </w:rPr>
        <w:t xml:space="preserve"> </w:t>
      </w:r>
      <w:r>
        <w:rPr>
          <w:sz w:val="24"/>
        </w:rPr>
        <w:t>This</w:t>
      </w:r>
      <w:r>
        <w:rPr>
          <w:spacing w:val="50"/>
          <w:sz w:val="24"/>
        </w:rPr>
        <w:t xml:space="preserve"> </w:t>
      </w:r>
      <w:r>
        <w:rPr>
          <w:sz w:val="24"/>
        </w:rPr>
        <w:t>accreditation</w:t>
      </w:r>
      <w:r>
        <w:rPr>
          <w:spacing w:val="47"/>
          <w:sz w:val="24"/>
        </w:rPr>
        <w:t xml:space="preserve"> </w:t>
      </w:r>
      <w:r>
        <w:rPr>
          <w:sz w:val="24"/>
        </w:rPr>
        <w:t>will</w:t>
      </w:r>
      <w:r>
        <w:rPr>
          <w:spacing w:val="48"/>
          <w:sz w:val="24"/>
        </w:rPr>
        <w:t xml:space="preserve"> </w:t>
      </w:r>
      <w:r>
        <w:rPr>
          <w:sz w:val="24"/>
        </w:rPr>
        <w:t>include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final</w:t>
      </w:r>
      <w:r>
        <w:rPr>
          <w:spacing w:val="50"/>
          <w:sz w:val="24"/>
        </w:rPr>
        <w:t xml:space="preserve"> </w:t>
      </w:r>
      <w:r>
        <w:rPr>
          <w:sz w:val="24"/>
        </w:rPr>
        <w:t>security</w:t>
      </w:r>
      <w:r>
        <w:rPr>
          <w:spacing w:val="38"/>
          <w:sz w:val="24"/>
        </w:rPr>
        <w:t xml:space="preserve"> </w:t>
      </w:r>
      <w:r>
        <w:rPr>
          <w:sz w:val="24"/>
        </w:rPr>
        <w:t>plan,</w:t>
      </w:r>
      <w:r>
        <w:rPr>
          <w:spacing w:val="47"/>
          <w:sz w:val="24"/>
        </w:rPr>
        <w:t xml:space="preserve"> </w:t>
      </w:r>
      <w:r>
        <w:rPr>
          <w:sz w:val="24"/>
        </w:rPr>
        <w:t>risk</w:t>
      </w:r>
      <w:r>
        <w:rPr>
          <w:spacing w:val="47"/>
          <w:sz w:val="24"/>
        </w:rPr>
        <w:t xml:space="preserve"> </w:t>
      </w:r>
      <w:r>
        <w:rPr>
          <w:sz w:val="24"/>
        </w:rPr>
        <w:t>assessment,</w:t>
      </w:r>
      <w:r>
        <w:rPr>
          <w:spacing w:val="47"/>
          <w:sz w:val="24"/>
        </w:rPr>
        <w:t xml:space="preserve"> </w:t>
      </w:r>
      <w:r>
        <w:rPr>
          <w:sz w:val="24"/>
        </w:rPr>
        <w:t>security</w:t>
      </w:r>
      <w:r>
        <w:rPr>
          <w:spacing w:val="-58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evaluation,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disaster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61"/>
          <w:sz w:val="24"/>
        </w:rPr>
        <w:t xml:space="preserve"> </w:t>
      </w:r>
      <w:r>
        <w:rPr>
          <w:sz w:val="24"/>
        </w:rPr>
        <w:t>plan/continuity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operations</w:t>
      </w:r>
      <w:r>
        <w:rPr>
          <w:spacing w:val="61"/>
          <w:sz w:val="24"/>
        </w:rPr>
        <w:t xml:space="preserve"> </w:t>
      </w:r>
      <w:r>
        <w:rPr>
          <w:sz w:val="24"/>
        </w:rPr>
        <w:t>plan.</w:t>
      </w:r>
      <w:r>
        <w:rPr>
          <w:spacing w:val="6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accreditation,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accepted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60"/>
          <w:sz w:val="24"/>
        </w:rPr>
        <w:t xml:space="preserve"> </w:t>
      </w:r>
      <w:r>
        <w:rPr>
          <w:sz w:val="24"/>
        </w:rPr>
        <w:t>Officer,</w:t>
      </w:r>
      <w:r>
        <w:rPr>
          <w:spacing w:val="60"/>
          <w:sz w:val="24"/>
        </w:rPr>
        <w:t xml:space="preserve"> </w:t>
      </w:r>
      <w:r>
        <w:rPr>
          <w:sz w:val="24"/>
        </w:rPr>
        <w:t>shall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60"/>
          <w:sz w:val="24"/>
        </w:rPr>
        <w:t xml:space="preserve"> </w:t>
      </w:r>
      <w:r>
        <w:rPr>
          <w:sz w:val="24"/>
        </w:rPr>
        <w:t>into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document.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60"/>
          <w:sz w:val="24"/>
        </w:rPr>
        <w:t xml:space="preserve"> </w:t>
      </w:r>
      <w:r>
        <w:rPr>
          <w:sz w:val="24"/>
        </w:rPr>
        <w:t>with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approved</w:t>
      </w:r>
      <w:r>
        <w:rPr>
          <w:spacing w:val="1"/>
          <w:sz w:val="24"/>
        </w:rPr>
        <w:t xml:space="preserve"> </w:t>
      </w:r>
      <w:r>
        <w:rPr>
          <w:sz w:val="24"/>
        </w:rPr>
        <w:t>accreditation</w:t>
      </w:r>
      <w:r>
        <w:rPr>
          <w:spacing w:val="-1"/>
          <w:sz w:val="24"/>
        </w:rPr>
        <w:t xml:space="preserve"> </w:t>
      </w:r>
      <w:r>
        <w:rPr>
          <w:sz w:val="24"/>
        </w:rPr>
        <w:t>documentation.</w:t>
      </w:r>
    </w:p>
    <w:p w14:paraId="6969D513" w14:textId="77777777" w:rsidR="007252D7" w:rsidRDefault="007252D7">
      <w:pPr>
        <w:pStyle w:val="BodyText"/>
        <w:spacing w:before="1"/>
        <w:rPr>
          <w:sz w:val="25"/>
        </w:rPr>
      </w:pPr>
    </w:p>
    <w:p w14:paraId="1C2026A0" w14:textId="77777777" w:rsidR="007252D7" w:rsidRDefault="00567553">
      <w:pPr>
        <w:pStyle w:val="BodyText"/>
        <w:ind w:left="1299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1876911C" w14:textId="77777777" w:rsidR="007252D7" w:rsidRDefault="007252D7">
      <w:pPr>
        <w:pStyle w:val="BodyText"/>
        <w:rPr>
          <w:sz w:val="26"/>
        </w:rPr>
      </w:pPr>
    </w:p>
    <w:p w14:paraId="17A98F81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214"/>
        <w:ind w:left="1900" w:hanging="720"/>
      </w:pPr>
      <w:bookmarkStart w:id="224" w:name="I.10_HSAR_3052.204-71_Contractor_Employe"/>
      <w:bookmarkStart w:id="225" w:name="_bookmark110"/>
      <w:bookmarkEnd w:id="224"/>
      <w:bookmarkEnd w:id="225"/>
      <w:r>
        <w:t>HSAR</w:t>
      </w:r>
      <w:r>
        <w:rPr>
          <w:spacing w:val="-10"/>
        </w:rPr>
        <w:t xml:space="preserve"> </w:t>
      </w:r>
      <w:r>
        <w:t>3052.204-71</w:t>
      </w:r>
      <w:r>
        <w:rPr>
          <w:spacing w:val="-10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Access.</w:t>
      </w:r>
      <w:r>
        <w:rPr>
          <w:spacing w:val="-8"/>
        </w:rPr>
        <w:t xml:space="preserve"> </w:t>
      </w:r>
      <w:r>
        <w:t>(SEP</w:t>
      </w:r>
      <w:r>
        <w:rPr>
          <w:spacing w:val="-12"/>
        </w:rPr>
        <w:t xml:space="preserve"> </w:t>
      </w:r>
      <w:r>
        <w:t>2012)</w:t>
      </w:r>
    </w:p>
    <w:p w14:paraId="5EF30168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21"/>
        </w:tabs>
        <w:spacing w:before="111"/>
        <w:ind w:left="1179" w:right="1150" w:firstLine="0"/>
        <w:rPr>
          <w:sz w:val="24"/>
        </w:rPr>
      </w:pPr>
      <w:r>
        <w:rPr>
          <w:sz w:val="24"/>
        </w:rPr>
        <w:t>Sensitive Information, as used in this clause, means any information, which if lost, misused,</w:t>
      </w:r>
      <w:r>
        <w:rPr>
          <w:spacing w:val="1"/>
          <w:sz w:val="24"/>
        </w:rPr>
        <w:t xml:space="preserve"> </w:t>
      </w:r>
      <w:r>
        <w:rPr>
          <w:sz w:val="24"/>
        </w:rPr>
        <w:t>disclosed, or, without authorization is accessed, or modified, could adversely affect the national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homeland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interest,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conduct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1"/>
          <w:sz w:val="24"/>
        </w:rPr>
        <w:t xml:space="preserve"> </w:t>
      </w:r>
      <w:r>
        <w:rPr>
          <w:sz w:val="24"/>
        </w:rPr>
        <w:t>programs,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privacy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are entitled under section 552a of title 5, United States Code (the Privacy Act), but</w:t>
      </w:r>
      <w:r>
        <w:rPr>
          <w:spacing w:val="1"/>
          <w:sz w:val="24"/>
        </w:rPr>
        <w:t xml:space="preserve"> </w:t>
      </w:r>
      <w:r>
        <w:rPr>
          <w:sz w:val="24"/>
        </w:rPr>
        <w:t>which has not been specifically authorized under criteria established by an Executive Order or an</w:t>
      </w:r>
      <w:r>
        <w:rPr>
          <w:spacing w:val="-57"/>
          <w:sz w:val="24"/>
        </w:rPr>
        <w:t xml:space="preserve"> </w:t>
      </w:r>
      <w:r>
        <w:rPr>
          <w:sz w:val="24"/>
        </w:rPr>
        <w:t>Act of Congress to be kept secret in the interest of national defense, homeland security or foreign</w:t>
      </w:r>
      <w:r>
        <w:rPr>
          <w:spacing w:val="-57"/>
          <w:sz w:val="24"/>
        </w:rPr>
        <w:t xml:space="preserve"> </w:t>
      </w:r>
      <w:r>
        <w:rPr>
          <w:sz w:val="24"/>
        </w:rPr>
        <w:t>policy.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</w:t>
      </w:r>
      <w:r>
        <w:rPr>
          <w:spacing w:val="-4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categories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information:</w:t>
      </w:r>
    </w:p>
    <w:p w14:paraId="2B89DFCE" w14:textId="77777777" w:rsidR="007252D7" w:rsidRDefault="00567553">
      <w:pPr>
        <w:pStyle w:val="ListParagraph"/>
        <w:numPr>
          <w:ilvl w:val="1"/>
          <w:numId w:val="11"/>
        </w:numPr>
        <w:tabs>
          <w:tab w:val="left" w:pos="1552"/>
        </w:tabs>
        <w:ind w:right="1147" w:firstLine="0"/>
        <w:rPr>
          <w:sz w:val="24"/>
        </w:rPr>
      </w:pPr>
      <w:r>
        <w:rPr>
          <w:sz w:val="24"/>
        </w:rPr>
        <w:t>Protected Critical Infrastructure Information (PCII) as set out in the Critical Infrastructure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Act of 2002 (Title II, Subtitle B, of the Homeland Security Act, Public Law 107-</w:t>
      </w:r>
      <w:r>
        <w:rPr>
          <w:spacing w:val="1"/>
          <w:sz w:val="24"/>
        </w:rPr>
        <w:t xml:space="preserve"> </w:t>
      </w:r>
      <w:r>
        <w:rPr>
          <w:sz w:val="24"/>
        </w:rPr>
        <w:t>296, 196 Stat. 2135), as amended, the implementing regulations thereto (Title 6, Code of Federal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Part 29) as amended, the applicable PCII Procedures Manual, as amended, and any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supplementary guidance officially communicated by an authorized official of the Department of</w:t>
      </w:r>
      <w:r>
        <w:rPr>
          <w:spacing w:val="1"/>
          <w:sz w:val="24"/>
        </w:rPr>
        <w:t xml:space="preserve"> </w:t>
      </w:r>
      <w:r>
        <w:rPr>
          <w:sz w:val="24"/>
        </w:rPr>
        <w:t>Homeland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PCII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spacing w:val="-5"/>
          <w:sz w:val="24"/>
        </w:rPr>
        <w:t xml:space="preserve"> </w:t>
      </w:r>
      <w:r>
        <w:rPr>
          <w:sz w:val="24"/>
        </w:rPr>
        <w:t>designee);</w:t>
      </w:r>
    </w:p>
    <w:p w14:paraId="635BA053" w14:textId="77777777" w:rsidR="007252D7" w:rsidRDefault="00567553">
      <w:pPr>
        <w:pStyle w:val="ListParagraph"/>
        <w:numPr>
          <w:ilvl w:val="1"/>
          <w:numId w:val="11"/>
        </w:numPr>
        <w:tabs>
          <w:tab w:val="left" w:pos="1552"/>
        </w:tabs>
        <w:ind w:right="1153" w:firstLine="0"/>
        <w:rPr>
          <w:sz w:val="24"/>
        </w:rPr>
      </w:pPr>
      <w:r>
        <w:rPr>
          <w:sz w:val="24"/>
        </w:rPr>
        <w:t>Sensitive Security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(SSI),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defined in</w:t>
      </w:r>
      <w:r>
        <w:rPr>
          <w:spacing w:val="1"/>
          <w:sz w:val="24"/>
        </w:rPr>
        <w:t xml:space="preserve"> </w:t>
      </w:r>
      <w:r>
        <w:rPr>
          <w:sz w:val="24"/>
        </w:rPr>
        <w:t>Title 49,</w:t>
      </w:r>
      <w:r>
        <w:rPr>
          <w:spacing w:val="60"/>
          <w:sz w:val="24"/>
        </w:rPr>
        <w:t xml:space="preserve"> </w:t>
      </w:r>
      <w:r>
        <w:rPr>
          <w:sz w:val="24"/>
        </w:rPr>
        <w:t>Code of Federal Regulations,</w:t>
      </w:r>
      <w:r>
        <w:rPr>
          <w:spacing w:val="1"/>
          <w:sz w:val="24"/>
        </w:rPr>
        <w:t xml:space="preserve"> </w:t>
      </w:r>
      <w:r>
        <w:rPr>
          <w:sz w:val="24"/>
        </w:rPr>
        <w:t>Part 1520, as amended, “Policies and Procedures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1"/>
          <w:sz w:val="24"/>
        </w:rPr>
        <w:t xml:space="preserve"> </w:t>
      </w:r>
      <w:r>
        <w:rPr>
          <w:sz w:val="24"/>
        </w:rPr>
        <w:t>and Control of</w:t>
      </w:r>
      <w:r>
        <w:rPr>
          <w:spacing w:val="1"/>
          <w:sz w:val="24"/>
        </w:rPr>
        <w:t xml:space="preserve"> </w:t>
      </w:r>
      <w:r>
        <w:rPr>
          <w:sz w:val="24"/>
        </w:rPr>
        <w:t>SSI,” as</w:t>
      </w:r>
      <w:r>
        <w:rPr>
          <w:spacing w:val="1"/>
          <w:sz w:val="24"/>
        </w:rPr>
        <w:t xml:space="preserve"> </w:t>
      </w:r>
      <w:r>
        <w:rPr>
          <w:sz w:val="24"/>
        </w:rPr>
        <w:t>amended, and any supplementary guidance officially communicated by an authorized official of</w:t>
      </w:r>
      <w:r>
        <w:rPr>
          <w:spacing w:val="1"/>
          <w:sz w:val="24"/>
        </w:rPr>
        <w:t xml:space="preserve"> </w:t>
      </w:r>
      <w:r>
        <w:rPr>
          <w:sz w:val="24"/>
        </w:rPr>
        <w:t>the Department of Homeland Security (including the Assistant Secretary for the Transportation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spacing w:val="-4"/>
          <w:sz w:val="24"/>
        </w:rPr>
        <w:t xml:space="preserve"> </w:t>
      </w:r>
      <w:r>
        <w:rPr>
          <w:sz w:val="24"/>
        </w:rPr>
        <w:t>designee);</w:t>
      </w:r>
    </w:p>
    <w:p w14:paraId="4D227CB9" w14:textId="77777777" w:rsidR="007252D7" w:rsidRDefault="00567553">
      <w:pPr>
        <w:pStyle w:val="ListParagraph"/>
        <w:numPr>
          <w:ilvl w:val="1"/>
          <w:numId w:val="11"/>
        </w:numPr>
        <w:tabs>
          <w:tab w:val="left" w:pos="1552"/>
        </w:tabs>
        <w:ind w:right="1149" w:firstLine="0"/>
        <w:rPr>
          <w:sz w:val="24"/>
        </w:rPr>
      </w:pPr>
      <w:r>
        <w:rPr>
          <w:sz w:val="24"/>
        </w:rPr>
        <w:t>Information designated as “For Official Use Only,” which is unclassified information of a</w:t>
      </w:r>
      <w:r>
        <w:rPr>
          <w:spacing w:val="1"/>
          <w:sz w:val="24"/>
        </w:rPr>
        <w:t xml:space="preserve"> </w:t>
      </w:r>
      <w:r>
        <w:rPr>
          <w:sz w:val="24"/>
        </w:rPr>
        <w:t>sensitive nature and the unauthorized disclosure of which could adversely impact a person’s</w:t>
      </w:r>
      <w:r>
        <w:rPr>
          <w:spacing w:val="1"/>
          <w:sz w:val="24"/>
        </w:rPr>
        <w:t xml:space="preserve"> </w:t>
      </w:r>
      <w:r>
        <w:rPr>
          <w:sz w:val="24"/>
        </w:rPr>
        <w:t>privacy or welfare, the conduct of Federal programs, or other programs or operations essential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national or</w:t>
      </w:r>
      <w:r>
        <w:rPr>
          <w:spacing w:val="-4"/>
          <w:sz w:val="24"/>
        </w:rPr>
        <w:t xml:space="preserve"> </w:t>
      </w:r>
      <w:r>
        <w:rPr>
          <w:sz w:val="24"/>
        </w:rPr>
        <w:t>homeland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2"/>
          <w:sz w:val="24"/>
        </w:rPr>
        <w:t xml:space="preserve"> </w:t>
      </w:r>
      <w:r>
        <w:rPr>
          <w:sz w:val="24"/>
        </w:rPr>
        <w:t>interest; and</w:t>
      </w:r>
    </w:p>
    <w:p w14:paraId="3F17A69D" w14:textId="77777777" w:rsidR="007252D7" w:rsidRDefault="00567553">
      <w:pPr>
        <w:pStyle w:val="ListParagraph"/>
        <w:numPr>
          <w:ilvl w:val="1"/>
          <w:numId w:val="11"/>
        </w:numPr>
        <w:tabs>
          <w:tab w:val="left" w:pos="1562"/>
        </w:tabs>
        <w:ind w:right="1152" w:firstLine="0"/>
        <w:rPr>
          <w:sz w:val="24"/>
        </w:rPr>
      </w:pPr>
      <w:r>
        <w:rPr>
          <w:sz w:val="24"/>
        </w:rPr>
        <w:t>Any information that is designated “sensitive” or subject to other controls, safeguards or</w:t>
      </w:r>
      <w:r>
        <w:rPr>
          <w:spacing w:val="1"/>
          <w:sz w:val="24"/>
        </w:rPr>
        <w:t xml:space="preserve"> </w:t>
      </w:r>
      <w:r>
        <w:rPr>
          <w:sz w:val="24"/>
        </w:rPr>
        <w:t>protections in accordance with subsequently adopted homeland security information handling</w:t>
      </w:r>
      <w:r>
        <w:rPr>
          <w:spacing w:val="1"/>
          <w:sz w:val="24"/>
        </w:rPr>
        <w:t xml:space="preserve"> </w:t>
      </w:r>
      <w:r>
        <w:rPr>
          <w:sz w:val="24"/>
        </w:rPr>
        <w:t>procedures.</w:t>
      </w:r>
    </w:p>
    <w:p w14:paraId="095FB3F9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52"/>
        </w:tabs>
        <w:ind w:right="1153" w:firstLine="0"/>
        <w:rPr>
          <w:sz w:val="24"/>
        </w:rPr>
      </w:pPr>
      <w:r>
        <w:rPr>
          <w:sz w:val="24"/>
        </w:rPr>
        <w:t>“Information Technology Resources” include, but are not limited to, computer equipment,</w:t>
      </w:r>
      <w:r>
        <w:rPr>
          <w:spacing w:val="1"/>
          <w:sz w:val="24"/>
        </w:rPr>
        <w:t xml:space="preserve"> </w:t>
      </w:r>
      <w:r>
        <w:rPr>
          <w:sz w:val="24"/>
        </w:rPr>
        <w:t>networking</w:t>
      </w:r>
      <w:r>
        <w:rPr>
          <w:spacing w:val="1"/>
          <w:sz w:val="24"/>
        </w:rPr>
        <w:t xml:space="preserve"> </w:t>
      </w:r>
      <w:r>
        <w:rPr>
          <w:sz w:val="24"/>
        </w:rPr>
        <w:t>equipment,</w:t>
      </w:r>
      <w:r>
        <w:rPr>
          <w:spacing w:val="1"/>
          <w:sz w:val="24"/>
        </w:rPr>
        <w:t xml:space="preserve"> </w:t>
      </w:r>
      <w:r>
        <w:rPr>
          <w:sz w:val="24"/>
        </w:rPr>
        <w:t>telecommunications</w:t>
      </w:r>
      <w:r>
        <w:rPr>
          <w:spacing w:val="1"/>
          <w:sz w:val="24"/>
        </w:rPr>
        <w:t xml:space="preserve"> </w:t>
      </w:r>
      <w:r>
        <w:rPr>
          <w:sz w:val="24"/>
        </w:rPr>
        <w:t>equipment,</w:t>
      </w:r>
      <w:r>
        <w:rPr>
          <w:spacing w:val="1"/>
          <w:sz w:val="24"/>
        </w:rPr>
        <w:t xml:space="preserve"> </w:t>
      </w:r>
      <w:r>
        <w:rPr>
          <w:sz w:val="24"/>
        </w:rPr>
        <w:t>cabling,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drives,</w:t>
      </w:r>
      <w:r>
        <w:rPr>
          <w:spacing w:val="60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drives,</w:t>
      </w:r>
      <w:r>
        <w:rPr>
          <w:spacing w:val="-9"/>
          <w:sz w:val="24"/>
        </w:rPr>
        <w:t xml:space="preserve"> </w:t>
      </w:r>
      <w:r>
        <w:rPr>
          <w:sz w:val="24"/>
        </w:rPr>
        <w:t>network</w:t>
      </w:r>
      <w:r>
        <w:rPr>
          <w:spacing w:val="-8"/>
          <w:sz w:val="24"/>
        </w:rPr>
        <w:t xml:space="preserve"> </w:t>
      </w:r>
      <w:r>
        <w:rPr>
          <w:sz w:val="24"/>
        </w:rPr>
        <w:t>software,</w:t>
      </w:r>
      <w:r>
        <w:rPr>
          <w:spacing w:val="-8"/>
          <w:sz w:val="24"/>
        </w:rPr>
        <w:t xml:space="preserve"> </w:t>
      </w:r>
      <w:r>
        <w:rPr>
          <w:sz w:val="24"/>
        </w:rPr>
        <w:t>computer</w:t>
      </w:r>
      <w:r>
        <w:rPr>
          <w:spacing w:val="-12"/>
          <w:sz w:val="24"/>
        </w:rPr>
        <w:t xml:space="preserve"> </w:t>
      </w:r>
      <w:r>
        <w:rPr>
          <w:sz w:val="24"/>
        </w:rPr>
        <w:t>software,</w:t>
      </w:r>
      <w:r>
        <w:rPr>
          <w:spacing w:val="-8"/>
          <w:sz w:val="24"/>
        </w:rPr>
        <w:t xml:space="preserve"> </w:t>
      </w:r>
      <w:r>
        <w:rPr>
          <w:sz w:val="24"/>
        </w:rPr>
        <w:t>software</w:t>
      </w:r>
      <w:r>
        <w:rPr>
          <w:spacing w:val="-9"/>
          <w:sz w:val="24"/>
        </w:rPr>
        <w:t xml:space="preserve"> </w:t>
      </w:r>
      <w:r>
        <w:rPr>
          <w:sz w:val="24"/>
        </w:rPr>
        <w:t>programs,</w:t>
      </w:r>
      <w:r>
        <w:rPr>
          <w:spacing w:val="-8"/>
          <w:sz w:val="24"/>
        </w:rPr>
        <w:t xml:space="preserve"> </w:t>
      </w:r>
      <w:r>
        <w:rPr>
          <w:sz w:val="24"/>
        </w:rPr>
        <w:t>intranet</w:t>
      </w:r>
      <w:r>
        <w:rPr>
          <w:spacing w:val="-9"/>
          <w:sz w:val="24"/>
        </w:rPr>
        <w:t xml:space="preserve"> </w:t>
      </w:r>
      <w:r>
        <w:rPr>
          <w:sz w:val="24"/>
        </w:rPr>
        <w:t>sites,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internet</w:t>
      </w:r>
      <w:r>
        <w:rPr>
          <w:spacing w:val="-8"/>
          <w:sz w:val="24"/>
        </w:rPr>
        <w:t xml:space="preserve"> </w:t>
      </w:r>
      <w:r>
        <w:rPr>
          <w:sz w:val="24"/>
        </w:rPr>
        <w:t>sites.</w:t>
      </w:r>
    </w:p>
    <w:p w14:paraId="37881041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79E45B50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74"/>
        </w:tabs>
        <w:ind w:left="1179" w:right="1150" w:firstLine="0"/>
        <w:rPr>
          <w:sz w:val="24"/>
        </w:rPr>
      </w:pPr>
      <w:r>
        <w:rPr>
          <w:sz w:val="24"/>
        </w:rPr>
        <w:lastRenderedPageBreak/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necessary for security or other reasons, including the conduct of background investigations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 suitability. Completed forms shall be submitted as directed by the Contracting Officer.</w:t>
      </w:r>
      <w:r>
        <w:rPr>
          <w:spacing w:val="-57"/>
          <w:sz w:val="24"/>
        </w:rPr>
        <w:t xml:space="preserve"> </w:t>
      </w:r>
      <w:r>
        <w:rPr>
          <w:sz w:val="24"/>
        </w:rPr>
        <w:t>Upon the Contracting Officer's request, the Contractor's employees shall be fingerprinted, or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other</w:t>
      </w:r>
      <w:r>
        <w:rPr>
          <w:spacing w:val="15"/>
          <w:sz w:val="24"/>
        </w:rPr>
        <w:t xml:space="preserve"> </w:t>
      </w:r>
      <w:r>
        <w:rPr>
          <w:sz w:val="24"/>
        </w:rPr>
        <w:t>investigations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required.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Contractor</w:t>
      </w:r>
      <w:r>
        <w:rPr>
          <w:spacing w:val="20"/>
          <w:sz w:val="24"/>
        </w:rPr>
        <w:t xml:space="preserve"> </w:t>
      </w:r>
      <w:r>
        <w:rPr>
          <w:sz w:val="24"/>
        </w:rPr>
        <w:t>employees</w:t>
      </w:r>
      <w:r>
        <w:rPr>
          <w:spacing w:val="19"/>
          <w:sz w:val="24"/>
        </w:rPr>
        <w:t xml:space="preserve"> </w:t>
      </w:r>
      <w:r>
        <w:rPr>
          <w:sz w:val="24"/>
        </w:rPr>
        <w:t>requiring</w:t>
      </w:r>
      <w:r>
        <w:rPr>
          <w:spacing w:val="14"/>
          <w:sz w:val="24"/>
        </w:rPr>
        <w:t xml:space="preserve"> </w:t>
      </w:r>
      <w:r>
        <w:rPr>
          <w:sz w:val="24"/>
        </w:rPr>
        <w:t>recurring</w:t>
      </w:r>
      <w:r>
        <w:rPr>
          <w:spacing w:val="15"/>
          <w:sz w:val="24"/>
        </w:rPr>
        <w:t xml:space="preserve"> </w:t>
      </w:r>
      <w:r>
        <w:rPr>
          <w:sz w:val="24"/>
        </w:rPr>
        <w:t>access</w:t>
      </w:r>
      <w:r>
        <w:rPr>
          <w:spacing w:val="-58"/>
          <w:sz w:val="24"/>
        </w:rPr>
        <w:t xml:space="preserve"> </w:t>
      </w:r>
      <w:r>
        <w:rPr>
          <w:sz w:val="24"/>
        </w:rPr>
        <w:t>to Government facilities or access to sensitive information or IT resources are required to have a</w:t>
      </w:r>
      <w:r>
        <w:rPr>
          <w:spacing w:val="1"/>
          <w:sz w:val="24"/>
        </w:rPr>
        <w:t xml:space="preserve"> </w:t>
      </w:r>
      <w:r>
        <w:rPr>
          <w:sz w:val="24"/>
        </w:rPr>
        <w:t>favorably</w:t>
      </w:r>
      <w:r>
        <w:rPr>
          <w:spacing w:val="1"/>
          <w:sz w:val="24"/>
        </w:rPr>
        <w:t xml:space="preserve"> </w:t>
      </w:r>
      <w:r>
        <w:rPr>
          <w:sz w:val="24"/>
        </w:rPr>
        <w:t>adjudicated background investigation prior to commencing work on this</w:t>
      </w:r>
      <w:r>
        <w:rPr>
          <w:spacing w:val="6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unless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waived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Departmental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procedures.</w:t>
      </w:r>
    </w:p>
    <w:p w14:paraId="488FF3C3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33"/>
        </w:tabs>
        <w:spacing w:before="117"/>
        <w:ind w:left="1179" w:right="1153" w:firstLine="0"/>
        <w:rPr>
          <w:sz w:val="24"/>
        </w:rPr>
      </w:pPr>
      <w:r>
        <w:rPr>
          <w:sz w:val="24"/>
        </w:rPr>
        <w:t>The Contracting Officer may require the Contractor to prohibit individuals from working on</w:t>
      </w:r>
      <w:r>
        <w:rPr>
          <w:spacing w:val="1"/>
          <w:sz w:val="24"/>
        </w:rPr>
        <w:t xml:space="preserve"> </w:t>
      </w:r>
      <w:r>
        <w:rPr>
          <w:sz w:val="24"/>
        </w:rPr>
        <w:t>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if the Government</w:t>
      </w:r>
      <w:r>
        <w:rPr>
          <w:spacing w:val="1"/>
          <w:sz w:val="24"/>
        </w:rPr>
        <w:t xml:space="preserve"> </w:t>
      </w:r>
      <w:r>
        <w:rPr>
          <w:sz w:val="24"/>
        </w:rPr>
        <w:t>deems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continued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1"/>
          <w:sz w:val="24"/>
        </w:rPr>
        <w:t xml:space="preserve"> </w:t>
      </w:r>
      <w:r>
        <w:rPr>
          <w:sz w:val="24"/>
        </w:rPr>
        <w:t>contrary to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reason,</w:t>
      </w:r>
      <w:r>
        <w:rPr>
          <w:spacing w:val="1"/>
          <w:sz w:val="24"/>
        </w:rPr>
        <w:t xml:space="preserve"> </w:t>
      </w:r>
      <w:r>
        <w:rPr>
          <w:sz w:val="24"/>
        </w:rPr>
        <w:t>including,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to,</w:t>
      </w:r>
      <w:r>
        <w:rPr>
          <w:spacing w:val="1"/>
          <w:sz w:val="24"/>
        </w:rPr>
        <w:t xml:space="preserve"> </w:t>
      </w:r>
      <w:r>
        <w:rPr>
          <w:sz w:val="24"/>
        </w:rPr>
        <w:t>carelessness,</w:t>
      </w:r>
      <w:r>
        <w:rPr>
          <w:spacing w:val="1"/>
          <w:sz w:val="24"/>
        </w:rPr>
        <w:t xml:space="preserve"> </w:t>
      </w:r>
      <w:r>
        <w:rPr>
          <w:sz w:val="24"/>
        </w:rPr>
        <w:t>insubordination,</w:t>
      </w:r>
      <w:r>
        <w:rPr>
          <w:spacing w:val="1"/>
          <w:sz w:val="24"/>
        </w:rPr>
        <w:t xml:space="preserve"> </w:t>
      </w:r>
      <w:r>
        <w:rPr>
          <w:sz w:val="24"/>
        </w:rPr>
        <w:t>incompetence,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8"/>
          <w:sz w:val="24"/>
        </w:rPr>
        <w:t xml:space="preserve"> </w:t>
      </w:r>
      <w:r>
        <w:rPr>
          <w:sz w:val="24"/>
        </w:rPr>
        <w:t>concerns.</w:t>
      </w:r>
    </w:p>
    <w:p w14:paraId="558768AA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81"/>
        </w:tabs>
        <w:ind w:left="1179" w:right="1152" w:firstLine="0"/>
        <w:rPr>
          <w:sz w:val="24"/>
        </w:rPr>
      </w:pP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involve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sensitive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not disclose, orally or in writing, any sensitive information to any person unless</w:t>
      </w:r>
      <w:r>
        <w:rPr>
          <w:spacing w:val="1"/>
          <w:sz w:val="24"/>
        </w:rPr>
        <w:t xml:space="preserve"> </w:t>
      </w:r>
      <w:r>
        <w:rPr>
          <w:sz w:val="24"/>
        </w:rPr>
        <w:t>authorized in writing by the Contracting Officer. For those Contractor employees authorized</w:t>
      </w:r>
      <w:r>
        <w:rPr>
          <w:spacing w:val="1"/>
          <w:sz w:val="24"/>
        </w:rPr>
        <w:t xml:space="preserve"> </w:t>
      </w:r>
      <w:r>
        <w:rPr>
          <w:sz w:val="24"/>
        </w:rPr>
        <w:t>access to sensitive information, the Contractor shall ensure that these persons receive training</w:t>
      </w:r>
      <w:r>
        <w:rPr>
          <w:spacing w:val="1"/>
          <w:sz w:val="24"/>
        </w:rPr>
        <w:t xml:space="preserve"> </w:t>
      </w:r>
      <w:r>
        <w:rPr>
          <w:sz w:val="24"/>
        </w:rPr>
        <w:t>concerning the protection and disclosure of sensitive information both during and after contract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performance.</w:t>
      </w:r>
    </w:p>
    <w:p w14:paraId="46C72004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492"/>
        </w:tabs>
        <w:ind w:right="1155" w:firstLine="0"/>
        <w:rPr>
          <w:sz w:val="24"/>
        </w:rPr>
      </w:pPr>
      <w:r>
        <w:rPr>
          <w:sz w:val="24"/>
        </w:rPr>
        <w:t>The Contractor shall include the substance of this clause in all subcontracts at any tier 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Government</w:t>
      </w:r>
      <w:r>
        <w:rPr>
          <w:spacing w:val="-7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8"/>
          <w:sz w:val="24"/>
        </w:rPr>
        <w:t xml:space="preserve"> </w:t>
      </w:r>
      <w:r>
        <w:rPr>
          <w:sz w:val="24"/>
        </w:rPr>
        <w:t>sensitive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resources.</w:t>
      </w:r>
    </w:p>
    <w:p w14:paraId="6024269F" w14:textId="77777777" w:rsidR="007252D7" w:rsidRDefault="007252D7">
      <w:pPr>
        <w:pStyle w:val="BodyText"/>
        <w:spacing w:before="9"/>
      </w:pPr>
    </w:p>
    <w:p w14:paraId="65EA948D" w14:textId="77777777" w:rsidR="007252D7" w:rsidRDefault="00567553">
      <w:pPr>
        <w:pStyle w:val="Heading2"/>
        <w:spacing w:before="1"/>
        <w:ind w:left="1179" w:firstLine="0"/>
      </w:pPr>
      <w:bookmarkStart w:id="226" w:name="Alternate_I_(SEP_2012)_{As_applicable}"/>
      <w:bookmarkEnd w:id="226"/>
      <w:r>
        <w:t>Alternate</w:t>
      </w:r>
      <w:r>
        <w:rPr>
          <w:spacing w:val="-1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(SEP</w:t>
      </w:r>
      <w:r>
        <w:rPr>
          <w:spacing w:val="-10"/>
        </w:rPr>
        <w:t xml:space="preserve"> </w:t>
      </w:r>
      <w:r>
        <w:t>2012)</w:t>
      </w:r>
      <w:r>
        <w:rPr>
          <w:spacing w:val="-6"/>
        </w:rPr>
        <w:t xml:space="preserve"> </w:t>
      </w:r>
      <w:r>
        <w:t>{As</w:t>
      </w:r>
      <w:r>
        <w:rPr>
          <w:spacing w:val="-6"/>
        </w:rPr>
        <w:t xml:space="preserve"> </w:t>
      </w:r>
      <w:r>
        <w:t>applicable}</w:t>
      </w:r>
    </w:p>
    <w:p w14:paraId="7351C98D" w14:textId="77777777" w:rsidR="007252D7" w:rsidRDefault="00567553">
      <w:pPr>
        <w:pStyle w:val="BodyText"/>
        <w:spacing w:before="110"/>
        <w:ind w:left="1179" w:right="1146"/>
        <w:jc w:val="both"/>
      </w:pPr>
      <w:r>
        <w:t>When the contract will require contractor employees to have access to Information Technology</w:t>
      </w:r>
      <w:r>
        <w:rPr>
          <w:spacing w:val="1"/>
        </w:rPr>
        <w:t xml:space="preserve"> </w:t>
      </w:r>
      <w:r>
        <w:t>(IT)</w:t>
      </w:r>
      <w:r>
        <w:rPr>
          <w:spacing w:val="-2"/>
        </w:rPr>
        <w:t xml:space="preserve"> </w:t>
      </w:r>
      <w:r>
        <w:t>resources, add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paragraphs:</w:t>
      </w:r>
    </w:p>
    <w:p w14:paraId="23AE0861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62"/>
        </w:tabs>
        <w:ind w:left="1179" w:right="1152" w:firstLine="0"/>
        <w:rPr>
          <w:sz w:val="24"/>
        </w:rPr>
      </w:pPr>
      <w:r>
        <w:rPr>
          <w:sz w:val="24"/>
        </w:rPr>
        <w:t>Before receiving access to IT resources under this contract the individual must receive a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briefing,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Officer’s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1"/>
          <w:sz w:val="24"/>
        </w:rPr>
        <w:t xml:space="preserve"> </w:t>
      </w:r>
      <w:r>
        <w:rPr>
          <w:sz w:val="24"/>
        </w:rPr>
        <w:t>(COTR)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arrange,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nondisclosure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furnished by</w:t>
      </w:r>
      <w:r>
        <w:rPr>
          <w:spacing w:val="-11"/>
          <w:sz w:val="24"/>
        </w:rPr>
        <w:t xml:space="preserve"> </w:t>
      </w:r>
      <w:r>
        <w:rPr>
          <w:sz w:val="24"/>
        </w:rPr>
        <w:t>DHS.</w:t>
      </w:r>
    </w:p>
    <w:p w14:paraId="66844947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88"/>
        </w:tabs>
        <w:ind w:left="1179" w:right="1148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DHS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resources explicitly stated in this contract or approved by the COTR in writing as necessary for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under this contract.</w:t>
      </w:r>
      <w:r>
        <w:rPr>
          <w:spacing w:val="1"/>
          <w:sz w:val="24"/>
        </w:rPr>
        <w:t xml:space="preserve"> </w:t>
      </w:r>
      <w:r>
        <w:rPr>
          <w:sz w:val="24"/>
        </w:rPr>
        <w:t>Any attempts</w:t>
      </w:r>
      <w:r>
        <w:rPr>
          <w:spacing w:val="1"/>
          <w:sz w:val="24"/>
        </w:rPr>
        <w:t xml:space="preserve"> </w:t>
      </w:r>
      <w:r>
        <w:rPr>
          <w:sz w:val="24"/>
        </w:rPr>
        <w:t>by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gain</w:t>
      </w:r>
      <w:r>
        <w:rPr>
          <w:spacing w:val="1"/>
          <w:sz w:val="24"/>
        </w:rPr>
        <w:t xml:space="preserve"> </w:t>
      </w:r>
      <w:r>
        <w:rPr>
          <w:sz w:val="24"/>
        </w:rPr>
        <w:t>access to any information technology resources not expressly authorized by the statement of</w:t>
      </w:r>
      <w:r>
        <w:rPr>
          <w:spacing w:val="1"/>
          <w:sz w:val="24"/>
        </w:rPr>
        <w:t xml:space="preserve"> </w:t>
      </w:r>
      <w:r>
        <w:rPr>
          <w:sz w:val="24"/>
        </w:rPr>
        <w:t>work, other terms and conditions in this contract, or as approved in writing by the COTR, is</w:t>
      </w:r>
      <w:r>
        <w:rPr>
          <w:spacing w:val="1"/>
          <w:sz w:val="24"/>
        </w:rPr>
        <w:t xml:space="preserve"> </w:t>
      </w:r>
      <w:r>
        <w:rPr>
          <w:sz w:val="24"/>
        </w:rPr>
        <w:t>strictly prohibited. In the event of violation of this provision, DHS will take appropriate actions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regard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 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individual(s)</w:t>
      </w:r>
      <w:r>
        <w:rPr>
          <w:spacing w:val="-4"/>
          <w:sz w:val="24"/>
        </w:rPr>
        <w:t xml:space="preserve"> </w:t>
      </w:r>
      <w:r>
        <w:rPr>
          <w:sz w:val="24"/>
        </w:rPr>
        <w:t>involved.</w:t>
      </w:r>
    </w:p>
    <w:p w14:paraId="7BFC130A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16"/>
        </w:tabs>
        <w:ind w:left="1179" w:right="1150" w:firstLine="0"/>
        <w:rPr>
          <w:sz w:val="24"/>
        </w:rPr>
      </w:pP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access to</w:t>
      </w:r>
      <w:r>
        <w:rPr>
          <w:spacing w:val="1"/>
          <w:sz w:val="24"/>
        </w:rPr>
        <w:t xml:space="preserve"> </w:t>
      </w:r>
      <w:r>
        <w:rPr>
          <w:sz w:val="24"/>
        </w:rPr>
        <w:t>DHS</w:t>
      </w:r>
      <w:r>
        <w:rPr>
          <w:spacing w:val="60"/>
          <w:sz w:val="24"/>
        </w:rPr>
        <w:t xml:space="preserve"> </w:t>
      </w:r>
      <w:r>
        <w:rPr>
          <w:sz w:val="24"/>
        </w:rPr>
        <w:t>networks from a remote location is a temporary privilege for</w:t>
      </w:r>
      <w:r>
        <w:rPr>
          <w:spacing w:val="1"/>
          <w:sz w:val="24"/>
        </w:rPr>
        <w:t xml:space="preserve"> </w:t>
      </w:r>
      <w:r>
        <w:rPr>
          <w:sz w:val="24"/>
        </w:rPr>
        <w:t>mutual convenience while the Contractor performs business for the DHS Component. It is not a</w:t>
      </w:r>
      <w:r>
        <w:rPr>
          <w:spacing w:val="1"/>
          <w:sz w:val="24"/>
        </w:rPr>
        <w:t xml:space="preserve"> </w:t>
      </w:r>
      <w:r>
        <w:rPr>
          <w:sz w:val="24"/>
        </w:rPr>
        <w:t>right, a guarantee of access, a condition of the contract, or Government Furnished Equipment</w:t>
      </w:r>
      <w:r>
        <w:rPr>
          <w:spacing w:val="1"/>
          <w:sz w:val="24"/>
        </w:rPr>
        <w:t xml:space="preserve"> </w:t>
      </w:r>
      <w:r>
        <w:rPr>
          <w:sz w:val="24"/>
        </w:rPr>
        <w:t>(GFE).</w:t>
      </w:r>
    </w:p>
    <w:p w14:paraId="10735634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478"/>
        </w:tabs>
        <w:spacing w:before="120"/>
        <w:ind w:right="1150" w:firstLine="0"/>
        <w:rPr>
          <w:sz w:val="24"/>
        </w:rPr>
      </w:pPr>
      <w:r>
        <w:rPr>
          <w:sz w:val="24"/>
        </w:rPr>
        <w:t>Contractor access will be terminated for unauthorized use. The Contractor agrees to hold and</w:t>
      </w:r>
      <w:r>
        <w:rPr>
          <w:spacing w:val="1"/>
          <w:sz w:val="24"/>
        </w:rPr>
        <w:t xml:space="preserve"> </w:t>
      </w:r>
      <w:r>
        <w:rPr>
          <w:sz w:val="24"/>
        </w:rPr>
        <w:t>save DHS harmless from any unauthorized use and agrees not to request additional time or</w:t>
      </w:r>
      <w:r>
        <w:rPr>
          <w:spacing w:val="1"/>
          <w:sz w:val="24"/>
        </w:rPr>
        <w:t xml:space="preserve"> </w:t>
      </w:r>
      <w:r>
        <w:rPr>
          <w:sz w:val="24"/>
        </w:rPr>
        <w:t>money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delays</w:t>
      </w:r>
      <w:r>
        <w:rPr>
          <w:spacing w:val="-1"/>
          <w:sz w:val="24"/>
        </w:rPr>
        <w:t xml:space="preserve"> </w:t>
      </w:r>
      <w:r>
        <w:rPr>
          <w:sz w:val="24"/>
        </w:rPr>
        <w:t>resulting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access.</w:t>
      </w:r>
    </w:p>
    <w:p w14:paraId="33BECE33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545"/>
        </w:tabs>
        <w:spacing w:before="1"/>
        <w:ind w:left="1179" w:right="1149" w:firstLine="0"/>
        <w:rPr>
          <w:sz w:val="24"/>
        </w:rPr>
      </w:pPr>
      <w:r>
        <w:rPr>
          <w:sz w:val="24"/>
        </w:rPr>
        <w:t>Non-U.S. citizens shall not be authorized to access or assist in the development, operation,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or maintenance of Department IT systems under the contract, unless a waiver has</w:t>
      </w:r>
      <w:r>
        <w:rPr>
          <w:spacing w:val="1"/>
          <w:sz w:val="24"/>
        </w:rPr>
        <w:t xml:space="preserve"> </w:t>
      </w:r>
      <w:r>
        <w:rPr>
          <w:sz w:val="24"/>
        </w:rPr>
        <w:t>been granted by the Head of the Component or designee, with the concurrence of both 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Department’s Chief Security Officer (CSO) and the Chief Information Officer (CIO) or their</w:t>
      </w:r>
      <w:r>
        <w:rPr>
          <w:spacing w:val="1"/>
          <w:sz w:val="24"/>
        </w:rPr>
        <w:t xml:space="preserve"> </w:t>
      </w:r>
      <w:r>
        <w:rPr>
          <w:sz w:val="24"/>
        </w:rPr>
        <w:t>designees.</w:t>
      </w:r>
      <w:r>
        <w:rPr>
          <w:spacing w:val="6"/>
          <w:sz w:val="24"/>
        </w:rPr>
        <w:t xml:space="preserve"> </w:t>
      </w:r>
      <w:r>
        <w:rPr>
          <w:sz w:val="24"/>
        </w:rPr>
        <w:t>Within</w:t>
      </w:r>
      <w:r>
        <w:rPr>
          <w:spacing w:val="9"/>
          <w:sz w:val="24"/>
        </w:rPr>
        <w:t xml:space="preserve"> </w:t>
      </w:r>
      <w:r>
        <w:rPr>
          <w:sz w:val="24"/>
        </w:rPr>
        <w:t>DHS</w:t>
      </w:r>
      <w:r>
        <w:rPr>
          <w:spacing w:val="8"/>
          <w:sz w:val="24"/>
        </w:rPr>
        <w:t xml:space="preserve"> </w:t>
      </w:r>
      <w:r>
        <w:rPr>
          <w:sz w:val="24"/>
        </w:rPr>
        <w:t>Headquarters,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waiver</w:t>
      </w:r>
      <w:r>
        <w:rPr>
          <w:spacing w:val="9"/>
          <w:sz w:val="24"/>
        </w:rPr>
        <w:t xml:space="preserve"> </w:t>
      </w:r>
      <w:r>
        <w:rPr>
          <w:sz w:val="24"/>
        </w:rPr>
        <w:t>may be</w:t>
      </w:r>
      <w:r>
        <w:rPr>
          <w:spacing w:val="12"/>
          <w:sz w:val="24"/>
        </w:rPr>
        <w:t xml:space="preserve"> </w:t>
      </w:r>
      <w:r>
        <w:rPr>
          <w:sz w:val="24"/>
        </w:rPr>
        <w:t>granted</w:t>
      </w:r>
      <w:r>
        <w:rPr>
          <w:spacing w:val="9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approval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both</w:t>
      </w:r>
    </w:p>
    <w:p w14:paraId="39F9550B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2D404AA8" w14:textId="77777777" w:rsidR="007252D7" w:rsidRDefault="00567553">
      <w:pPr>
        <w:pStyle w:val="BodyText"/>
        <w:spacing w:line="273" w:lineRule="exact"/>
        <w:ind w:left="1180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CSO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CIO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designees.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granted:</w:t>
      </w:r>
    </w:p>
    <w:p w14:paraId="167CE9B3" w14:textId="77777777" w:rsidR="007252D7" w:rsidRDefault="007252D7">
      <w:pPr>
        <w:pStyle w:val="BodyText"/>
      </w:pPr>
    </w:p>
    <w:p w14:paraId="511E2343" w14:textId="77777777" w:rsidR="007252D7" w:rsidRDefault="00567553">
      <w:pPr>
        <w:pStyle w:val="ListParagraph"/>
        <w:numPr>
          <w:ilvl w:val="0"/>
          <w:numId w:val="10"/>
        </w:numPr>
        <w:tabs>
          <w:tab w:val="left" w:pos="1519"/>
        </w:tabs>
        <w:rPr>
          <w:sz w:val="24"/>
        </w:rPr>
      </w:pP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compelling</w:t>
      </w:r>
      <w:r>
        <w:rPr>
          <w:spacing w:val="-8"/>
          <w:sz w:val="24"/>
        </w:rPr>
        <w:t xml:space="preserve"> </w:t>
      </w: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opposed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U.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citizen;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0C3B93C4" w14:textId="77777777" w:rsidR="007252D7" w:rsidRDefault="00567553">
      <w:pPr>
        <w:pStyle w:val="ListParagraph"/>
        <w:numPr>
          <w:ilvl w:val="0"/>
          <w:numId w:val="10"/>
        </w:numPr>
        <w:tabs>
          <w:tab w:val="left" w:pos="1519"/>
        </w:tabs>
        <w:ind w:hanging="34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waiver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Government.</w:t>
      </w:r>
    </w:p>
    <w:p w14:paraId="64A0722F" w14:textId="77777777" w:rsidR="007252D7" w:rsidRDefault="00567553">
      <w:pPr>
        <w:pStyle w:val="ListParagraph"/>
        <w:numPr>
          <w:ilvl w:val="0"/>
          <w:numId w:val="11"/>
        </w:numPr>
        <w:tabs>
          <w:tab w:val="left" w:pos="1473"/>
        </w:tabs>
        <w:ind w:left="1900" w:right="1151" w:hanging="720"/>
        <w:rPr>
          <w:sz w:val="24"/>
        </w:rPr>
      </w:pPr>
      <w:r>
        <w:rPr>
          <w:sz w:val="24"/>
        </w:rPr>
        <w:t>Contractors shall identify in their proposals the names and citizenship of all non-U.S. citizens</w:t>
      </w:r>
      <w:r>
        <w:rPr>
          <w:spacing w:val="1"/>
          <w:sz w:val="24"/>
        </w:rPr>
        <w:t xml:space="preserve"> </w:t>
      </w:r>
      <w:r>
        <w:rPr>
          <w:sz w:val="24"/>
        </w:rPr>
        <w:t>proposed to work under the contract. Any additions or deletions of non-U.S. citizens after</w:t>
      </w:r>
      <w:r>
        <w:rPr>
          <w:spacing w:val="-57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6"/>
          <w:sz w:val="24"/>
        </w:rPr>
        <w:t xml:space="preserve"> </w:t>
      </w:r>
      <w:r>
        <w:rPr>
          <w:sz w:val="24"/>
        </w:rPr>
        <w:t>Officer.</w:t>
      </w:r>
    </w:p>
    <w:p w14:paraId="7A4966D0" w14:textId="77777777" w:rsidR="007252D7" w:rsidRDefault="00567553">
      <w:pPr>
        <w:pStyle w:val="BodyText"/>
        <w:spacing w:before="120"/>
        <w:ind w:left="5132"/>
        <w:jc w:val="both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6CFA2F6C" w14:textId="77777777" w:rsidR="007252D7" w:rsidRDefault="00567553">
      <w:pPr>
        <w:pStyle w:val="Heading2"/>
        <w:spacing w:before="132"/>
        <w:ind w:left="1179" w:firstLine="0"/>
      </w:pPr>
      <w:bookmarkStart w:id="227" w:name="Alternate_II_(JUN_2006)_{As_applicable}"/>
      <w:bookmarkEnd w:id="227"/>
      <w:r>
        <w:t>Alternate</w:t>
      </w:r>
      <w:r>
        <w:rPr>
          <w:spacing w:val="-10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(JUN</w:t>
      </w:r>
      <w:r>
        <w:rPr>
          <w:spacing w:val="-6"/>
        </w:rPr>
        <w:t xml:space="preserve"> </w:t>
      </w:r>
      <w:r>
        <w:t>2006)</w:t>
      </w:r>
      <w:r>
        <w:rPr>
          <w:spacing w:val="-10"/>
        </w:rPr>
        <w:t xml:space="preserve"> </w:t>
      </w:r>
      <w:r>
        <w:t>{As</w:t>
      </w:r>
      <w:r>
        <w:rPr>
          <w:spacing w:val="-5"/>
        </w:rPr>
        <w:t xml:space="preserve"> </w:t>
      </w:r>
      <w:r>
        <w:t>applicable}</w:t>
      </w:r>
    </w:p>
    <w:p w14:paraId="54FA37CC" w14:textId="77777777" w:rsidR="007252D7" w:rsidRDefault="00567553">
      <w:pPr>
        <w:pStyle w:val="BodyText"/>
        <w:spacing w:before="108"/>
        <w:ind w:left="1180" w:right="1147"/>
        <w:jc w:val="both"/>
      </w:pPr>
      <w:r>
        <w:t>When</w:t>
      </w:r>
      <w:r>
        <w:rPr>
          <w:spacing w:val="1"/>
        </w:rPr>
        <w:t xml:space="preserve"> </w:t>
      </w:r>
      <w:r>
        <w:t>the Department has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employee 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sensitive information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Government facilities must be limited to U.S. citizens and lawful permanent residents, but the</w:t>
      </w:r>
      <w:r>
        <w:rPr>
          <w:spacing w:val="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paragraphs:</w:t>
      </w:r>
    </w:p>
    <w:p w14:paraId="1E3B66CD" w14:textId="77777777" w:rsidR="007252D7" w:rsidRDefault="00567553">
      <w:pPr>
        <w:pStyle w:val="ListParagraph"/>
        <w:numPr>
          <w:ilvl w:val="0"/>
          <w:numId w:val="9"/>
        </w:numPr>
        <w:tabs>
          <w:tab w:val="left" w:pos="1574"/>
        </w:tabs>
        <w:ind w:right="1149" w:firstLine="0"/>
        <w:rPr>
          <w:sz w:val="24"/>
        </w:rPr>
      </w:pPr>
      <w:r>
        <w:rPr>
          <w:sz w:val="24"/>
        </w:rPr>
        <w:t>Each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employed</w:t>
      </w:r>
      <w:r>
        <w:rPr>
          <w:spacing w:val="1"/>
          <w:sz w:val="24"/>
        </w:rPr>
        <w:t xml:space="preserve"> </w:t>
      </w:r>
      <w:r>
        <w:rPr>
          <w:sz w:val="24"/>
        </w:rPr>
        <w:t>under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 a citizen of the United States of</w:t>
      </w:r>
      <w:r>
        <w:rPr>
          <w:spacing w:val="1"/>
          <w:sz w:val="24"/>
        </w:rPr>
        <w:t xml:space="preserve"> </w:t>
      </w:r>
      <w:r>
        <w:rPr>
          <w:sz w:val="24"/>
        </w:rPr>
        <w:t>America, or an alien who has been lawfully admitted for permanent residence as evidenced by a</w:t>
      </w:r>
      <w:r>
        <w:rPr>
          <w:spacing w:val="1"/>
          <w:sz w:val="24"/>
        </w:rPr>
        <w:t xml:space="preserve"> </w:t>
      </w:r>
      <w:r>
        <w:rPr>
          <w:sz w:val="24"/>
        </w:rPr>
        <w:t>Permanent Resident Card (USCIS I-551). Any exceptions must be approved by the Department’s</w:t>
      </w:r>
      <w:r>
        <w:rPr>
          <w:spacing w:val="-57"/>
          <w:sz w:val="24"/>
        </w:rPr>
        <w:t xml:space="preserve"> </w:t>
      </w:r>
      <w:r>
        <w:rPr>
          <w:sz w:val="24"/>
        </w:rPr>
        <w:t>Chief</w:t>
      </w:r>
      <w:r>
        <w:rPr>
          <w:spacing w:val="-5"/>
          <w:sz w:val="24"/>
        </w:rPr>
        <w:t xml:space="preserve"> </w:t>
      </w:r>
      <w:r>
        <w:rPr>
          <w:sz w:val="24"/>
        </w:rPr>
        <w:t>Security</w:t>
      </w:r>
      <w:r>
        <w:rPr>
          <w:spacing w:val="-10"/>
          <w:sz w:val="24"/>
        </w:rPr>
        <w:t xml:space="preserve"> </w:t>
      </w:r>
      <w:r>
        <w:rPr>
          <w:sz w:val="24"/>
        </w:rPr>
        <w:t>Officer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designee.</w:t>
      </w:r>
    </w:p>
    <w:p w14:paraId="67E38A35" w14:textId="77777777" w:rsidR="007252D7" w:rsidRDefault="00567553">
      <w:pPr>
        <w:pStyle w:val="ListParagraph"/>
        <w:numPr>
          <w:ilvl w:val="0"/>
          <w:numId w:val="9"/>
        </w:numPr>
        <w:tabs>
          <w:tab w:val="left" w:pos="1581"/>
        </w:tabs>
        <w:ind w:right="1150" w:firstLine="0"/>
        <w:rPr>
          <w:sz w:val="24"/>
        </w:rPr>
      </w:pPr>
      <w:r>
        <w:rPr>
          <w:sz w:val="24"/>
        </w:rPr>
        <w:t>Contractors shall identify</w:t>
      </w:r>
      <w:r>
        <w:rPr>
          <w:spacing w:val="1"/>
          <w:sz w:val="24"/>
        </w:rPr>
        <w:t xml:space="preserve"> </w:t>
      </w:r>
      <w:r>
        <w:rPr>
          <w:sz w:val="24"/>
        </w:rPr>
        <w:t>in their</w:t>
      </w:r>
      <w:r>
        <w:rPr>
          <w:spacing w:val="1"/>
          <w:sz w:val="24"/>
        </w:rPr>
        <w:t xml:space="preserve"> </w:t>
      </w:r>
      <w:r>
        <w:rPr>
          <w:sz w:val="24"/>
        </w:rPr>
        <w:t>proposals, the</w:t>
      </w:r>
      <w:r>
        <w:rPr>
          <w:spacing w:val="1"/>
          <w:sz w:val="24"/>
        </w:rPr>
        <w:t xml:space="preserve"> </w:t>
      </w:r>
      <w:r>
        <w:rPr>
          <w:sz w:val="24"/>
        </w:rPr>
        <w:t>names and citizenship of</w:t>
      </w:r>
      <w:r>
        <w:rPr>
          <w:spacing w:val="1"/>
          <w:sz w:val="24"/>
        </w:rPr>
        <w:t xml:space="preserve"> </w:t>
      </w:r>
      <w:r>
        <w:rPr>
          <w:sz w:val="24"/>
        </w:rPr>
        <w:t>all non-U.S.</w:t>
      </w:r>
      <w:r>
        <w:rPr>
          <w:spacing w:val="1"/>
          <w:sz w:val="24"/>
        </w:rPr>
        <w:t xml:space="preserve"> </w:t>
      </w:r>
      <w:r>
        <w:rPr>
          <w:sz w:val="24"/>
        </w:rPr>
        <w:t>citizens</w:t>
      </w:r>
      <w:r>
        <w:rPr>
          <w:spacing w:val="1"/>
          <w:sz w:val="24"/>
        </w:rPr>
        <w:t xml:space="preserve"> </w:t>
      </w:r>
      <w:r>
        <w:rPr>
          <w:sz w:val="24"/>
        </w:rPr>
        <w:t>proposed to work under the contract. Any additions</w:t>
      </w:r>
      <w:r>
        <w:rPr>
          <w:spacing w:val="1"/>
          <w:sz w:val="24"/>
        </w:rPr>
        <w:t xml:space="preserve"> </w:t>
      </w:r>
      <w:r>
        <w:rPr>
          <w:sz w:val="24"/>
        </w:rPr>
        <w:t>or deletions</w:t>
      </w:r>
      <w:r>
        <w:rPr>
          <w:spacing w:val="60"/>
          <w:sz w:val="24"/>
        </w:rPr>
        <w:t xml:space="preserve"> </w:t>
      </w:r>
      <w:r>
        <w:rPr>
          <w:sz w:val="24"/>
        </w:rPr>
        <w:t>of non-U.S. citizens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6"/>
          <w:sz w:val="24"/>
        </w:rPr>
        <w:t xml:space="preserve"> </w:t>
      </w:r>
      <w:r>
        <w:rPr>
          <w:sz w:val="24"/>
        </w:rPr>
        <w:t>officer.</w:t>
      </w:r>
    </w:p>
    <w:p w14:paraId="1F39F4E3" w14:textId="77777777" w:rsidR="007252D7" w:rsidRDefault="007252D7">
      <w:pPr>
        <w:pStyle w:val="BodyText"/>
        <w:spacing w:before="5"/>
        <w:rPr>
          <w:sz w:val="34"/>
        </w:rPr>
      </w:pPr>
    </w:p>
    <w:p w14:paraId="0D7475F2" w14:textId="77777777" w:rsidR="007252D7" w:rsidRDefault="00567553">
      <w:pPr>
        <w:pStyle w:val="BodyText"/>
        <w:ind w:left="5106"/>
        <w:jc w:val="both"/>
      </w:pPr>
      <w:bookmarkStart w:id="228" w:name="I.11_HSAR_3052.209-70_-_Prohibition_on_C"/>
      <w:bookmarkStart w:id="229" w:name="_bookmark111"/>
      <w:bookmarkEnd w:id="228"/>
      <w:bookmarkEnd w:id="229"/>
      <w:r>
        <w:t>(End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Clause)</w:t>
      </w:r>
    </w:p>
    <w:p w14:paraId="47DD7159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34" w:line="237" w:lineRule="auto"/>
        <w:ind w:left="1899" w:right="1219" w:hanging="720"/>
      </w:pPr>
      <w:r>
        <w:t>HSAR 3052.209-70 - Prohibition on Contracts with Corporate Expatriates (JUN</w:t>
      </w:r>
      <w:r>
        <w:rPr>
          <w:spacing w:val="1"/>
        </w:rPr>
        <w:t xml:space="preserve"> </w:t>
      </w:r>
      <w:r>
        <w:t>2006)</w:t>
      </w:r>
    </w:p>
    <w:p w14:paraId="15523229" w14:textId="77777777" w:rsidR="007252D7" w:rsidRDefault="00567553">
      <w:pPr>
        <w:pStyle w:val="ListParagraph"/>
        <w:numPr>
          <w:ilvl w:val="0"/>
          <w:numId w:val="8"/>
        </w:numPr>
        <w:tabs>
          <w:tab w:val="left" w:pos="1504"/>
        </w:tabs>
        <w:spacing w:before="112"/>
        <w:ind w:hanging="325"/>
        <w:rPr>
          <w:sz w:val="24"/>
        </w:rPr>
      </w:pPr>
      <w:r>
        <w:rPr>
          <w:sz w:val="24"/>
        </w:rPr>
        <w:t>Prohibitions.</w:t>
      </w:r>
    </w:p>
    <w:p w14:paraId="0D5B05AC" w14:textId="77777777" w:rsidR="007252D7" w:rsidRDefault="00567553">
      <w:pPr>
        <w:pStyle w:val="BodyText"/>
        <w:ind w:left="1179" w:right="1148"/>
        <w:jc w:val="both"/>
      </w:pPr>
      <w:r>
        <w:t>Section 835 of the Homeland Security Act, 6 U.S.C. 395, prohibits the Department of Homeland</w:t>
      </w:r>
      <w:r>
        <w:rPr>
          <w:spacing w:val="1"/>
        </w:rPr>
        <w:t xml:space="preserve"> </w:t>
      </w:r>
      <w:r>
        <w:t>Security from entering into any contract with a foreign incorporated entity which is treated as an</w:t>
      </w:r>
      <w:r>
        <w:rPr>
          <w:spacing w:val="1"/>
        </w:rPr>
        <w:t xml:space="preserve"> </w:t>
      </w:r>
      <w:r>
        <w:t>inverted domestic corporation as defined in this clause, or with any subsidiary of such an entity.</w:t>
      </w:r>
      <w:r>
        <w:rPr>
          <w:spacing w:val="1"/>
        </w:rPr>
        <w:t xml:space="preserve"> </w:t>
      </w:r>
      <w:r>
        <w:t>The Secretary shall waive the prohibition with respect to any specific contract if the Secretary</w:t>
      </w:r>
      <w:r>
        <w:rPr>
          <w:spacing w:val="1"/>
        </w:rPr>
        <w:t xml:space="preserve"> </w:t>
      </w:r>
      <w:r>
        <w:t>determines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security.</w:t>
      </w:r>
    </w:p>
    <w:p w14:paraId="77F5427D" w14:textId="77777777" w:rsidR="007252D7" w:rsidRDefault="00567553">
      <w:pPr>
        <w:pStyle w:val="ListParagraph"/>
        <w:numPr>
          <w:ilvl w:val="0"/>
          <w:numId w:val="8"/>
        </w:numPr>
        <w:tabs>
          <w:tab w:val="left" w:pos="1519"/>
        </w:tabs>
        <w:ind w:left="1518" w:hanging="339"/>
        <w:rPr>
          <w:sz w:val="24"/>
        </w:rPr>
      </w:pPr>
      <w:r>
        <w:rPr>
          <w:sz w:val="24"/>
        </w:rPr>
        <w:t>Definitions.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clause:</w:t>
      </w:r>
    </w:p>
    <w:p w14:paraId="1704BFA8" w14:textId="77777777" w:rsidR="007252D7" w:rsidRDefault="00567553">
      <w:pPr>
        <w:pStyle w:val="BodyText"/>
        <w:ind w:left="1180" w:right="1150"/>
        <w:jc w:val="both"/>
      </w:pPr>
      <w:r>
        <w:rPr>
          <w:i/>
        </w:rPr>
        <w:t xml:space="preserve">Expanded Affiliated Group </w:t>
      </w:r>
      <w:r>
        <w:t>means an affiliated group as defined in section 1504(a) of the Internal</w:t>
      </w:r>
      <w:r>
        <w:rPr>
          <w:spacing w:val="-57"/>
        </w:rPr>
        <w:t xml:space="preserve"> </w:t>
      </w:r>
      <w:r>
        <w:t>Revenue Code of 1986</w:t>
      </w:r>
      <w:r>
        <w:rPr>
          <w:spacing w:val="1"/>
        </w:rPr>
        <w:t xml:space="preserve"> </w:t>
      </w:r>
      <w:r>
        <w:t>(without regard</w:t>
      </w:r>
      <w:r>
        <w:rPr>
          <w:spacing w:val="1"/>
        </w:rPr>
        <w:t xml:space="preserve"> </w:t>
      </w:r>
      <w:r>
        <w:t>to section</w:t>
      </w:r>
      <w:r>
        <w:rPr>
          <w:spacing w:val="1"/>
        </w:rPr>
        <w:t xml:space="preserve"> </w:t>
      </w:r>
      <w:r>
        <w:t>1504(b) of such Code),</w:t>
      </w:r>
      <w:r>
        <w:rPr>
          <w:spacing w:val="60"/>
        </w:rPr>
        <w:t xml:space="preserve"> </w:t>
      </w:r>
      <w:r>
        <w:t>except that section</w:t>
      </w:r>
      <w:r>
        <w:rPr>
          <w:spacing w:val="1"/>
        </w:rPr>
        <w:t xml:space="preserve"> </w:t>
      </w:r>
      <w:r>
        <w:t>1504 of such Code shall be applied by substituting `more than 50 percent' for `at least 80 percent'</w:t>
      </w:r>
      <w:r>
        <w:rPr>
          <w:spacing w:val="-5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it appears.</w:t>
      </w:r>
    </w:p>
    <w:p w14:paraId="2C394874" w14:textId="77777777" w:rsidR="007252D7" w:rsidRDefault="00567553">
      <w:pPr>
        <w:pStyle w:val="BodyText"/>
        <w:ind w:left="1179" w:right="1150"/>
        <w:jc w:val="both"/>
      </w:pPr>
      <w:r>
        <w:rPr>
          <w:i/>
        </w:rPr>
        <w:t>Foreign</w:t>
      </w:r>
      <w:r>
        <w:rPr>
          <w:i/>
          <w:spacing w:val="13"/>
        </w:rPr>
        <w:t xml:space="preserve"> </w:t>
      </w:r>
      <w:r>
        <w:rPr>
          <w:i/>
        </w:rPr>
        <w:t>Incorporated</w:t>
      </w:r>
      <w:r>
        <w:rPr>
          <w:i/>
          <w:spacing w:val="14"/>
        </w:rPr>
        <w:t xml:space="preserve"> </w:t>
      </w:r>
      <w:r>
        <w:rPr>
          <w:i/>
        </w:rPr>
        <w:t>Entity</w:t>
      </w:r>
      <w:r>
        <w:rPr>
          <w:i/>
          <w:spacing w:val="13"/>
        </w:rPr>
        <w:t xml:space="preserve"> </w:t>
      </w:r>
      <w:r>
        <w:t>means</w:t>
      </w:r>
      <w:r>
        <w:rPr>
          <w:spacing w:val="1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entity</w:t>
      </w:r>
      <w:r>
        <w:rPr>
          <w:spacing w:val="8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is,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subsection</w:t>
      </w:r>
      <w:r>
        <w:rPr>
          <w:spacing w:val="14"/>
        </w:rPr>
        <w:t xml:space="preserve"> </w:t>
      </w:r>
      <w:r>
        <w:t>(b)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835</w:t>
      </w:r>
      <w:r>
        <w:rPr>
          <w:spacing w:val="-58"/>
        </w:rPr>
        <w:t xml:space="preserve"> </w:t>
      </w:r>
      <w:r>
        <w:t>of the Homeland Security Act, 6 U.S.C. 395, would be, treated as a foreign corporation for</w:t>
      </w:r>
      <w:r>
        <w:rPr>
          <w:spacing w:val="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1986.</w:t>
      </w:r>
    </w:p>
    <w:p w14:paraId="2C9D5B5D" w14:textId="77777777" w:rsidR="007252D7" w:rsidRDefault="00567553">
      <w:pPr>
        <w:pStyle w:val="BodyText"/>
        <w:ind w:left="1179" w:right="1155"/>
        <w:jc w:val="both"/>
      </w:pPr>
      <w:r>
        <w:rPr>
          <w:i/>
        </w:rPr>
        <w:t xml:space="preserve">Inverted Domestic Corporation. </w:t>
      </w:r>
      <w:r>
        <w:t>A foreign incorporated entity shall be treated as an inverted</w:t>
      </w:r>
      <w:r>
        <w:rPr>
          <w:spacing w:val="1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corporation</w:t>
      </w:r>
      <w:r>
        <w:rPr>
          <w:spacing w:val="-4"/>
        </w:rPr>
        <w:t xml:space="preserve"> </w:t>
      </w:r>
      <w:r>
        <w:t>if,</w:t>
      </w:r>
      <w:r>
        <w:rPr>
          <w:spacing w:val="-5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transactions)—</w:t>
      </w:r>
    </w:p>
    <w:p w14:paraId="2BC6D4BB" w14:textId="77777777" w:rsidR="007252D7" w:rsidRDefault="00567553">
      <w:pPr>
        <w:pStyle w:val="ListParagraph"/>
        <w:numPr>
          <w:ilvl w:val="0"/>
          <w:numId w:val="7"/>
        </w:numPr>
        <w:tabs>
          <w:tab w:val="left" w:pos="1550"/>
        </w:tabs>
        <w:ind w:right="1155" w:firstLine="0"/>
        <w:rPr>
          <w:sz w:val="24"/>
        </w:rPr>
      </w:pPr>
      <w:r>
        <w:rPr>
          <w:sz w:val="24"/>
        </w:rPr>
        <w:t>The entity completes the direct or indirect acquisition of substantially all of the properties</w:t>
      </w:r>
      <w:r>
        <w:rPr>
          <w:spacing w:val="1"/>
          <w:sz w:val="24"/>
        </w:rPr>
        <w:t xml:space="preserve"> </w:t>
      </w:r>
      <w:r>
        <w:rPr>
          <w:sz w:val="24"/>
        </w:rPr>
        <w:t>held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indirectly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domestic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constituting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domestic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partnership;</w:t>
      </w:r>
    </w:p>
    <w:p w14:paraId="05DBCA87" w14:textId="77777777" w:rsidR="007252D7" w:rsidRDefault="00567553">
      <w:pPr>
        <w:pStyle w:val="ListParagraph"/>
        <w:numPr>
          <w:ilvl w:val="0"/>
          <w:numId w:val="7"/>
        </w:numPr>
        <w:tabs>
          <w:tab w:val="left" w:pos="1519"/>
        </w:tabs>
        <w:ind w:left="1518" w:hanging="339"/>
        <w:rPr>
          <w:sz w:val="24"/>
        </w:rPr>
      </w:pP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acquisition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percent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stock</w:t>
      </w:r>
      <w:r>
        <w:rPr>
          <w:spacing w:val="-2"/>
          <w:sz w:val="24"/>
        </w:rPr>
        <w:t xml:space="preserve"> </w:t>
      </w:r>
      <w:r>
        <w:rPr>
          <w:sz w:val="24"/>
        </w:rPr>
        <w:t>(by</w:t>
      </w:r>
      <w:r>
        <w:rPr>
          <w:spacing w:val="-11"/>
          <w:sz w:val="24"/>
        </w:rPr>
        <w:t xml:space="preserve"> </w:t>
      </w:r>
      <w:r>
        <w:rPr>
          <w:sz w:val="24"/>
        </w:rPr>
        <w:t>vote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value)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entity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held—</w:t>
      </w:r>
    </w:p>
    <w:p w14:paraId="5BF5402F" w14:textId="77777777" w:rsidR="007252D7" w:rsidRDefault="00567553">
      <w:pPr>
        <w:pStyle w:val="ListParagraph"/>
        <w:numPr>
          <w:ilvl w:val="1"/>
          <w:numId w:val="7"/>
        </w:numPr>
        <w:tabs>
          <w:tab w:val="left" w:pos="1473"/>
        </w:tabs>
        <w:rPr>
          <w:sz w:val="24"/>
        </w:rPr>
      </w:pPr>
      <w:r>
        <w:rPr>
          <w:sz w:val="24"/>
        </w:rPr>
        <w:t>In the</w:t>
      </w:r>
      <w:r>
        <w:rPr>
          <w:spacing w:val="5"/>
          <w:sz w:val="24"/>
        </w:rPr>
        <w:t xml:space="preserve"> </w:t>
      </w:r>
      <w:r>
        <w:rPr>
          <w:sz w:val="24"/>
        </w:rPr>
        <w:t>case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acquisition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respect</w:t>
      </w:r>
      <w:r>
        <w:rPr>
          <w:spacing w:val="4"/>
          <w:sz w:val="24"/>
        </w:rPr>
        <w:t xml:space="preserve"> </w:t>
      </w:r>
      <w:r>
        <w:rPr>
          <w:sz w:val="24"/>
        </w:rPr>
        <w:t>to a</w:t>
      </w:r>
      <w:r>
        <w:rPr>
          <w:spacing w:val="3"/>
          <w:sz w:val="24"/>
        </w:rPr>
        <w:t xml:space="preserve"> </w:t>
      </w:r>
      <w:r>
        <w:rPr>
          <w:sz w:val="24"/>
        </w:rPr>
        <w:t>domestic corporation,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former</w:t>
      </w:r>
      <w:r>
        <w:rPr>
          <w:spacing w:val="1"/>
          <w:sz w:val="24"/>
        </w:rPr>
        <w:t xml:space="preserve"> </w:t>
      </w:r>
      <w:r>
        <w:rPr>
          <w:sz w:val="24"/>
        </w:rPr>
        <w:t>shareholders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14:paraId="6AAC2C2E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6A27CA22" w14:textId="77777777" w:rsidR="007252D7" w:rsidRDefault="00567553">
      <w:pPr>
        <w:pStyle w:val="BodyText"/>
        <w:spacing w:line="273" w:lineRule="exact"/>
        <w:ind w:left="1180"/>
        <w:jc w:val="both"/>
      </w:pPr>
      <w:r>
        <w:lastRenderedPageBreak/>
        <w:t>the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corporation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holding</w:t>
      </w:r>
      <w:r>
        <w:rPr>
          <w:spacing w:val="-9"/>
        </w:rPr>
        <w:t xml:space="preserve"> </w:t>
      </w:r>
      <w:r>
        <w:t>stock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corporation;</w:t>
      </w:r>
      <w:r>
        <w:rPr>
          <w:spacing w:val="-4"/>
        </w:rPr>
        <w:t xml:space="preserve"> </w:t>
      </w:r>
      <w:r>
        <w:t>or</w:t>
      </w:r>
    </w:p>
    <w:p w14:paraId="138269FF" w14:textId="77777777" w:rsidR="007252D7" w:rsidRDefault="00567553">
      <w:pPr>
        <w:pStyle w:val="ListParagraph"/>
        <w:numPr>
          <w:ilvl w:val="1"/>
          <w:numId w:val="7"/>
        </w:numPr>
        <w:tabs>
          <w:tab w:val="left" w:pos="1540"/>
        </w:tabs>
        <w:ind w:left="1180" w:right="1153" w:firstLine="0"/>
        <w:rPr>
          <w:sz w:val="24"/>
        </w:rPr>
      </w:pPr>
      <w:r>
        <w:rPr>
          <w:sz w:val="24"/>
        </w:rPr>
        <w:t>In the case of an acquisition with respect to a domestic partnership, by former partners of the</w:t>
      </w:r>
      <w:r>
        <w:rPr>
          <w:spacing w:val="1"/>
          <w:sz w:val="24"/>
        </w:rPr>
        <w:t xml:space="preserve"> </w:t>
      </w:r>
      <w:r>
        <w:rPr>
          <w:sz w:val="24"/>
        </w:rPr>
        <w:t>domestic partnership by reason of holding a capital or profits interest in the domestic partnership;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</w:p>
    <w:p w14:paraId="0D2927D8" w14:textId="77777777" w:rsidR="007252D7" w:rsidRDefault="00567553">
      <w:pPr>
        <w:pStyle w:val="ListParagraph"/>
        <w:numPr>
          <w:ilvl w:val="0"/>
          <w:numId w:val="7"/>
        </w:numPr>
        <w:tabs>
          <w:tab w:val="left" w:pos="1540"/>
        </w:tabs>
        <w:ind w:right="1148" w:firstLine="0"/>
        <w:rPr>
          <w:sz w:val="24"/>
        </w:rPr>
      </w:pPr>
      <w:r>
        <w:rPr>
          <w:sz w:val="24"/>
        </w:rPr>
        <w:t>The expanded affiliated group which after the acquisition includes the entity does not have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 business activities in the foreign country in which or under the law of which the entity</w:t>
      </w:r>
      <w:r>
        <w:rPr>
          <w:spacing w:val="-57"/>
          <w:sz w:val="24"/>
        </w:rPr>
        <w:t xml:space="preserve"> </w:t>
      </w:r>
      <w:r>
        <w:rPr>
          <w:sz w:val="24"/>
        </w:rPr>
        <w:t>is created or organized when compared to the total business activities of such expanded affiliated</w:t>
      </w:r>
      <w:r>
        <w:rPr>
          <w:spacing w:val="-57"/>
          <w:sz w:val="24"/>
        </w:rPr>
        <w:t xml:space="preserve"> </w:t>
      </w:r>
      <w:r>
        <w:rPr>
          <w:sz w:val="24"/>
        </w:rPr>
        <w:t>group.</w:t>
      </w:r>
    </w:p>
    <w:p w14:paraId="7EEA3287" w14:textId="77777777" w:rsidR="007252D7" w:rsidRDefault="00567553">
      <w:pPr>
        <w:ind w:left="1180"/>
        <w:jc w:val="both"/>
        <w:rPr>
          <w:sz w:val="24"/>
        </w:rPr>
      </w:pPr>
      <w:r>
        <w:rPr>
          <w:i/>
          <w:sz w:val="24"/>
        </w:rPr>
        <w:t>Person,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domestic,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foreign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have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meanings</w:t>
      </w:r>
      <w:r>
        <w:rPr>
          <w:spacing w:val="20"/>
          <w:sz w:val="24"/>
        </w:rPr>
        <w:t xml:space="preserve"> </w:t>
      </w:r>
      <w:r>
        <w:rPr>
          <w:sz w:val="24"/>
        </w:rPr>
        <w:t>given</w:t>
      </w:r>
      <w:r>
        <w:rPr>
          <w:spacing w:val="17"/>
          <w:sz w:val="24"/>
        </w:rPr>
        <w:t xml:space="preserve"> </w:t>
      </w:r>
      <w:r>
        <w:rPr>
          <w:sz w:val="24"/>
        </w:rPr>
        <w:t>such</w:t>
      </w:r>
      <w:r>
        <w:rPr>
          <w:spacing w:val="17"/>
          <w:sz w:val="24"/>
        </w:rPr>
        <w:t xml:space="preserve"> </w:t>
      </w:r>
      <w:r>
        <w:rPr>
          <w:sz w:val="24"/>
        </w:rPr>
        <w:t>terms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paragraphs</w:t>
      </w:r>
      <w:r>
        <w:rPr>
          <w:spacing w:val="20"/>
          <w:sz w:val="24"/>
        </w:rPr>
        <w:t xml:space="preserve"> </w:t>
      </w:r>
      <w:r>
        <w:rPr>
          <w:sz w:val="24"/>
        </w:rPr>
        <w:t>(1),</w:t>
      </w:r>
      <w:r>
        <w:rPr>
          <w:spacing w:val="20"/>
          <w:sz w:val="24"/>
        </w:rPr>
        <w:t xml:space="preserve"> </w:t>
      </w:r>
      <w:r>
        <w:rPr>
          <w:sz w:val="24"/>
        </w:rPr>
        <w:t>(4),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</w:p>
    <w:p w14:paraId="79A1538F" w14:textId="77777777" w:rsidR="007252D7" w:rsidRDefault="00567553">
      <w:pPr>
        <w:pStyle w:val="ListParagraph"/>
        <w:numPr>
          <w:ilvl w:val="0"/>
          <w:numId w:val="6"/>
        </w:numPr>
        <w:tabs>
          <w:tab w:val="left" w:pos="1519"/>
        </w:tabs>
        <w:rPr>
          <w:sz w:val="24"/>
        </w:rPr>
      </w:pP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7701(a)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  <w:r>
        <w:rPr>
          <w:spacing w:val="-3"/>
          <w:sz w:val="24"/>
        </w:rPr>
        <w:t xml:space="preserve"> </w:t>
      </w:r>
      <w:r>
        <w:rPr>
          <w:sz w:val="24"/>
        </w:rPr>
        <w:t>Revenue</w:t>
      </w:r>
      <w:r>
        <w:rPr>
          <w:spacing w:val="-5"/>
          <w:sz w:val="24"/>
        </w:rPr>
        <w:t xml:space="preserve"> </w:t>
      </w:r>
      <w:r>
        <w:rPr>
          <w:sz w:val="24"/>
        </w:rPr>
        <w:t>Code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1986,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respectively.</w:t>
      </w:r>
    </w:p>
    <w:p w14:paraId="3D0F9228" w14:textId="77777777" w:rsidR="007252D7" w:rsidRDefault="00567553">
      <w:pPr>
        <w:pStyle w:val="ListParagraph"/>
        <w:numPr>
          <w:ilvl w:val="0"/>
          <w:numId w:val="8"/>
        </w:numPr>
        <w:tabs>
          <w:tab w:val="left" w:pos="1562"/>
        </w:tabs>
        <w:ind w:left="1180" w:right="1150" w:firstLine="0"/>
        <w:rPr>
          <w:sz w:val="24"/>
        </w:rPr>
      </w:pPr>
      <w:r>
        <w:rPr>
          <w:sz w:val="24"/>
        </w:rPr>
        <w:t>Special rules.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definitions and special rules shall apply when determining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foreign</w:t>
      </w:r>
      <w:r>
        <w:rPr>
          <w:spacing w:val="-3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2"/>
          <w:sz w:val="24"/>
        </w:rPr>
        <w:t xml:space="preserve"> </w:t>
      </w:r>
      <w:r>
        <w:rPr>
          <w:sz w:val="24"/>
        </w:rPr>
        <w:t>entity</w:t>
      </w:r>
      <w:r>
        <w:rPr>
          <w:spacing w:val="-15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treated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inverted</w:t>
      </w:r>
      <w:r>
        <w:rPr>
          <w:spacing w:val="-3"/>
          <w:sz w:val="24"/>
        </w:rPr>
        <w:t xml:space="preserve"> </w:t>
      </w:r>
      <w:r>
        <w:rPr>
          <w:sz w:val="24"/>
        </w:rPr>
        <w:t>domestic</w:t>
      </w:r>
      <w:r>
        <w:rPr>
          <w:spacing w:val="-4"/>
          <w:sz w:val="24"/>
        </w:rPr>
        <w:t xml:space="preserve"> </w:t>
      </w:r>
      <w:r>
        <w:rPr>
          <w:sz w:val="24"/>
        </w:rPr>
        <w:t>corporation.</w:t>
      </w:r>
    </w:p>
    <w:p w14:paraId="1966D017" w14:textId="77777777" w:rsidR="007252D7" w:rsidRDefault="00567553">
      <w:pPr>
        <w:pStyle w:val="ListParagraph"/>
        <w:numPr>
          <w:ilvl w:val="1"/>
          <w:numId w:val="8"/>
        </w:numPr>
        <w:tabs>
          <w:tab w:val="left" w:pos="1550"/>
        </w:tabs>
        <w:ind w:right="1154" w:firstLine="0"/>
        <w:rPr>
          <w:sz w:val="24"/>
        </w:rPr>
      </w:pPr>
      <w:r>
        <w:rPr>
          <w:i/>
          <w:sz w:val="24"/>
        </w:rPr>
        <w:t xml:space="preserve">Certain Stock Disregarded. </w:t>
      </w:r>
      <w:r>
        <w:rPr>
          <w:sz w:val="24"/>
        </w:rPr>
        <w:t>For the purpose of treating a foreign incorporated entity as an</w:t>
      </w:r>
      <w:r>
        <w:rPr>
          <w:spacing w:val="1"/>
          <w:sz w:val="24"/>
        </w:rPr>
        <w:t xml:space="preserve"> </w:t>
      </w:r>
      <w:r>
        <w:rPr>
          <w:sz w:val="24"/>
        </w:rPr>
        <w:t>inverted</w:t>
      </w:r>
      <w:r>
        <w:rPr>
          <w:spacing w:val="-3"/>
          <w:sz w:val="24"/>
        </w:rPr>
        <w:t xml:space="preserve"> </w:t>
      </w:r>
      <w:r>
        <w:rPr>
          <w:sz w:val="24"/>
        </w:rPr>
        <w:t>domestic</w:t>
      </w:r>
      <w:r>
        <w:rPr>
          <w:spacing w:val="-4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8"/>
          <w:sz w:val="24"/>
        </w:rPr>
        <w:t xml:space="preserve"> </w:t>
      </w:r>
      <w:r>
        <w:rPr>
          <w:sz w:val="24"/>
        </w:rPr>
        <w:t>ownership:</w:t>
      </w:r>
    </w:p>
    <w:p w14:paraId="1849C7BE" w14:textId="77777777" w:rsidR="007252D7" w:rsidRDefault="00567553">
      <w:pPr>
        <w:pStyle w:val="ListParagraph"/>
        <w:numPr>
          <w:ilvl w:val="2"/>
          <w:numId w:val="8"/>
        </w:numPr>
        <w:tabs>
          <w:tab w:val="left" w:pos="1550"/>
        </w:tabs>
        <w:ind w:left="1179" w:right="1155" w:firstLine="0"/>
        <w:rPr>
          <w:sz w:val="24"/>
        </w:rPr>
      </w:pPr>
      <w:r>
        <w:rPr>
          <w:sz w:val="24"/>
        </w:rPr>
        <w:t>Stock</w:t>
      </w:r>
      <w:r>
        <w:rPr>
          <w:spacing w:val="1"/>
          <w:sz w:val="24"/>
        </w:rPr>
        <w:t xml:space="preserve"> </w:t>
      </w:r>
      <w:r>
        <w:rPr>
          <w:sz w:val="24"/>
        </w:rPr>
        <w:t>held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expanded</w:t>
      </w:r>
      <w:r>
        <w:rPr>
          <w:spacing w:val="1"/>
          <w:sz w:val="24"/>
        </w:rPr>
        <w:t xml:space="preserve"> </w:t>
      </w:r>
      <w:r>
        <w:rPr>
          <w:sz w:val="24"/>
        </w:rPr>
        <w:t>affiliated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entity; or</w:t>
      </w:r>
    </w:p>
    <w:p w14:paraId="61807F24" w14:textId="77777777" w:rsidR="007252D7" w:rsidRDefault="00567553">
      <w:pPr>
        <w:pStyle w:val="ListParagraph"/>
        <w:numPr>
          <w:ilvl w:val="2"/>
          <w:numId w:val="8"/>
        </w:numPr>
        <w:tabs>
          <w:tab w:val="left" w:pos="1550"/>
        </w:tabs>
        <w:ind w:left="1179" w:right="1157" w:firstLine="0"/>
        <w:rPr>
          <w:sz w:val="24"/>
        </w:rPr>
      </w:pPr>
      <w:r>
        <w:rPr>
          <w:sz w:val="24"/>
        </w:rPr>
        <w:t>stock of such entity which is sold in a public offering related to the acquisition described in</w:t>
      </w:r>
      <w:r>
        <w:rPr>
          <w:spacing w:val="1"/>
          <w:sz w:val="24"/>
        </w:rPr>
        <w:t xml:space="preserve"> </w:t>
      </w:r>
      <w:r>
        <w:rPr>
          <w:sz w:val="24"/>
        </w:rPr>
        <w:t>subsection</w:t>
      </w:r>
      <w:r>
        <w:rPr>
          <w:spacing w:val="-2"/>
          <w:sz w:val="24"/>
        </w:rPr>
        <w:t xml:space="preserve"> </w:t>
      </w:r>
      <w:r>
        <w:rPr>
          <w:sz w:val="24"/>
        </w:rPr>
        <w:t>(b)(1)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835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Homeland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11"/>
          <w:sz w:val="24"/>
        </w:rPr>
        <w:t xml:space="preserve"> </w:t>
      </w:r>
      <w:r>
        <w:rPr>
          <w:sz w:val="24"/>
        </w:rPr>
        <w:t>Act,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U.S.C.</w:t>
      </w:r>
      <w:r>
        <w:rPr>
          <w:spacing w:val="-2"/>
          <w:sz w:val="24"/>
        </w:rPr>
        <w:t xml:space="preserve"> </w:t>
      </w:r>
      <w:r>
        <w:rPr>
          <w:sz w:val="24"/>
        </w:rPr>
        <w:t>395(b)(1).</w:t>
      </w:r>
    </w:p>
    <w:p w14:paraId="199A6DFC" w14:textId="77777777" w:rsidR="007252D7" w:rsidRDefault="00567553">
      <w:pPr>
        <w:pStyle w:val="ListParagraph"/>
        <w:numPr>
          <w:ilvl w:val="1"/>
          <w:numId w:val="8"/>
        </w:numPr>
        <w:tabs>
          <w:tab w:val="left" w:pos="1526"/>
        </w:tabs>
        <w:ind w:left="1179" w:right="1143" w:firstLine="0"/>
        <w:rPr>
          <w:i/>
          <w:sz w:val="24"/>
        </w:rPr>
      </w:pPr>
      <w:r>
        <w:rPr>
          <w:i/>
          <w:sz w:val="24"/>
        </w:rPr>
        <w:t xml:space="preserve">Plan Deemed In Certain Cases. </w:t>
      </w:r>
      <w:r>
        <w:rPr>
          <w:sz w:val="24"/>
        </w:rPr>
        <w:t>If a foreign incorporated entity acquires directly or indirectly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 all of the properties of a domestic corporation or partnership during the 4-year</w:t>
      </w:r>
      <w:r>
        <w:rPr>
          <w:spacing w:val="1"/>
          <w:sz w:val="24"/>
        </w:rPr>
        <w:t xml:space="preserve"> </w:t>
      </w:r>
      <w:r>
        <w:rPr>
          <w:sz w:val="24"/>
        </w:rPr>
        <w:t>period beginning on the date which is 2 years before the ownership requirements of subsection</w:t>
      </w:r>
      <w:r>
        <w:rPr>
          <w:spacing w:val="1"/>
          <w:sz w:val="24"/>
        </w:rPr>
        <w:t xml:space="preserve"> </w:t>
      </w:r>
      <w:r>
        <w:rPr>
          <w:sz w:val="24"/>
        </w:rPr>
        <w:t>(b)(2)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met, such</w:t>
      </w:r>
      <w:r>
        <w:rPr>
          <w:spacing w:val="-1"/>
          <w:sz w:val="24"/>
        </w:rPr>
        <w:t xml:space="preserve"> </w:t>
      </w:r>
      <w:r>
        <w:rPr>
          <w:sz w:val="24"/>
        </w:rPr>
        <w:t>actions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treated</w:t>
      </w:r>
      <w:r>
        <w:rPr>
          <w:spacing w:val="1"/>
          <w:sz w:val="24"/>
        </w:rPr>
        <w:t xml:space="preserve"> </w:t>
      </w:r>
      <w:r>
        <w:rPr>
          <w:sz w:val="24"/>
        </w:rPr>
        <w:t>as pursuant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14:paraId="547A1138" w14:textId="77777777" w:rsidR="007252D7" w:rsidRDefault="00567553">
      <w:pPr>
        <w:pStyle w:val="ListParagraph"/>
        <w:numPr>
          <w:ilvl w:val="1"/>
          <w:numId w:val="8"/>
        </w:numPr>
        <w:tabs>
          <w:tab w:val="left" w:pos="1600"/>
        </w:tabs>
        <w:ind w:left="1179" w:right="1147" w:firstLine="0"/>
        <w:rPr>
          <w:i/>
          <w:sz w:val="24"/>
        </w:rPr>
      </w:pPr>
      <w:r>
        <w:rPr>
          <w:i/>
          <w:sz w:val="24"/>
        </w:rPr>
        <w:t>Certain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Transfers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Disregarded.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liabilities</w:t>
      </w:r>
      <w:r>
        <w:rPr>
          <w:spacing w:val="1"/>
          <w:sz w:val="24"/>
        </w:rPr>
        <w:t xml:space="preserve"> </w:t>
      </w:r>
      <w:r>
        <w:rPr>
          <w:sz w:val="24"/>
        </w:rPr>
        <w:t>(including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contribution or distribution) shall be disregarded if such transfers are part of a plan a principal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is to avoid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section.</w:t>
      </w:r>
    </w:p>
    <w:p w14:paraId="69F385C8" w14:textId="77777777" w:rsidR="007252D7" w:rsidRDefault="00567553">
      <w:pPr>
        <w:pStyle w:val="ListParagraph"/>
        <w:numPr>
          <w:ilvl w:val="0"/>
          <w:numId w:val="8"/>
        </w:numPr>
        <w:tabs>
          <w:tab w:val="left" w:pos="1634"/>
        </w:tabs>
        <w:ind w:left="1179" w:right="1153" w:firstLine="0"/>
        <w:rPr>
          <w:i/>
          <w:sz w:val="24"/>
        </w:rPr>
      </w:pPr>
      <w:r>
        <w:rPr>
          <w:i/>
          <w:sz w:val="24"/>
        </w:rPr>
        <w:t>Special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Rule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Partnerships.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 purposes</w:t>
      </w:r>
      <w:r>
        <w:rPr>
          <w:spacing w:val="1"/>
          <w:sz w:val="24"/>
        </w:rPr>
        <w:t xml:space="preserve"> </w:t>
      </w:r>
      <w:r>
        <w:rPr>
          <w:sz w:val="24"/>
        </w:rPr>
        <w:t>of applying section</w:t>
      </w:r>
      <w:r>
        <w:rPr>
          <w:spacing w:val="1"/>
          <w:sz w:val="24"/>
        </w:rPr>
        <w:t xml:space="preserve"> </w:t>
      </w:r>
      <w:r>
        <w:rPr>
          <w:sz w:val="24"/>
        </w:rPr>
        <w:t>835(b) of the</w:t>
      </w:r>
      <w:r>
        <w:rPr>
          <w:spacing w:val="1"/>
          <w:sz w:val="24"/>
        </w:rPr>
        <w:t xml:space="preserve"> </w:t>
      </w:r>
      <w:r>
        <w:rPr>
          <w:sz w:val="24"/>
        </w:rPr>
        <w:t>Homeland Security Act, 6 U.S.C. 395(b) to the acquisition of a domestic partnership, except as</w:t>
      </w:r>
      <w:r>
        <w:rPr>
          <w:spacing w:val="1"/>
          <w:sz w:val="24"/>
        </w:rPr>
        <w:t xml:space="preserve"> </w:t>
      </w:r>
      <w:r>
        <w:rPr>
          <w:sz w:val="24"/>
        </w:rPr>
        <w:t>provided in regulations, all domestic partnerships which are under common control (within the</w:t>
      </w:r>
      <w:r>
        <w:rPr>
          <w:spacing w:val="1"/>
          <w:sz w:val="24"/>
        </w:rPr>
        <w:t xml:space="preserve"> </w:t>
      </w:r>
      <w:r>
        <w:rPr>
          <w:sz w:val="24"/>
        </w:rPr>
        <w:t>meaning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482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Revenue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1986)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treated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partnership.</w:t>
      </w:r>
    </w:p>
    <w:p w14:paraId="3E602DD6" w14:textId="77777777" w:rsidR="007252D7" w:rsidRDefault="00567553">
      <w:pPr>
        <w:pStyle w:val="ListParagraph"/>
        <w:numPr>
          <w:ilvl w:val="0"/>
          <w:numId w:val="8"/>
        </w:numPr>
        <w:tabs>
          <w:tab w:val="left" w:pos="1504"/>
        </w:tabs>
        <w:ind w:hanging="325"/>
        <w:rPr>
          <w:sz w:val="24"/>
        </w:rPr>
      </w:pPr>
      <w:r>
        <w:rPr>
          <w:sz w:val="24"/>
        </w:rPr>
        <w:t>Treatment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Certain</w:t>
      </w:r>
      <w:r>
        <w:rPr>
          <w:spacing w:val="-5"/>
          <w:sz w:val="24"/>
        </w:rPr>
        <w:t xml:space="preserve"> </w:t>
      </w:r>
      <w:r>
        <w:rPr>
          <w:sz w:val="24"/>
        </w:rPr>
        <w:t>Rights.</w:t>
      </w:r>
    </w:p>
    <w:p w14:paraId="0ACB3EF7" w14:textId="77777777" w:rsidR="007252D7" w:rsidRDefault="00567553">
      <w:pPr>
        <w:pStyle w:val="ListParagraph"/>
        <w:numPr>
          <w:ilvl w:val="1"/>
          <w:numId w:val="8"/>
        </w:numPr>
        <w:tabs>
          <w:tab w:val="left" w:pos="1528"/>
        </w:tabs>
        <w:ind w:left="1179" w:right="1154" w:firstLine="0"/>
        <w:rPr>
          <w:sz w:val="24"/>
        </w:rPr>
      </w:pPr>
      <w:r>
        <w:rPr>
          <w:sz w:val="24"/>
        </w:rPr>
        <w:t>Certain rights shall be treated as stocks to the extent necessary to reflect the present value 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equitable</w:t>
      </w:r>
      <w:r>
        <w:rPr>
          <w:spacing w:val="-5"/>
          <w:sz w:val="24"/>
        </w:rPr>
        <w:t xml:space="preserve"> </w:t>
      </w:r>
      <w:r>
        <w:rPr>
          <w:sz w:val="24"/>
        </w:rPr>
        <w:t>interests</w:t>
      </w:r>
      <w:r>
        <w:rPr>
          <w:spacing w:val="-3"/>
          <w:sz w:val="24"/>
        </w:rPr>
        <w:t xml:space="preserve"> </w:t>
      </w:r>
      <w:r>
        <w:rPr>
          <w:sz w:val="24"/>
        </w:rPr>
        <w:t>incident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transaction, 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</w:t>
      </w:r>
    </w:p>
    <w:p w14:paraId="323B4380" w14:textId="77777777" w:rsidR="007252D7" w:rsidRDefault="00567553">
      <w:pPr>
        <w:pStyle w:val="ListParagraph"/>
        <w:numPr>
          <w:ilvl w:val="2"/>
          <w:numId w:val="8"/>
        </w:numPr>
        <w:tabs>
          <w:tab w:val="left" w:pos="1466"/>
        </w:tabs>
        <w:ind w:left="1465" w:hanging="287"/>
        <w:rPr>
          <w:sz w:val="24"/>
        </w:rPr>
      </w:pPr>
      <w:r>
        <w:rPr>
          <w:sz w:val="24"/>
        </w:rPr>
        <w:t>warrants;</w:t>
      </w:r>
    </w:p>
    <w:p w14:paraId="26996110" w14:textId="77777777" w:rsidR="007252D7" w:rsidRDefault="00567553">
      <w:pPr>
        <w:pStyle w:val="ListParagraph"/>
        <w:numPr>
          <w:ilvl w:val="2"/>
          <w:numId w:val="8"/>
        </w:numPr>
        <w:tabs>
          <w:tab w:val="left" w:pos="1533"/>
        </w:tabs>
        <w:ind w:left="1532" w:hanging="354"/>
        <w:rPr>
          <w:sz w:val="24"/>
        </w:rPr>
      </w:pPr>
      <w:r>
        <w:rPr>
          <w:sz w:val="24"/>
        </w:rPr>
        <w:t>options;</w:t>
      </w:r>
    </w:p>
    <w:p w14:paraId="652D7B4D" w14:textId="77777777" w:rsidR="007252D7" w:rsidRDefault="00567553">
      <w:pPr>
        <w:pStyle w:val="ListParagraph"/>
        <w:numPr>
          <w:ilvl w:val="2"/>
          <w:numId w:val="8"/>
        </w:numPr>
        <w:tabs>
          <w:tab w:val="left" w:pos="1600"/>
        </w:tabs>
        <w:ind w:left="1600" w:hanging="421"/>
        <w:rPr>
          <w:sz w:val="24"/>
        </w:rPr>
      </w:pPr>
      <w:r>
        <w:rPr>
          <w:sz w:val="24"/>
        </w:rPr>
        <w:t>contracts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acquire</w:t>
      </w:r>
      <w:r>
        <w:rPr>
          <w:spacing w:val="-6"/>
          <w:sz w:val="24"/>
        </w:rPr>
        <w:t xml:space="preserve"> </w:t>
      </w:r>
      <w:r>
        <w:rPr>
          <w:sz w:val="24"/>
        </w:rPr>
        <w:t>stock;</w:t>
      </w:r>
    </w:p>
    <w:p w14:paraId="1CE026AC" w14:textId="77777777" w:rsidR="007252D7" w:rsidRDefault="00567553">
      <w:pPr>
        <w:pStyle w:val="ListParagraph"/>
        <w:numPr>
          <w:ilvl w:val="2"/>
          <w:numId w:val="8"/>
        </w:numPr>
        <w:tabs>
          <w:tab w:val="left" w:pos="1586"/>
        </w:tabs>
        <w:spacing w:before="1"/>
        <w:ind w:left="1585" w:hanging="407"/>
        <w:rPr>
          <w:sz w:val="24"/>
        </w:rPr>
      </w:pPr>
      <w:r>
        <w:rPr>
          <w:sz w:val="24"/>
        </w:rPr>
        <w:t>convertible</w:t>
      </w:r>
      <w:r>
        <w:rPr>
          <w:spacing w:val="-8"/>
          <w:sz w:val="24"/>
        </w:rPr>
        <w:t xml:space="preserve"> </w:t>
      </w:r>
      <w:r>
        <w:rPr>
          <w:sz w:val="24"/>
        </w:rPr>
        <w:t>debt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instruments;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5E3844F6" w14:textId="77777777" w:rsidR="007252D7" w:rsidRDefault="00567553">
      <w:pPr>
        <w:pStyle w:val="ListParagraph"/>
        <w:numPr>
          <w:ilvl w:val="2"/>
          <w:numId w:val="8"/>
        </w:numPr>
        <w:tabs>
          <w:tab w:val="left" w:pos="1519"/>
        </w:tabs>
        <w:ind w:left="1518" w:hanging="340"/>
        <w:rPr>
          <w:sz w:val="24"/>
        </w:rPr>
      </w:pPr>
      <w:r>
        <w:rPr>
          <w:sz w:val="24"/>
        </w:rPr>
        <w:t>others</w:t>
      </w:r>
      <w:r>
        <w:rPr>
          <w:spacing w:val="-11"/>
          <w:sz w:val="24"/>
        </w:rPr>
        <w:t xml:space="preserve"> </w:t>
      </w:r>
      <w:r>
        <w:rPr>
          <w:sz w:val="24"/>
        </w:rPr>
        <w:t>similar</w:t>
      </w:r>
      <w:r>
        <w:rPr>
          <w:spacing w:val="-11"/>
          <w:sz w:val="24"/>
        </w:rPr>
        <w:t xml:space="preserve"> </w:t>
      </w:r>
      <w:r>
        <w:rPr>
          <w:sz w:val="24"/>
        </w:rPr>
        <w:t>interests.</w:t>
      </w:r>
    </w:p>
    <w:p w14:paraId="2FBA7F37" w14:textId="77777777" w:rsidR="007252D7" w:rsidRDefault="00567553">
      <w:pPr>
        <w:pStyle w:val="ListParagraph"/>
        <w:numPr>
          <w:ilvl w:val="1"/>
          <w:numId w:val="8"/>
        </w:numPr>
        <w:tabs>
          <w:tab w:val="left" w:pos="1521"/>
        </w:tabs>
        <w:ind w:left="1179" w:right="1153" w:firstLine="0"/>
        <w:rPr>
          <w:sz w:val="24"/>
        </w:rPr>
      </w:pPr>
      <w:r>
        <w:rPr>
          <w:sz w:val="24"/>
        </w:rPr>
        <w:t>Rights labeled as stocks shall not be treated as stocks whenever it is deemed appropriate to do</w:t>
      </w:r>
      <w:r>
        <w:rPr>
          <w:spacing w:val="-57"/>
          <w:sz w:val="24"/>
        </w:rPr>
        <w:t xml:space="preserve"> </w:t>
      </w:r>
      <w:r>
        <w:rPr>
          <w:sz w:val="24"/>
        </w:rPr>
        <w:t>so to reflect the present value of the transaction or to disregard transactions whose 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defeat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835.</w:t>
      </w:r>
    </w:p>
    <w:p w14:paraId="20AF1F66" w14:textId="77777777" w:rsidR="007252D7" w:rsidRDefault="00567553">
      <w:pPr>
        <w:pStyle w:val="ListParagraph"/>
        <w:numPr>
          <w:ilvl w:val="0"/>
          <w:numId w:val="8"/>
        </w:numPr>
        <w:tabs>
          <w:tab w:val="left" w:pos="1461"/>
        </w:tabs>
        <w:ind w:left="1460" w:hanging="281"/>
        <w:rPr>
          <w:i/>
          <w:sz w:val="24"/>
        </w:rPr>
      </w:pPr>
      <w:r>
        <w:rPr>
          <w:i/>
          <w:sz w:val="24"/>
        </w:rPr>
        <w:t>Disclosure.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Offeror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solicitation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[Check</w:t>
      </w:r>
      <w:r>
        <w:rPr>
          <w:spacing w:val="-5"/>
          <w:sz w:val="24"/>
        </w:rPr>
        <w:t xml:space="preserve"> </w:t>
      </w:r>
      <w:r>
        <w:rPr>
          <w:sz w:val="24"/>
        </w:rPr>
        <w:t>one]:</w:t>
      </w:r>
    </w:p>
    <w:p w14:paraId="79544B4A" w14:textId="77777777" w:rsidR="007252D7" w:rsidRDefault="00567553">
      <w:pPr>
        <w:pStyle w:val="ListParagraph"/>
        <w:numPr>
          <w:ilvl w:val="0"/>
          <w:numId w:val="5"/>
        </w:numPr>
        <w:tabs>
          <w:tab w:val="left" w:pos="1528"/>
        </w:tabs>
        <w:ind w:left="1179" w:right="1154" w:firstLine="0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entity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treated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inverted</w:t>
      </w:r>
      <w:r>
        <w:rPr>
          <w:spacing w:val="1"/>
          <w:sz w:val="24"/>
        </w:rPr>
        <w:t xml:space="preserve"> </w:t>
      </w:r>
      <w:r>
        <w:rPr>
          <w:sz w:val="24"/>
        </w:rPr>
        <w:t>domestic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3"/>
          <w:sz w:val="24"/>
        </w:rPr>
        <w:t xml:space="preserve"> </w:t>
      </w:r>
      <w:r>
        <w:rPr>
          <w:sz w:val="24"/>
        </w:rPr>
        <w:t>pursuant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criteria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(HSAR)</w:t>
      </w:r>
      <w:r>
        <w:rPr>
          <w:spacing w:val="-3"/>
          <w:sz w:val="24"/>
        </w:rPr>
        <w:t xml:space="preserve"> </w:t>
      </w:r>
      <w:r>
        <w:rPr>
          <w:sz w:val="24"/>
        </w:rPr>
        <w:t>48</w:t>
      </w:r>
      <w:r>
        <w:rPr>
          <w:spacing w:val="-3"/>
          <w:sz w:val="24"/>
        </w:rPr>
        <w:t xml:space="preserve"> </w:t>
      </w:r>
      <w:r>
        <w:rPr>
          <w:sz w:val="24"/>
        </w:rPr>
        <w:t>CFR</w:t>
      </w:r>
      <w:r>
        <w:rPr>
          <w:color w:val="0000FF"/>
          <w:spacing w:val="-5"/>
          <w:sz w:val="24"/>
        </w:rPr>
        <w:t xml:space="preserve"> </w:t>
      </w:r>
      <w:hyperlink r:id="rId69">
        <w:r>
          <w:rPr>
            <w:color w:val="0000FF"/>
            <w:sz w:val="24"/>
            <w:u w:val="single" w:color="0000FF"/>
          </w:rPr>
          <w:t>3009.104-70</w:t>
        </w:r>
        <w:r>
          <w:rPr>
            <w:color w:val="0000FF"/>
            <w:spacing w:val="-5"/>
            <w:sz w:val="24"/>
          </w:rPr>
          <w:t xml:space="preserve"> </w:t>
        </w:r>
      </w:hyperlink>
      <w:r>
        <w:rPr>
          <w:sz w:val="24"/>
        </w:rPr>
        <w:t>through</w:t>
      </w:r>
      <w:r>
        <w:rPr>
          <w:color w:val="0000FF"/>
          <w:spacing w:val="-3"/>
          <w:sz w:val="24"/>
        </w:rPr>
        <w:t xml:space="preserve"> </w:t>
      </w:r>
      <w:hyperlink r:id="rId70">
        <w:r>
          <w:rPr>
            <w:color w:val="0000FF"/>
            <w:sz w:val="24"/>
            <w:u w:val="single" w:color="0000FF"/>
          </w:rPr>
          <w:t>3009.104-73</w:t>
        </w:r>
      </w:hyperlink>
      <w:r>
        <w:rPr>
          <w:sz w:val="24"/>
        </w:rPr>
        <w:t>;</w:t>
      </w:r>
    </w:p>
    <w:p w14:paraId="31D961C6" w14:textId="77777777" w:rsidR="007252D7" w:rsidRDefault="00567553">
      <w:pPr>
        <w:pStyle w:val="ListParagraph"/>
        <w:numPr>
          <w:ilvl w:val="0"/>
          <w:numId w:val="5"/>
        </w:numPr>
        <w:tabs>
          <w:tab w:val="left" w:pos="1478"/>
        </w:tabs>
        <w:ind w:right="1150" w:firstLine="0"/>
        <w:rPr>
          <w:sz w:val="24"/>
        </w:rPr>
      </w:pPr>
      <w:r>
        <w:rPr>
          <w:sz w:val="24"/>
        </w:rPr>
        <w:t>it is a foreign incorporated entity that should be treated as an inverted domestic corporation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(HSAR)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CFR</w:t>
      </w:r>
      <w:r>
        <w:rPr>
          <w:color w:val="0000FF"/>
          <w:spacing w:val="1"/>
          <w:sz w:val="24"/>
        </w:rPr>
        <w:t xml:space="preserve"> </w:t>
      </w:r>
      <w:hyperlink r:id="rId71">
        <w:r>
          <w:rPr>
            <w:color w:val="0000FF"/>
            <w:sz w:val="24"/>
            <w:u w:val="single" w:color="0000FF"/>
          </w:rPr>
          <w:t>3009.104-70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</w:hyperlink>
      <w:r>
        <w:rPr>
          <w:sz w:val="24"/>
        </w:rPr>
        <w:t>through</w:t>
      </w:r>
      <w:r>
        <w:rPr>
          <w:color w:val="0000FF"/>
          <w:spacing w:val="1"/>
          <w:sz w:val="24"/>
        </w:rPr>
        <w:t xml:space="preserve"> </w:t>
      </w:r>
      <w:hyperlink r:id="rId72">
        <w:r>
          <w:rPr>
            <w:color w:val="0000FF"/>
            <w:sz w:val="24"/>
            <w:u w:val="single" w:color="0000FF"/>
          </w:rPr>
          <w:t>3009.104-73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submitted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waiver</w:t>
      </w:r>
      <w:r>
        <w:rPr>
          <w:spacing w:val="-6"/>
          <w:sz w:val="24"/>
        </w:rPr>
        <w:t xml:space="preserve"> </w:t>
      </w:r>
      <w:r>
        <w:rPr>
          <w:sz w:val="24"/>
        </w:rPr>
        <w:t>pursuant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color w:val="0000FF"/>
          <w:spacing w:val="-1"/>
          <w:sz w:val="24"/>
        </w:rPr>
        <w:t xml:space="preserve"> </w:t>
      </w:r>
      <w:hyperlink r:id="rId73">
        <w:r>
          <w:rPr>
            <w:color w:val="0000FF"/>
            <w:sz w:val="24"/>
            <w:u w:val="single" w:color="0000FF"/>
          </w:rPr>
          <w:t>3009.104-74</w:t>
        </w:r>
        <w:r>
          <w:rPr>
            <w:sz w:val="24"/>
          </w:rPr>
          <w:t>,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been denied;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7B88C790" w14:textId="77777777" w:rsidR="007252D7" w:rsidRDefault="00567553">
      <w:pPr>
        <w:pStyle w:val="ListParagraph"/>
        <w:numPr>
          <w:ilvl w:val="0"/>
          <w:numId w:val="5"/>
        </w:numPr>
        <w:tabs>
          <w:tab w:val="left" w:pos="1478"/>
        </w:tabs>
        <w:ind w:left="1477" w:hanging="298"/>
        <w:rPr>
          <w:sz w:val="24"/>
        </w:rPr>
      </w:pP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foreign</w:t>
      </w:r>
      <w:r>
        <w:rPr>
          <w:spacing w:val="22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21"/>
          <w:sz w:val="24"/>
        </w:rPr>
        <w:t xml:space="preserve"> </w:t>
      </w:r>
      <w:r>
        <w:rPr>
          <w:sz w:val="24"/>
        </w:rPr>
        <w:t>entity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should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treated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1"/>
          <w:sz w:val="24"/>
        </w:rPr>
        <w:t xml:space="preserve"> </w:t>
      </w:r>
      <w:r>
        <w:rPr>
          <w:sz w:val="24"/>
        </w:rPr>
        <w:t>inverted</w:t>
      </w:r>
      <w:r>
        <w:rPr>
          <w:spacing w:val="23"/>
          <w:sz w:val="24"/>
        </w:rPr>
        <w:t xml:space="preserve"> </w:t>
      </w:r>
      <w:r>
        <w:rPr>
          <w:sz w:val="24"/>
        </w:rPr>
        <w:t>domestic</w:t>
      </w:r>
      <w:r>
        <w:rPr>
          <w:spacing w:val="19"/>
          <w:sz w:val="24"/>
        </w:rPr>
        <w:t xml:space="preserve"> </w:t>
      </w:r>
      <w:r>
        <w:rPr>
          <w:sz w:val="24"/>
        </w:rPr>
        <w:t>corporation</w:t>
      </w:r>
    </w:p>
    <w:p w14:paraId="495CC8F6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079663B5" w14:textId="77777777" w:rsidR="007252D7" w:rsidRDefault="00567553">
      <w:pPr>
        <w:pStyle w:val="BodyText"/>
        <w:ind w:left="1180" w:right="1025"/>
      </w:pPr>
      <w:r>
        <w:lastRenderedPageBreak/>
        <w:t>pursuant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criteria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(HSAR)</w:t>
      </w:r>
      <w:r>
        <w:rPr>
          <w:spacing w:val="31"/>
        </w:rPr>
        <w:t xml:space="preserve"> </w:t>
      </w:r>
      <w:r>
        <w:t>48</w:t>
      </w:r>
      <w:r>
        <w:rPr>
          <w:spacing w:val="32"/>
        </w:rPr>
        <w:t xml:space="preserve"> </w:t>
      </w:r>
      <w:r>
        <w:t>CFR</w:t>
      </w:r>
      <w:r>
        <w:rPr>
          <w:spacing w:val="35"/>
        </w:rPr>
        <w:t xml:space="preserve"> </w:t>
      </w:r>
      <w:hyperlink r:id="rId74">
        <w:r>
          <w:rPr>
            <w:color w:val="0000FF"/>
            <w:u w:val="single" w:color="0000FF"/>
          </w:rPr>
          <w:t>3009.104-70</w:t>
        </w:r>
      </w:hyperlink>
      <w:r>
        <w:rPr>
          <w:color w:val="0000FF"/>
          <w:spacing w:val="32"/>
          <w:u w:val="single" w:color="0000FF"/>
        </w:rPr>
        <w:t xml:space="preserve"> </w:t>
      </w:r>
      <w:r>
        <w:t>through</w:t>
      </w:r>
      <w:r>
        <w:rPr>
          <w:spacing w:val="32"/>
        </w:rPr>
        <w:t xml:space="preserve"> </w:t>
      </w:r>
      <w:hyperlink r:id="rId75">
        <w:r>
          <w:rPr>
            <w:color w:val="0000FF"/>
            <w:u w:val="single" w:color="0000FF"/>
          </w:rPr>
          <w:t>3009.104-73</w:t>
        </w:r>
      </w:hyperlink>
      <w:r>
        <w:t>,</w:t>
      </w:r>
      <w:r>
        <w:rPr>
          <w:spacing w:val="32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plans</w:t>
      </w:r>
      <w:r>
        <w:rPr>
          <w:spacing w:val="2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waiver</w:t>
      </w:r>
      <w:r>
        <w:rPr>
          <w:spacing w:val="-1"/>
        </w:rPr>
        <w:t xml:space="preserve"> </w:t>
      </w:r>
      <w:r>
        <w:t>pursuant</w:t>
      </w:r>
      <w:r>
        <w:rPr>
          <w:spacing w:val="-3"/>
        </w:rPr>
        <w:t xml:space="preserve"> </w:t>
      </w:r>
      <w:r>
        <w:t xml:space="preserve">to </w:t>
      </w:r>
      <w:hyperlink r:id="rId76">
        <w:r>
          <w:rPr>
            <w:color w:val="0000FF"/>
            <w:u w:val="single" w:color="0000FF"/>
          </w:rPr>
          <w:t>3009.104-74</w:t>
        </w:r>
        <w:r>
          <w:t>.</w:t>
        </w:r>
      </w:hyperlink>
    </w:p>
    <w:p w14:paraId="2F7BBE2B" w14:textId="77777777" w:rsidR="007252D7" w:rsidRDefault="00567553">
      <w:pPr>
        <w:pStyle w:val="ListParagraph"/>
        <w:numPr>
          <w:ilvl w:val="0"/>
          <w:numId w:val="6"/>
        </w:numPr>
        <w:tabs>
          <w:tab w:val="left" w:pos="1538"/>
        </w:tabs>
        <w:ind w:left="1540" w:right="1221" w:hanging="36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copy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2"/>
          <w:sz w:val="24"/>
        </w:rPr>
        <w:t xml:space="preserve"> </w:t>
      </w:r>
      <w:r>
        <w:rPr>
          <w:sz w:val="24"/>
        </w:rPr>
        <w:t>waiver,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waiver</w:t>
      </w:r>
      <w:r>
        <w:rPr>
          <w:spacing w:val="-3"/>
          <w:sz w:val="24"/>
        </w:rPr>
        <w:t xml:space="preserve"> </w:t>
      </w:r>
      <w:r>
        <w:rPr>
          <w:sz w:val="24"/>
        </w:rPr>
        <w:t>has already</w:t>
      </w:r>
      <w:r>
        <w:rPr>
          <w:spacing w:val="-12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granted,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waiver</w:t>
      </w:r>
      <w:r>
        <w:rPr>
          <w:spacing w:val="-3"/>
          <w:sz w:val="24"/>
        </w:rPr>
        <w:t xml:space="preserve"> </w:t>
      </w:r>
      <w:r>
        <w:rPr>
          <w:sz w:val="24"/>
        </w:rPr>
        <w:t>request,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waiver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 applied</w:t>
      </w:r>
      <w:r>
        <w:rPr>
          <w:spacing w:val="-1"/>
          <w:sz w:val="24"/>
        </w:rPr>
        <w:t xml:space="preserve"> </w:t>
      </w:r>
      <w:r>
        <w:rPr>
          <w:sz w:val="24"/>
        </w:rPr>
        <w:t>for,</w:t>
      </w:r>
      <w:r>
        <w:rPr>
          <w:spacing w:val="-4"/>
          <w:sz w:val="24"/>
        </w:rPr>
        <w:t xml:space="preserve"> </w:t>
      </w:r>
      <w:r>
        <w:rPr>
          <w:sz w:val="24"/>
        </w:rPr>
        <w:t>shall be</w:t>
      </w:r>
      <w:r>
        <w:rPr>
          <w:spacing w:val="-2"/>
          <w:sz w:val="24"/>
        </w:rPr>
        <w:t xml:space="preserve"> </w:t>
      </w:r>
      <w:r>
        <w:rPr>
          <w:sz w:val="24"/>
        </w:rPr>
        <w:t>attached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offer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proposal.</w:t>
      </w:r>
    </w:p>
    <w:p w14:paraId="393B3FED" w14:textId="77777777" w:rsidR="007252D7" w:rsidRDefault="00567553">
      <w:pPr>
        <w:pStyle w:val="BodyText"/>
        <w:spacing w:before="155"/>
        <w:ind w:left="1299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Clause)</w:t>
      </w:r>
    </w:p>
    <w:p w14:paraId="31104BCD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70"/>
        <w:ind w:left="1900" w:hanging="720"/>
      </w:pPr>
      <w:bookmarkStart w:id="230" w:name="I.12_HSAR_3052.209-72_Organizational_Con"/>
      <w:bookmarkStart w:id="231" w:name="_bookmark112"/>
      <w:bookmarkEnd w:id="230"/>
      <w:bookmarkEnd w:id="231"/>
      <w:r>
        <w:t>HSAR</w:t>
      </w:r>
      <w:r>
        <w:rPr>
          <w:spacing w:val="-11"/>
        </w:rPr>
        <w:t xml:space="preserve"> </w:t>
      </w:r>
      <w:r>
        <w:t>3052.209-72</w:t>
      </w:r>
      <w:r>
        <w:rPr>
          <w:spacing w:val="-11"/>
        </w:rPr>
        <w:t xml:space="preserve"> </w:t>
      </w:r>
      <w:r>
        <w:t>Organizational</w:t>
      </w:r>
      <w:r>
        <w:rPr>
          <w:spacing w:val="-8"/>
        </w:rPr>
        <w:t xml:space="preserve"> </w:t>
      </w:r>
      <w:r>
        <w:t>Conflict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Interest</w:t>
      </w:r>
      <w:r>
        <w:rPr>
          <w:spacing w:val="-9"/>
        </w:rPr>
        <w:t xml:space="preserve"> </w:t>
      </w:r>
      <w:r>
        <w:t>(JUN</w:t>
      </w:r>
      <w:r>
        <w:rPr>
          <w:spacing w:val="-11"/>
        </w:rPr>
        <w:t xml:space="preserve"> </w:t>
      </w:r>
      <w:r>
        <w:t>2006)</w:t>
      </w:r>
    </w:p>
    <w:p w14:paraId="5938D61B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38"/>
        </w:tabs>
        <w:spacing w:before="111"/>
        <w:ind w:right="1150" w:firstLine="0"/>
        <w:rPr>
          <w:sz w:val="24"/>
        </w:rPr>
      </w:pPr>
      <w:r>
        <w:rPr>
          <w:sz w:val="24"/>
        </w:rPr>
        <w:t>Determination. The Government has determined that this effort may result in an actual or</w:t>
      </w:r>
      <w:r>
        <w:rPr>
          <w:spacing w:val="1"/>
          <w:sz w:val="24"/>
        </w:rPr>
        <w:t xml:space="preserve"> </w:t>
      </w:r>
      <w:r>
        <w:rPr>
          <w:sz w:val="24"/>
        </w:rPr>
        <w:t>potential conflict of interest, or may provide one or more Offerors with the potential to attain an</w:t>
      </w:r>
      <w:r>
        <w:rPr>
          <w:spacing w:val="1"/>
          <w:sz w:val="24"/>
        </w:rPr>
        <w:t xml:space="preserve"> </w:t>
      </w:r>
      <w:r>
        <w:rPr>
          <w:sz w:val="24"/>
        </w:rPr>
        <w:t>unfair competitive advantage. The nature of the conflict of interest and the limitation on future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described</w:t>
      </w:r>
      <w:r>
        <w:rPr>
          <w:spacing w:val="2"/>
          <w:sz w:val="24"/>
        </w:rPr>
        <w:t xml:space="preserve"> </w:t>
      </w:r>
      <w:r>
        <w:rPr>
          <w:sz w:val="24"/>
        </w:rPr>
        <w:t>below.</w:t>
      </w:r>
    </w:p>
    <w:p w14:paraId="747AB374" w14:textId="77777777" w:rsidR="007252D7" w:rsidRDefault="007252D7">
      <w:pPr>
        <w:pStyle w:val="BodyText"/>
        <w:spacing w:before="5"/>
      </w:pPr>
    </w:p>
    <w:p w14:paraId="22436DB1" w14:textId="77777777" w:rsidR="007252D7" w:rsidRDefault="00567553">
      <w:pPr>
        <w:pStyle w:val="BodyText"/>
        <w:ind w:left="1899" w:right="1243"/>
      </w:pPr>
      <w:r>
        <w:t>Contractors, (under the terms of this contract), may be expected to deliver or perform</w:t>
      </w:r>
      <w:r>
        <w:rPr>
          <w:spacing w:val="1"/>
        </w:rPr>
        <w:t xml:space="preserve"> </w:t>
      </w:r>
      <w:r>
        <w:t>services to include program support , have access to and, in some cases, may produce</w:t>
      </w:r>
      <w:r>
        <w:rPr>
          <w:spacing w:val="1"/>
        </w:rPr>
        <w:t xml:space="preserve"> </w:t>
      </w:r>
      <w:r>
        <w:t>Government Sensitive Data and/or will have access to third party proprietary data , or</w:t>
      </w:r>
      <w:r>
        <w:rPr>
          <w:spacing w:val="1"/>
        </w:rPr>
        <w:t xml:space="preserve"> </w:t>
      </w:r>
      <w:r>
        <w:t>provide other type of support placing the contractor in a potential organizational conflict</w:t>
      </w:r>
      <w:r>
        <w:rPr>
          <w:spacing w:val="1"/>
        </w:rPr>
        <w:t xml:space="preserve"> </w:t>
      </w:r>
      <w:r>
        <w:t>of interest (OCI). This could serve as a basis for excluding the contractor from supplying</w:t>
      </w:r>
      <w:r>
        <w:rPr>
          <w:spacing w:val="-57"/>
        </w:rPr>
        <w:t xml:space="preserve"> </w:t>
      </w:r>
      <w:r>
        <w:t>services to the Department of Homeland Security. The nature of this conflict occurs: (1)</w:t>
      </w:r>
      <w:r>
        <w:rPr>
          <w:spacing w:val="1"/>
        </w:rPr>
        <w:t xml:space="preserve"> </w:t>
      </w:r>
      <w:r>
        <w:t>When either the contractor, or team member(s) (a) has access to procurement sensitive</w:t>
      </w:r>
      <w:r>
        <w:rPr>
          <w:spacing w:val="1"/>
        </w:rPr>
        <w:t xml:space="preserve"> </w:t>
      </w:r>
      <w:r>
        <w:t>information that may provide it an unfair advantage in competing for some or all of the</w:t>
      </w:r>
      <w:r>
        <w:rPr>
          <w:spacing w:val="1"/>
        </w:rPr>
        <w:t xml:space="preserve"> </w:t>
      </w:r>
      <w:r>
        <w:t>proposed effort; or (b) has drafted or recommended specifications or statements of work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substantially</w:t>
      </w:r>
      <w:r>
        <w:rPr>
          <w:spacing w:val="-15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work;</w:t>
      </w:r>
      <w:r>
        <w:rPr>
          <w:spacing w:val="-5"/>
        </w:rPr>
        <w:t xml:space="preserve"> </w:t>
      </w:r>
      <w:r>
        <w:t>(2)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reviews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itself</w:t>
      </w:r>
      <w:r>
        <w:rPr>
          <w:spacing w:val="-57"/>
        </w:rPr>
        <w:t xml:space="preserve"> </w:t>
      </w:r>
      <w:r>
        <w:t>or any affiliates; or (3) offers advice or planning in areas in which the contractor or any</w:t>
      </w:r>
      <w:r>
        <w:rPr>
          <w:spacing w:val="1"/>
        </w:rPr>
        <w:t xml:space="preserve"> </w:t>
      </w:r>
      <w:r>
        <w:t>affiliates have financial interests tied to particular solutions. Under these circumstances,</w:t>
      </w:r>
      <w:r>
        <w:rPr>
          <w:spacing w:val="1"/>
        </w:rPr>
        <w:t xml:space="preserve"> </w:t>
      </w:r>
      <w:r>
        <w:t>the potential could exist for impaired objectivity and judgment under the contract</w:t>
      </w:r>
      <w:r>
        <w:rPr>
          <w:spacing w:val="1"/>
        </w:rPr>
        <w:t xml:space="preserve"> </w:t>
      </w:r>
      <w:r>
        <w:t>resulting from this solicitation, and for an unfair competitive advantage in future</w:t>
      </w:r>
      <w:r>
        <w:rPr>
          <w:spacing w:val="1"/>
        </w:rPr>
        <w:t xml:space="preserve"> </w:t>
      </w:r>
      <w:r>
        <w:t>procurements. Therefore, due to the nature of the work being performed, the contractor</w:t>
      </w:r>
      <w:r>
        <w:rPr>
          <w:spacing w:val="1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contracting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HSAR</w:t>
      </w:r>
      <w:r>
        <w:rPr>
          <w:spacing w:val="-4"/>
        </w:rPr>
        <w:t xml:space="preserve"> </w:t>
      </w:r>
      <w:r>
        <w:t>clause</w:t>
      </w:r>
      <w:r>
        <w:rPr>
          <w:spacing w:val="-8"/>
        </w:rPr>
        <w:t xml:space="preserve"> </w:t>
      </w:r>
      <w:r>
        <w:t>3052.209-73.</w:t>
      </w:r>
    </w:p>
    <w:p w14:paraId="0FD3DF38" w14:textId="77777777" w:rsidR="007252D7" w:rsidRDefault="007252D7">
      <w:pPr>
        <w:pStyle w:val="BodyText"/>
      </w:pPr>
    </w:p>
    <w:p w14:paraId="4E27187F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45"/>
        </w:tabs>
        <w:ind w:left="1179" w:right="1148" w:firstLine="0"/>
        <w:rPr>
          <w:sz w:val="24"/>
        </w:rPr>
      </w:pPr>
      <w:r>
        <w:rPr>
          <w:sz w:val="24"/>
        </w:rPr>
        <w:t>If any such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1"/>
          <w:sz w:val="24"/>
        </w:rPr>
        <w:t xml:space="preserve"> </w:t>
      </w:r>
      <w:r>
        <w:rPr>
          <w:sz w:val="24"/>
        </w:rPr>
        <w:t>of interest is</w:t>
      </w:r>
      <w:r>
        <w:rPr>
          <w:spacing w:val="1"/>
          <w:sz w:val="24"/>
        </w:rPr>
        <w:t xml:space="preserve"> </w:t>
      </w:r>
      <w:r>
        <w:rPr>
          <w:sz w:val="24"/>
        </w:rPr>
        <w:t>found to</w:t>
      </w:r>
      <w:r>
        <w:rPr>
          <w:spacing w:val="60"/>
          <w:sz w:val="24"/>
        </w:rPr>
        <w:t xml:space="preserve"> </w:t>
      </w:r>
      <w:r>
        <w:rPr>
          <w:sz w:val="24"/>
        </w:rPr>
        <w:t>exist, the Contracting Officer may (1) disqualify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Offeror,</w:t>
      </w:r>
      <w:r>
        <w:rPr>
          <w:spacing w:val="45"/>
          <w:sz w:val="24"/>
        </w:rPr>
        <w:t xml:space="preserve"> </w:t>
      </w:r>
      <w:r>
        <w:rPr>
          <w:sz w:val="24"/>
        </w:rPr>
        <w:t>or</w:t>
      </w:r>
      <w:r>
        <w:rPr>
          <w:spacing w:val="43"/>
          <w:sz w:val="24"/>
        </w:rPr>
        <w:t xml:space="preserve"> </w:t>
      </w:r>
      <w:r>
        <w:rPr>
          <w:sz w:val="24"/>
        </w:rPr>
        <w:t>(2)</w:t>
      </w:r>
      <w:r>
        <w:rPr>
          <w:spacing w:val="44"/>
          <w:sz w:val="24"/>
        </w:rPr>
        <w:t xml:space="preserve"> </w:t>
      </w:r>
      <w:r>
        <w:rPr>
          <w:sz w:val="24"/>
        </w:rPr>
        <w:t>determine</w:t>
      </w:r>
      <w:r>
        <w:rPr>
          <w:spacing w:val="44"/>
          <w:sz w:val="24"/>
        </w:rPr>
        <w:t xml:space="preserve"> </w:t>
      </w:r>
      <w:r>
        <w:rPr>
          <w:sz w:val="24"/>
        </w:rPr>
        <w:t>that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4"/>
          <w:sz w:val="24"/>
        </w:rPr>
        <w:t xml:space="preserve"> </w:t>
      </w:r>
      <w:r>
        <w:rPr>
          <w:sz w:val="24"/>
        </w:rPr>
        <w:t>otherwise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best</w:t>
      </w:r>
      <w:r>
        <w:rPr>
          <w:spacing w:val="45"/>
          <w:sz w:val="24"/>
        </w:rPr>
        <w:t xml:space="preserve"> </w:t>
      </w:r>
      <w:r>
        <w:rPr>
          <w:sz w:val="24"/>
        </w:rPr>
        <w:t>interest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United</w:t>
      </w:r>
      <w:r>
        <w:rPr>
          <w:spacing w:val="44"/>
          <w:sz w:val="24"/>
        </w:rPr>
        <w:t xml:space="preserve"> </w:t>
      </w:r>
      <w:r>
        <w:rPr>
          <w:sz w:val="24"/>
        </w:rPr>
        <w:t>States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contract with the Offeror and include the appropriate provisions to avoid, neutralize, mitigate, or</w:t>
      </w:r>
      <w:r>
        <w:rPr>
          <w:spacing w:val="1"/>
          <w:sz w:val="24"/>
        </w:rPr>
        <w:t xml:space="preserve"> </w:t>
      </w:r>
      <w:r>
        <w:rPr>
          <w:sz w:val="24"/>
        </w:rPr>
        <w:t>waive such conflict in the contract awarded. After discussion with the Offeror, the 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may 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1"/>
          <w:sz w:val="24"/>
        </w:rPr>
        <w:t xml:space="preserve"> </w:t>
      </w:r>
      <w:r>
        <w:rPr>
          <w:sz w:val="24"/>
        </w:rPr>
        <w:t>conflict 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avoided,</w:t>
      </w:r>
      <w:r>
        <w:rPr>
          <w:spacing w:val="1"/>
          <w:sz w:val="24"/>
        </w:rPr>
        <w:t xml:space="preserve"> </w:t>
      </w:r>
      <w:r>
        <w:rPr>
          <w:sz w:val="24"/>
        </w:rPr>
        <w:t>neutralized,</w:t>
      </w:r>
      <w:r>
        <w:rPr>
          <w:spacing w:val="1"/>
          <w:sz w:val="24"/>
        </w:rPr>
        <w:t xml:space="preserve"> </w:t>
      </w:r>
      <w:r>
        <w:rPr>
          <w:sz w:val="24"/>
        </w:rPr>
        <w:t>mitigated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resolved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Offeror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ineligible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award.</w:t>
      </w:r>
    </w:p>
    <w:p w14:paraId="4CE39FF8" w14:textId="77777777" w:rsidR="007252D7" w:rsidRDefault="007252D7">
      <w:pPr>
        <w:pStyle w:val="BodyText"/>
        <w:spacing w:before="5"/>
      </w:pPr>
    </w:p>
    <w:p w14:paraId="537CD325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04"/>
        </w:tabs>
        <w:ind w:left="1504" w:hanging="325"/>
        <w:rPr>
          <w:sz w:val="24"/>
        </w:rPr>
      </w:pPr>
      <w:r>
        <w:rPr>
          <w:sz w:val="24"/>
        </w:rPr>
        <w:t>Disclosure: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Offeror</w:t>
      </w:r>
      <w:r>
        <w:rPr>
          <w:spacing w:val="-5"/>
          <w:sz w:val="24"/>
        </w:rPr>
        <w:t xml:space="preserve"> </w:t>
      </w:r>
      <w:r>
        <w:rPr>
          <w:sz w:val="24"/>
        </w:rPr>
        <w:t>hereby</w:t>
      </w:r>
      <w:r>
        <w:rPr>
          <w:spacing w:val="-12"/>
          <w:sz w:val="24"/>
        </w:rPr>
        <w:t xml:space="preserve"> </w:t>
      </w:r>
      <w:r>
        <w:rPr>
          <w:sz w:val="24"/>
        </w:rPr>
        <w:t>represents,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knowledge</w:t>
      </w:r>
      <w:r>
        <w:rPr>
          <w:spacing w:val="-5"/>
          <w:sz w:val="24"/>
        </w:rPr>
        <w:t xml:space="preserve"> </w:t>
      </w:r>
      <w:r>
        <w:rPr>
          <w:sz w:val="24"/>
        </w:rPr>
        <w:t>that:</w:t>
      </w:r>
    </w:p>
    <w:p w14:paraId="76BD1B6A" w14:textId="77777777" w:rsidR="007252D7" w:rsidRDefault="007252D7">
      <w:pPr>
        <w:pStyle w:val="BodyText"/>
        <w:spacing w:before="2"/>
      </w:pPr>
    </w:p>
    <w:p w14:paraId="4FD19DB4" w14:textId="77777777" w:rsidR="007252D7" w:rsidRDefault="00567553">
      <w:pPr>
        <w:pStyle w:val="ListParagraph"/>
        <w:numPr>
          <w:ilvl w:val="0"/>
          <w:numId w:val="5"/>
        </w:numPr>
        <w:tabs>
          <w:tab w:val="left" w:pos="1466"/>
        </w:tabs>
        <w:spacing w:before="1"/>
        <w:ind w:right="1147" w:firstLine="0"/>
        <w:rPr>
          <w:sz w:val="24"/>
        </w:rPr>
      </w:pPr>
      <w:r>
        <w:rPr>
          <w:sz w:val="24"/>
        </w:rPr>
        <w:t>(1) It is not aware of any facts which create any actual or potential organizational conflicts of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relating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award of</w:t>
      </w:r>
      <w:r>
        <w:rPr>
          <w:spacing w:val="-2"/>
          <w:sz w:val="24"/>
        </w:rPr>
        <w:t xml:space="preserve"> </w:t>
      </w:r>
      <w:r>
        <w:rPr>
          <w:sz w:val="24"/>
        </w:rPr>
        <w:t>this contract,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379BE752" w14:textId="77777777" w:rsidR="007252D7" w:rsidRDefault="007252D7">
      <w:pPr>
        <w:pStyle w:val="BodyText"/>
        <w:spacing w:before="4"/>
      </w:pPr>
    </w:p>
    <w:p w14:paraId="730601F6" w14:textId="77777777" w:rsidR="007252D7" w:rsidRDefault="00567553">
      <w:pPr>
        <w:pStyle w:val="ListParagraph"/>
        <w:numPr>
          <w:ilvl w:val="0"/>
          <w:numId w:val="5"/>
        </w:numPr>
        <w:tabs>
          <w:tab w:val="left" w:pos="1454"/>
        </w:tabs>
        <w:spacing w:before="1"/>
        <w:ind w:right="1154" w:firstLine="0"/>
        <w:rPr>
          <w:sz w:val="24"/>
        </w:rPr>
      </w:pPr>
      <w:r>
        <w:rPr>
          <w:sz w:val="24"/>
        </w:rPr>
        <w:t>(2) It has included information in its proposal, providing all current information bearing on the</w:t>
      </w:r>
      <w:r>
        <w:rPr>
          <w:spacing w:val="-57"/>
          <w:sz w:val="24"/>
        </w:rPr>
        <w:t xml:space="preserve"> </w:t>
      </w:r>
      <w:r>
        <w:rPr>
          <w:sz w:val="24"/>
        </w:rPr>
        <w:t>existence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actual or</w:t>
      </w:r>
      <w:r>
        <w:rPr>
          <w:spacing w:val="1"/>
          <w:sz w:val="24"/>
        </w:rPr>
        <w:t xml:space="preserve"> </w:t>
      </w:r>
      <w:r>
        <w:rPr>
          <w:sz w:val="24"/>
        </w:rPr>
        <w:t>potential 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conflicts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interest,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included a</w:t>
      </w:r>
      <w:r>
        <w:rPr>
          <w:spacing w:val="1"/>
          <w:sz w:val="24"/>
        </w:rPr>
        <w:t xml:space="preserve"> </w:t>
      </w:r>
      <w:r>
        <w:rPr>
          <w:sz w:val="24"/>
        </w:rPr>
        <w:t>mitigation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(d)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provision.</w:t>
      </w:r>
    </w:p>
    <w:p w14:paraId="48863E04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6105FED6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40"/>
        </w:tabs>
        <w:ind w:left="1179" w:right="1150" w:firstLine="0"/>
        <w:rPr>
          <w:sz w:val="24"/>
        </w:rPr>
      </w:pPr>
      <w:r>
        <w:rPr>
          <w:sz w:val="24"/>
        </w:rPr>
        <w:lastRenderedPageBreak/>
        <w:t>Mitigation. If an Offeror with a potential or actual conflict of interest or unfair competitive</w:t>
      </w:r>
      <w:r>
        <w:rPr>
          <w:spacing w:val="1"/>
          <w:sz w:val="24"/>
        </w:rPr>
        <w:t xml:space="preserve"> </w:t>
      </w:r>
      <w:r>
        <w:rPr>
          <w:sz w:val="24"/>
        </w:rPr>
        <w:t>advantage believes the conflict can be avoided, neutralized, or mitigated, the Offeror shall submit</w:t>
      </w:r>
      <w:r>
        <w:rPr>
          <w:spacing w:val="-57"/>
          <w:sz w:val="24"/>
        </w:rPr>
        <w:t xml:space="preserve"> </w:t>
      </w:r>
      <w:r>
        <w:rPr>
          <w:sz w:val="24"/>
        </w:rPr>
        <w:t>a mitigation plan to the Government for review. Award of a contract where an actual or potential</w:t>
      </w:r>
      <w:r>
        <w:rPr>
          <w:spacing w:val="1"/>
          <w:sz w:val="24"/>
        </w:rPr>
        <w:t xml:space="preserve"> </w:t>
      </w:r>
      <w:r>
        <w:rPr>
          <w:sz w:val="24"/>
        </w:rPr>
        <w:t>conflict of interest exists shall not occur before Government approval of the mitigation plan. If a</w:t>
      </w:r>
      <w:r>
        <w:rPr>
          <w:spacing w:val="1"/>
          <w:sz w:val="24"/>
        </w:rPr>
        <w:t xml:space="preserve"> </w:t>
      </w:r>
      <w:r>
        <w:rPr>
          <w:sz w:val="24"/>
        </w:rPr>
        <w:t>mitigation plan is approved, the restrictions of this provision do not apply to the extent defined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mitigation</w:t>
      </w:r>
      <w:r>
        <w:rPr>
          <w:spacing w:val="-3"/>
          <w:sz w:val="24"/>
        </w:rPr>
        <w:t xml:space="preserve"> </w:t>
      </w:r>
      <w:r>
        <w:rPr>
          <w:sz w:val="24"/>
        </w:rPr>
        <w:t>plan.</w:t>
      </w:r>
    </w:p>
    <w:p w14:paraId="3E0E3A59" w14:textId="77777777" w:rsidR="007252D7" w:rsidRDefault="007252D7">
      <w:pPr>
        <w:pStyle w:val="BodyText"/>
        <w:spacing w:before="10"/>
        <w:rPr>
          <w:sz w:val="23"/>
        </w:rPr>
      </w:pPr>
    </w:p>
    <w:p w14:paraId="42E143AB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26"/>
        </w:tabs>
        <w:spacing w:before="1"/>
        <w:ind w:left="1179" w:right="1148" w:firstLine="0"/>
        <w:rPr>
          <w:sz w:val="24"/>
        </w:rPr>
      </w:pPr>
      <w:r>
        <w:rPr>
          <w:sz w:val="24"/>
        </w:rPr>
        <w:t>Other Relevant Information: In addition to the mitigation plan, the Contracting Officer may</w:t>
      </w:r>
      <w:r>
        <w:rPr>
          <w:spacing w:val="1"/>
          <w:sz w:val="24"/>
        </w:rPr>
        <w:t xml:space="preserve"> </w:t>
      </w:r>
      <w:r>
        <w:rPr>
          <w:sz w:val="24"/>
        </w:rPr>
        <w:t>require further</w:t>
      </w:r>
      <w:r>
        <w:rPr>
          <w:spacing w:val="1"/>
          <w:sz w:val="24"/>
        </w:rPr>
        <w:t xml:space="preserve"> </w:t>
      </w:r>
      <w:r>
        <w:rPr>
          <w:sz w:val="24"/>
        </w:rPr>
        <w:t>relevant information from the Offeror.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 Officer will use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submitted by the Offeror, and any other relevant information known to DHS,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 whether an award to the offeror may take place, and whether the mitigation plan</w:t>
      </w:r>
      <w:r>
        <w:rPr>
          <w:spacing w:val="1"/>
          <w:sz w:val="24"/>
        </w:rPr>
        <w:t xml:space="preserve"> </w:t>
      </w:r>
      <w:r>
        <w:rPr>
          <w:sz w:val="24"/>
        </w:rPr>
        <w:t>adequately</w:t>
      </w:r>
      <w:r>
        <w:rPr>
          <w:spacing w:val="-11"/>
          <w:sz w:val="24"/>
        </w:rPr>
        <w:t xml:space="preserve"> </w:t>
      </w:r>
      <w:r>
        <w:rPr>
          <w:sz w:val="24"/>
        </w:rPr>
        <w:t>neutralizes or</w:t>
      </w:r>
      <w:r>
        <w:rPr>
          <w:spacing w:val="-4"/>
          <w:sz w:val="24"/>
        </w:rPr>
        <w:t xml:space="preserve"> </w:t>
      </w:r>
      <w:r>
        <w:rPr>
          <w:sz w:val="24"/>
        </w:rPr>
        <w:t>mitigates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conflict.</w:t>
      </w:r>
    </w:p>
    <w:p w14:paraId="56EDE112" w14:textId="77777777" w:rsidR="007252D7" w:rsidRDefault="007252D7">
      <w:pPr>
        <w:pStyle w:val="BodyText"/>
        <w:spacing w:before="4"/>
      </w:pPr>
    </w:p>
    <w:p w14:paraId="7EE0433B" w14:textId="77777777" w:rsidR="007252D7" w:rsidRDefault="00567553">
      <w:pPr>
        <w:pStyle w:val="ListParagraph"/>
        <w:numPr>
          <w:ilvl w:val="0"/>
          <w:numId w:val="4"/>
        </w:numPr>
        <w:tabs>
          <w:tab w:val="left" w:pos="1478"/>
        </w:tabs>
        <w:spacing w:before="1"/>
        <w:ind w:left="1477" w:hanging="299"/>
        <w:rPr>
          <w:sz w:val="24"/>
        </w:rPr>
      </w:pPr>
      <w:r>
        <w:rPr>
          <w:sz w:val="24"/>
        </w:rPr>
        <w:t>Corporation</w:t>
      </w:r>
      <w:r>
        <w:rPr>
          <w:spacing w:val="-9"/>
          <w:sz w:val="24"/>
        </w:rPr>
        <w:t xml:space="preserve"> </w:t>
      </w:r>
      <w:r>
        <w:rPr>
          <w:sz w:val="24"/>
        </w:rPr>
        <w:t>Change.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successful</w:t>
      </w:r>
      <w:r>
        <w:rPr>
          <w:spacing w:val="-6"/>
          <w:sz w:val="24"/>
        </w:rPr>
        <w:t xml:space="preserve"> </w:t>
      </w:r>
      <w:r>
        <w:rPr>
          <w:sz w:val="24"/>
        </w:rPr>
        <w:t>Offeror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inform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9"/>
          <w:sz w:val="24"/>
        </w:rPr>
        <w:t xml:space="preserve"> </w:t>
      </w:r>
      <w:r>
        <w:rPr>
          <w:sz w:val="24"/>
        </w:rPr>
        <w:t>Officer</w:t>
      </w:r>
      <w:r>
        <w:rPr>
          <w:spacing w:val="-8"/>
          <w:sz w:val="24"/>
        </w:rPr>
        <w:t xml:space="preserve"> </w:t>
      </w:r>
      <w:r>
        <w:rPr>
          <w:sz w:val="24"/>
        </w:rPr>
        <w:t>within</w:t>
      </w:r>
      <w:r>
        <w:rPr>
          <w:spacing w:val="-9"/>
          <w:sz w:val="24"/>
        </w:rPr>
        <w:t xml:space="preserve"> </w:t>
      </w:r>
      <w:r>
        <w:rPr>
          <w:sz w:val="24"/>
        </w:rPr>
        <w:t>thirty</w:t>
      </w:r>
    </w:p>
    <w:p w14:paraId="7C802A83" w14:textId="77777777" w:rsidR="007252D7" w:rsidRDefault="00567553">
      <w:pPr>
        <w:pStyle w:val="BodyText"/>
        <w:ind w:left="1179" w:right="1155"/>
        <w:jc w:val="both"/>
      </w:pPr>
      <w:r>
        <w:t>(30) calendar days of the effective date of any corporate mergers, acquisitions, and/or divestures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affect this provision.</w:t>
      </w:r>
    </w:p>
    <w:p w14:paraId="5BEBDC00" w14:textId="77777777" w:rsidR="007252D7" w:rsidRDefault="007252D7">
      <w:pPr>
        <w:pStyle w:val="BodyText"/>
        <w:spacing w:before="2"/>
      </w:pPr>
    </w:p>
    <w:p w14:paraId="0263C1F2" w14:textId="77777777" w:rsidR="007252D7" w:rsidRDefault="00567553">
      <w:pPr>
        <w:pStyle w:val="ListParagraph"/>
        <w:numPr>
          <w:ilvl w:val="0"/>
          <w:numId w:val="4"/>
        </w:numPr>
        <w:tabs>
          <w:tab w:val="left" w:pos="1588"/>
        </w:tabs>
        <w:ind w:right="1150" w:firstLine="0"/>
        <w:rPr>
          <w:sz w:val="24"/>
        </w:rPr>
      </w:pPr>
      <w:r>
        <w:rPr>
          <w:sz w:val="24"/>
        </w:rPr>
        <w:t>Flow-down.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insert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tier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exceeds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simplified</w:t>
      </w:r>
      <w:r>
        <w:rPr>
          <w:spacing w:val="-1"/>
          <w:sz w:val="24"/>
        </w:rPr>
        <w:t xml:space="preserve"> </w:t>
      </w:r>
      <w:r>
        <w:rPr>
          <w:sz w:val="24"/>
        </w:rPr>
        <w:t>acquisition</w:t>
      </w:r>
      <w:r>
        <w:rPr>
          <w:spacing w:val="-4"/>
          <w:sz w:val="24"/>
        </w:rPr>
        <w:t xml:space="preserve"> </w:t>
      </w:r>
      <w:r>
        <w:rPr>
          <w:sz w:val="24"/>
        </w:rPr>
        <w:t>threshold.</w:t>
      </w:r>
    </w:p>
    <w:p w14:paraId="48142181" w14:textId="77777777" w:rsidR="007252D7" w:rsidRDefault="007252D7">
      <w:pPr>
        <w:pStyle w:val="BodyText"/>
        <w:spacing w:before="5"/>
      </w:pPr>
    </w:p>
    <w:p w14:paraId="47561B5F" w14:textId="77777777" w:rsidR="007252D7" w:rsidRDefault="00567553">
      <w:pPr>
        <w:pStyle w:val="BodyText"/>
        <w:ind w:left="1297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provision)</w:t>
      </w:r>
    </w:p>
    <w:p w14:paraId="4D64DD42" w14:textId="77777777" w:rsidR="007252D7" w:rsidRDefault="007252D7">
      <w:pPr>
        <w:pStyle w:val="BodyText"/>
        <w:spacing w:before="3"/>
        <w:rPr>
          <w:sz w:val="25"/>
        </w:rPr>
      </w:pPr>
    </w:p>
    <w:p w14:paraId="31890D56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0"/>
        <w:ind w:left="1900" w:hanging="721"/>
      </w:pPr>
      <w:bookmarkStart w:id="232" w:name="I.13_HSAR_3052.209-73_Limitation_of_Futu"/>
      <w:bookmarkStart w:id="233" w:name="_bookmark113"/>
      <w:bookmarkEnd w:id="232"/>
      <w:bookmarkEnd w:id="233"/>
      <w:r>
        <w:t>HSAR</w:t>
      </w:r>
      <w:r>
        <w:rPr>
          <w:spacing w:val="-10"/>
        </w:rPr>
        <w:t xml:space="preserve"> </w:t>
      </w:r>
      <w:r>
        <w:t>3052.209-73</w:t>
      </w:r>
      <w:r>
        <w:rPr>
          <w:spacing w:val="-10"/>
        </w:rPr>
        <w:t xml:space="preserve"> </w:t>
      </w:r>
      <w:r>
        <w:t>Limitation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Future</w:t>
      </w:r>
      <w:r>
        <w:rPr>
          <w:spacing w:val="-11"/>
        </w:rPr>
        <w:t xml:space="preserve"> </w:t>
      </w:r>
      <w:r>
        <w:t>Contracting</w:t>
      </w:r>
      <w:r>
        <w:rPr>
          <w:spacing w:val="-10"/>
        </w:rPr>
        <w:t xml:space="preserve"> </w:t>
      </w:r>
      <w:r>
        <w:t>(JUN</w:t>
      </w:r>
      <w:r>
        <w:rPr>
          <w:spacing w:val="-10"/>
        </w:rPr>
        <w:t xml:space="preserve"> </w:t>
      </w:r>
      <w:r>
        <w:t>2006)</w:t>
      </w:r>
    </w:p>
    <w:p w14:paraId="71D16658" w14:textId="77777777" w:rsidR="007252D7" w:rsidRDefault="00567553">
      <w:pPr>
        <w:pStyle w:val="ListParagraph"/>
        <w:numPr>
          <w:ilvl w:val="0"/>
          <w:numId w:val="3"/>
        </w:numPr>
        <w:tabs>
          <w:tab w:val="left" w:pos="1550"/>
        </w:tabs>
        <w:spacing w:before="110"/>
        <w:ind w:left="1179" w:right="1150" w:firstLine="0"/>
        <w:rPr>
          <w:sz w:val="24"/>
        </w:rPr>
      </w:pPr>
      <w:r>
        <w:rPr>
          <w:sz w:val="24"/>
        </w:rPr>
        <w:t>The Contracting Officer has determined that this acquisition may give rise to a potential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 conflict of interest. Accordingly, the attention of prospective Offerors is invited to</w:t>
      </w:r>
      <w:r>
        <w:rPr>
          <w:spacing w:val="-57"/>
          <w:sz w:val="24"/>
        </w:rPr>
        <w:t xml:space="preserve"> </w:t>
      </w:r>
      <w:r>
        <w:rPr>
          <w:sz w:val="24"/>
        </w:rPr>
        <w:t>FAR</w:t>
      </w:r>
      <w:r>
        <w:rPr>
          <w:spacing w:val="-3"/>
          <w:sz w:val="24"/>
        </w:rPr>
        <w:t xml:space="preserve"> </w:t>
      </w:r>
      <w:r>
        <w:rPr>
          <w:sz w:val="24"/>
        </w:rPr>
        <w:t>Subpart</w:t>
      </w:r>
      <w:r>
        <w:rPr>
          <w:spacing w:val="-1"/>
          <w:sz w:val="24"/>
        </w:rPr>
        <w:t xml:space="preserve"> </w:t>
      </w:r>
      <w:r>
        <w:rPr>
          <w:sz w:val="24"/>
        </w:rPr>
        <w:t>9.5--Organizational</w:t>
      </w:r>
      <w:r>
        <w:rPr>
          <w:spacing w:val="-3"/>
          <w:sz w:val="24"/>
        </w:rPr>
        <w:t xml:space="preserve"> </w:t>
      </w:r>
      <w:r>
        <w:rPr>
          <w:sz w:val="24"/>
        </w:rPr>
        <w:t>Conflicts of Interest.</w:t>
      </w:r>
    </w:p>
    <w:p w14:paraId="09503076" w14:textId="77777777" w:rsidR="007252D7" w:rsidRDefault="007252D7">
      <w:pPr>
        <w:pStyle w:val="BodyText"/>
        <w:spacing w:before="3"/>
      </w:pPr>
    </w:p>
    <w:p w14:paraId="645FE752" w14:textId="77777777" w:rsidR="007252D7" w:rsidRDefault="00567553">
      <w:pPr>
        <w:pStyle w:val="ListParagraph"/>
        <w:numPr>
          <w:ilvl w:val="0"/>
          <w:numId w:val="3"/>
        </w:numPr>
        <w:tabs>
          <w:tab w:val="left" w:pos="1552"/>
        </w:tabs>
        <w:ind w:left="1179" w:right="1154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conflict</w:t>
      </w:r>
      <w:r>
        <w:rPr>
          <w:spacing w:val="6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(1)</w:t>
      </w:r>
      <w:r>
        <w:rPr>
          <w:spacing w:val="61"/>
          <w:sz w:val="24"/>
        </w:rPr>
        <w:t xml:space="preserve"> </w:t>
      </w:r>
      <w:r>
        <w:rPr>
          <w:sz w:val="24"/>
        </w:rPr>
        <w:t>When</w:t>
      </w:r>
      <w:r>
        <w:rPr>
          <w:spacing w:val="60"/>
          <w:sz w:val="24"/>
        </w:rPr>
        <w:t xml:space="preserve"> </w:t>
      </w:r>
      <w:r>
        <w:rPr>
          <w:sz w:val="24"/>
        </w:rPr>
        <w:t>either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Prime</w:t>
      </w:r>
      <w:r>
        <w:rPr>
          <w:spacing w:val="60"/>
          <w:sz w:val="24"/>
        </w:rPr>
        <w:t xml:space="preserve"> </w:t>
      </w:r>
      <w:r>
        <w:rPr>
          <w:sz w:val="24"/>
        </w:rPr>
        <w:t>contractor,</w:t>
      </w:r>
      <w:r>
        <w:rPr>
          <w:spacing w:val="60"/>
          <w:sz w:val="24"/>
        </w:rPr>
        <w:t xml:space="preserve"> </w:t>
      </w:r>
      <w:r>
        <w:rPr>
          <w:sz w:val="24"/>
        </w:rPr>
        <w:t>core</w:t>
      </w:r>
      <w:r>
        <w:rPr>
          <w:spacing w:val="60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member(s)</w:t>
      </w:r>
      <w:r>
        <w:rPr>
          <w:spacing w:val="1"/>
          <w:sz w:val="24"/>
        </w:rPr>
        <w:t xml:space="preserve"> </w:t>
      </w:r>
      <w:r>
        <w:rPr>
          <w:sz w:val="24"/>
        </w:rPr>
        <w:t>and/or subcontractor (a) has access to procurement sensitive information that may</w:t>
      </w:r>
      <w:r>
        <w:rPr>
          <w:spacing w:val="1"/>
          <w:sz w:val="24"/>
        </w:rPr>
        <w:t xml:space="preserve"> </w:t>
      </w:r>
      <w:r>
        <w:rPr>
          <w:sz w:val="24"/>
        </w:rPr>
        <w:t>provide it an   unfair advantage in competing for some or all of the proposed effort; or (b) drafts</w:t>
      </w:r>
      <w:r>
        <w:rPr>
          <w:spacing w:val="1"/>
          <w:sz w:val="24"/>
        </w:rPr>
        <w:t xml:space="preserve"> </w:t>
      </w:r>
      <w:r>
        <w:rPr>
          <w:sz w:val="24"/>
        </w:rPr>
        <w:t>or recommends</w:t>
      </w:r>
      <w:r>
        <w:rPr>
          <w:spacing w:val="61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61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statements   of</w:t>
      </w:r>
      <w:r>
        <w:rPr>
          <w:spacing w:val="60"/>
          <w:sz w:val="24"/>
        </w:rPr>
        <w:t xml:space="preserve"> </w:t>
      </w:r>
      <w:r>
        <w:rPr>
          <w:sz w:val="24"/>
        </w:rPr>
        <w:t>work   or</w:t>
      </w:r>
      <w:r>
        <w:rPr>
          <w:spacing w:val="60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60"/>
          <w:sz w:val="24"/>
        </w:rPr>
        <w:t xml:space="preserve"> </w:t>
      </w:r>
      <w:r>
        <w:rPr>
          <w:sz w:val="24"/>
        </w:rPr>
        <w:t>complete</w:t>
      </w:r>
      <w:r>
        <w:rPr>
          <w:spacing w:val="60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work;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the contractor reviews the work of itself or any affiliates; or (3) offers advice or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any affiliates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interests</w:t>
      </w:r>
      <w:r>
        <w:rPr>
          <w:spacing w:val="1"/>
          <w:sz w:val="24"/>
        </w:rPr>
        <w:t xml:space="preserve"> </w:t>
      </w:r>
      <w:r>
        <w:rPr>
          <w:sz w:val="24"/>
        </w:rPr>
        <w:t>tied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5"/>
          <w:sz w:val="24"/>
        </w:rPr>
        <w:t xml:space="preserve"> </w:t>
      </w:r>
      <w:r>
        <w:rPr>
          <w:sz w:val="24"/>
        </w:rPr>
        <w:t>solutions.</w:t>
      </w:r>
    </w:p>
    <w:p w14:paraId="4E3A276E" w14:textId="77777777" w:rsidR="007252D7" w:rsidRDefault="007252D7">
      <w:pPr>
        <w:pStyle w:val="BodyText"/>
        <w:spacing w:before="5"/>
      </w:pPr>
    </w:p>
    <w:p w14:paraId="28077D5B" w14:textId="77777777" w:rsidR="007252D7" w:rsidRDefault="00567553">
      <w:pPr>
        <w:pStyle w:val="ListParagraph"/>
        <w:numPr>
          <w:ilvl w:val="0"/>
          <w:numId w:val="3"/>
        </w:numPr>
        <w:tabs>
          <w:tab w:val="left" w:pos="1504"/>
        </w:tabs>
        <w:ind w:left="1504" w:hanging="32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5"/>
          <w:sz w:val="24"/>
        </w:rPr>
        <w:t xml:space="preserve"> </w:t>
      </w:r>
      <w:r>
        <w:rPr>
          <w:sz w:val="24"/>
        </w:rPr>
        <w:t>upon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6"/>
          <w:sz w:val="24"/>
        </w:rPr>
        <w:t xml:space="preserve"> </w:t>
      </w:r>
      <w:r>
        <w:rPr>
          <w:sz w:val="24"/>
        </w:rPr>
        <w:t>contracting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14:paraId="4260D018" w14:textId="77777777" w:rsidR="007252D7" w:rsidRDefault="007252D7">
      <w:pPr>
        <w:pStyle w:val="BodyText"/>
        <w:spacing w:before="2"/>
      </w:pPr>
    </w:p>
    <w:p w14:paraId="171BFFDD" w14:textId="77777777" w:rsidR="007252D7" w:rsidRDefault="00567553">
      <w:pPr>
        <w:pStyle w:val="ListParagraph"/>
        <w:numPr>
          <w:ilvl w:val="1"/>
          <w:numId w:val="3"/>
        </w:numPr>
        <w:tabs>
          <w:tab w:val="left" w:pos="2973"/>
        </w:tabs>
        <w:ind w:left="2619" w:right="1147" w:firstLine="0"/>
        <w:rPr>
          <w:sz w:val="24"/>
        </w:rPr>
      </w:pPr>
      <w:r>
        <w:rPr>
          <w:sz w:val="24"/>
        </w:rPr>
        <w:t>If the Contractor, under the terms of this contract, or through the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tasks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statements of work that are to be incorporated into a solicitation, the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 be ineligible to perform the work described in that solicitation as a prime or</w:t>
      </w:r>
      <w:r>
        <w:rPr>
          <w:spacing w:val="1"/>
          <w:sz w:val="24"/>
        </w:rPr>
        <w:t xml:space="preserve"> </w:t>
      </w:r>
      <w:r>
        <w:rPr>
          <w:sz w:val="24"/>
        </w:rPr>
        <w:t>first-tier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ensuing</w:t>
      </w:r>
      <w:r>
        <w:rPr>
          <w:spacing w:val="1"/>
          <w:sz w:val="24"/>
        </w:rPr>
        <w:t xml:space="preserve"> </w:t>
      </w:r>
      <w:r>
        <w:rPr>
          <w:sz w:val="24"/>
        </w:rPr>
        <w:t>DHS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remain in effect for a reasonable time, as agreed to by the Contracting Officer and</w:t>
      </w:r>
      <w:r>
        <w:rPr>
          <w:spacing w:val="1"/>
          <w:sz w:val="24"/>
        </w:rPr>
        <w:t xml:space="preserve"> </w:t>
      </w:r>
      <w:r>
        <w:rPr>
          <w:sz w:val="24"/>
        </w:rPr>
        <w:t>the Contractor, sufficient to avoid unfair competitive advantage or potential bias</w:t>
      </w:r>
      <w:r>
        <w:rPr>
          <w:spacing w:val="1"/>
          <w:sz w:val="24"/>
        </w:rPr>
        <w:t xml:space="preserve"> </w:t>
      </w:r>
      <w:r>
        <w:rPr>
          <w:sz w:val="24"/>
        </w:rPr>
        <w:t>(this time shall in no case be less than the duration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initial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contract).</w:t>
      </w:r>
      <w:r>
        <w:rPr>
          <w:spacing w:val="1"/>
          <w:sz w:val="24"/>
        </w:rPr>
        <w:t xml:space="preserve"> </w:t>
      </w:r>
      <w:r>
        <w:rPr>
          <w:sz w:val="24"/>
        </w:rPr>
        <w:t>DHS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contract.</w:t>
      </w:r>
    </w:p>
    <w:p w14:paraId="28337E47" w14:textId="77777777" w:rsidR="007252D7" w:rsidRDefault="007252D7">
      <w:pPr>
        <w:jc w:val="both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5A803E16" w14:textId="77777777" w:rsidR="007252D7" w:rsidRDefault="007252D7">
      <w:pPr>
        <w:pStyle w:val="BodyText"/>
        <w:spacing w:before="10"/>
        <w:rPr>
          <w:sz w:val="15"/>
        </w:rPr>
      </w:pPr>
    </w:p>
    <w:p w14:paraId="04DAB919" w14:textId="77777777" w:rsidR="007252D7" w:rsidRDefault="00567553">
      <w:pPr>
        <w:pStyle w:val="ListParagraph"/>
        <w:numPr>
          <w:ilvl w:val="1"/>
          <w:numId w:val="3"/>
        </w:numPr>
        <w:tabs>
          <w:tab w:val="left" w:pos="2978"/>
        </w:tabs>
        <w:spacing w:before="90"/>
        <w:ind w:left="2619" w:right="1152" w:firstLine="0"/>
        <w:rPr>
          <w:sz w:val="24"/>
        </w:rPr>
      </w:pPr>
      <w:r>
        <w:rPr>
          <w:sz w:val="24"/>
        </w:rPr>
        <w:t>To the extent that the work under this contract requires access to proprietary,</w:t>
      </w:r>
      <w:r>
        <w:rPr>
          <w:spacing w:val="1"/>
          <w:sz w:val="24"/>
        </w:rPr>
        <w:t xml:space="preserve"> </w:t>
      </w:r>
      <w:r>
        <w:rPr>
          <w:sz w:val="24"/>
        </w:rPr>
        <w:t>business confidential, or financial data of other companies, and as long as these</w:t>
      </w:r>
      <w:r>
        <w:rPr>
          <w:spacing w:val="1"/>
          <w:sz w:val="24"/>
        </w:rPr>
        <w:t xml:space="preserve"> </w:t>
      </w:r>
      <w:r>
        <w:rPr>
          <w:sz w:val="24"/>
        </w:rPr>
        <w:t>data remain proprietary or confidential, the Contractor shall protect these data</w:t>
      </w:r>
      <w:r>
        <w:rPr>
          <w:spacing w:val="1"/>
          <w:sz w:val="24"/>
        </w:rPr>
        <w:t xml:space="preserve"> </w:t>
      </w:r>
      <w:r>
        <w:rPr>
          <w:sz w:val="24"/>
        </w:rPr>
        <w:t>from unauthorized use and disclosure and agrees not to use them to compete with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companies.</w:t>
      </w:r>
    </w:p>
    <w:p w14:paraId="55FBA529" w14:textId="77777777" w:rsidR="007252D7" w:rsidRDefault="007252D7">
      <w:pPr>
        <w:pStyle w:val="BodyText"/>
        <w:spacing w:before="2"/>
      </w:pPr>
    </w:p>
    <w:p w14:paraId="31FBEEC3" w14:textId="77777777" w:rsidR="007252D7" w:rsidRDefault="00567553">
      <w:pPr>
        <w:pStyle w:val="BodyText"/>
        <w:spacing w:before="1"/>
        <w:ind w:left="1550" w:right="784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290372A7" w14:textId="77777777" w:rsidR="007252D7" w:rsidRDefault="007252D7">
      <w:pPr>
        <w:pStyle w:val="BodyText"/>
        <w:spacing w:before="2"/>
        <w:rPr>
          <w:sz w:val="25"/>
        </w:rPr>
      </w:pPr>
    </w:p>
    <w:p w14:paraId="045232E9" w14:textId="77777777" w:rsidR="007252D7" w:rsidRDefault="00567553">
      <w:pPr>
        <w:pStyle w:val="Heading2"/>
        <w:numPr>
          <w:ilvl w:val="1"/>
          <w:numId w:val="19"/>
        </w:numPr>
        <w:tabs>
          <w:tab w:val="left" w:pos="1900"/>
        </w:tabs>
        <w:spacing w:before="1"/>
        <w:ind w:left="1900" w:hanging="721"/>
      </w:pPr>
      <w:bookmarkStart w:id="234" w:name="I.14_HSAR_3052.215-70_Key_Personnel_or_F"/>
      <w:bookmarkStart w:id="235" w:name="_bookmark114"/>
      <w:bookmarkEnd w:id="234"/>
      <w:bookmarkEnd w:id="235"/>
      <w:r>
        <w:t>HSAR</w:t>
      </w:r>
      <w:r>
        <w:rPr>
          <w:spacing w:val="-9"/>
        </w:rPr>
        <w:t xml:space="preserve"> </w:t>
      </w:r>
      <w:r>
        <w:t>3052.215-70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Facilities</w:t>
      </w:r>
      <w:r>
        <w:rPr>
          <w:spacing w:val="-6"/>
        </w:rPr>
        <w:t xml:space="preserve"> </w:t>
      </w:r>
      <w:r>
        <w:t>(DEC</w:t>
      </w:r>
      <w:r>
        <w:rPr>
          <w:spacing w:val="-9"/>
        </w:rPr>
        <w:t xml:space="preserve"> </w:t>
      </w:r>
      <w:r>
        <w:t>2003)</w:t>
      </w:r>
    </w:p>
    <w:p w14:paraId="6077B7A2" w14:textId="77777777" w:rsidR="007252D7" w:rsidRDefault="00567553">
      <w:pPr>
        <w:pStyle w:val="ListParagraph"/>
        <w:numPr>
          <w:ilvl w:val="0"/>
          <w:numId w:val="2"/>
        </w:numPr>
        <w:tabs>
          <w:tab w:val="left" w:pos="1574"/>
        </w:tabs>
        <w:spacing w:before="110"/>
        <w:ind w:left="1179" w:right="1148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essential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performed under this contract and may, with the consent of the contracting parties, be changed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time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time</w:t>
      </w:r>
      <w:r>
        <w:rPr>
          <w:spacing w:val="10"/>
          <w:sz w:val="24"/>
        </w:rPr>
        <w:t xml:space="preserve"> </w:t>
      </w:r>
      <w:r>
        <w:rPr>
          <w:sz w:val="24"/>
        </w:rPr>
        <w:t>during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course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contract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adding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deleting</w:t>
      </w:r>
      <w:r>
        <w:rPr>
          <w:spacing w:val="13"/>
          <w:sz w:val="24"/>
        </w:rPr>
        <w:t xml:space="preserve"> </w:t>
      </w:r>
      <w:r>
        <w:rPr>
          <w:sz w:val="24"/>
        </w:rPr>
        <w:t>personnel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appropriate.</w:t>
      </w:r>
    </w:p>
    <w:p w14:paraId="6BCCBB62" w14:textId="77777777" w:rsidR="007252D7" w:rsidRDefault="00567553">
      <w:pPr>
        <w:pStyle w:val="ListParagraph"/>
        <w:numPr>
          <w:ilvl w:val="0"/>
          <w:numId w:val="2"/>
        </w:numPr>
        <w:tabs>
          <w:tab w:val="left" w:pos="1557"/>
        </w:tabs>
        <w:spacing w:before="120"/>
        <w:ind w:left="1179" w:right="1149" w:firstLine="0"/>
        <w:rPr>
          <w:sz w:val="24"/>
        </w:rPr>
      </w:pPr>
      <w:r>
        <w:rPr>
          <w:sz w:val="24"/>
        </w:rPr>
        <w:t>Before removing or replacing any of the specified individuals or facilities, the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notify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writing,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becomes</w:t>
      </w:r>
      <w:r>
        <w:rPr>
          <w:spacing w:val="1"/>
          <w:sz w:val="24"/>
        </w:rPr>
        <w:t xml:space="preserve"> </w:t>
      </w:r>
      <w:r>
        <w:rPr>
          <w:sz w:val="24"/>
        </w:rPr>
        <w:t>effective.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shall submit sufficient information to support the proposed action and to enable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evaluate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 not remove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replace</w:t>
      </w:r>
      <w:r>
        <w:rPr>
          <w:spacing w:val="1"/>
          <w:sz w:val="24"/>
        </w:rPr>
        <w:t xml:space="preserve"> </w:t>
      </w:r>
      <w:r>
        <w:rPr>
          <w:sz w:val="24"/>
        </w:rPr>
        <w:t>personnel or</w:t>
      </w:r>
      <w:r>
        <w:rPr>
          <w:spacing w:val="1"/>
          <w:sz w:val="24"/>
        </w:rPr>
        <w:t xml:space="preserve"> </w:t>
      </w:r>
      <w:r>
        <w:rPr>
          <w:sz w:val="24"/>
        </w:rPr>
        <w:t>facilities until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approves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change.</w:t>
      </w:r>
    </w:p>
    <w:p w14:paraId="283D9045" w14:textId="77777777" w:rsidR="007252D7" w:rsidRDefault="007252D7">
      <w:pPr>
        <w:pStyle w:val="BodyText"/>
      </w:pPr>
    </w:p>
    <w:p w14:paraId="5CD46FAC" w14:textId="77777777" w:rsidR="007252D7" w:rsidRDefault="005000ED">
      <w:pPr>
        <w:ind w:left="1179" w:right="2036"/>
        <w:rPr>
          <w:i/>
          <w:sz w:val="24"/>
        </w:rPr>
      </w:pPr>
      <w:r>
        <w:pict w14:anchorId="5C0B4737">
          <v:line id="_x0000_s2063" style="position:absolute;left:0;text-align:left;z-index:15754240;mso-position-horizontal-relative:page" from="562.3pt,-6.9pt" to="562.3pt,27.85pt">
            <w10:wrap anchorx="page"/>
          </v:line>
        </w:pict>
      </w:r>
      <w:r w:rsidR="00567553">
        <w:rPr>
          <w:sz w:val="24"/>
        </w:rPr>
        <w:t>The Key Personnel or Facilities under this Contract: (specify key personnel or facilities)</w:t>
      </w:r>
      <w:r w:rsidR="00567553">
        <w:rPr>
          <w:spacing w:val="-57"/>
          <w:sz w:val="24"/>
        </w:rPr>
        <w:t xml:space="preserve"> </w:t>
      </w:r>
      <w:r w:rsidR="00567553">
        <w:rPr>
          <w:sz w:val="24"/>
          <w:u w:val="single"/>
        </w:rPr>
        <w:t>Program</w:t>
      </w:r>
      <w:r w:rsidR="00567553">
        <w:rPr>
          <w:spacing w:val="-4"/>
          <w:sz w:val="24"/>
          <w:u w:val="single"/>
        </w:rPr>
        <w:t xml:space="preserve"> </w:t>
      </w:r>
      <w:r w:rsidR="00567553">
        <w:rPr>
          <w:sz w:val="24"/>
          <w:u w:val="single"/>
        </w:rPr>
        <w:t>Manager:</w:t>
      </w:r>
      <w:r w:rsidR="00567553">
        <w:rPr>
          <w:spacing w:val="51"/>
          <w:sz w:val="24"/>
        </w:rPr>
        <w:t xml:space="preserve"> </w:t>
      </w:r>
      <w:r w:rsidR="00567553">
        <w:rPr>
          <w:i/>
          <w:sz w:val="24"/>
        </w:rPr>
        <w:t>Please</w:t>
      </w:r>
      <w:r w:rsidR="00567553">
        <w:rPr>
          <w:i/>
          <w:spacing w:val="-5"/>
          <w:sz w:val="24"/>
        </w:rPr>
        <w:t xml:space="preserve"> </w:t>
      </w:r>
      <w:r w:rsidR="00567553">
        <w:rPr>
          <w:i/>
          <w:sz w:val="24"/>
        </w:rPr>
        <w:t>refer</w:t>
      </w:r>
      <w:r w:rsidR="00567553">
        <w:rPr>
          <w:i/>
          <w:spacing w:val="-6"/>
          <w:sz w:val="24"/>
        </w:rPr>
        <w:t xml:space="preserve"> </w:t>
      </w:r>
      <w:r w:rsidR="00567553">
        <w:rPr>
          <w:i/>
          <w:sz w:val="24"/>
        </w:rPr>
        <w:t>to</w:t>
      </w:r>
      <w:r w:rsidR="00567553">
        <w:rPr>
          <w:i/>
          <w:spacing w:val="-6"/>
          <w:sz w:val="24"/>
        </w:rPr>
        <w:t xml:space="preserve"> </w:t>
      </w:r>
      <w:r w:rsidR="00567553">
        <w:rPr>
          <w:i/>
          <w:sz w:val="24"/>
        </w:rPr>
        <w:t>the</w:t>
      </w:r>
      <w:r w:rsidR="00567553">
        <w:rPr>
          <w:i/>
          <w:spacing w:val="-8"/>
          <w:sz w:val="24"/>
        </w:rPr>
        <w:t xml:space="preserve"> </w:t>
      </w:r>
      <w:r w:rsidR="00567553">
        <w:rPr>
          <w:i/>
          <w:sz w:val="24"/>
        </w:rPr>
        <w:t>PACTS</w:t>
      </w:r>
      <w:r w:rsidR="00567553">
        <w:rPr>
          <w:i/>
          <w:spacing w:val="-6"/>
          <w:sz w:val="24"/>
        </w:rPr>
        <w:t xml:space="preserve"> </w:t>
      </w:r>
      <w:r w:rsidR="00567553">
        <w:rPr>
          <w:i/>
          <w:sz w:val="24"/>
        </w:rPr>
        <w:t>II</w:t>
      </w:r>
      <w:r w:rsidR="00567553">
        <w:rPr>
          <w:i/>
          <w:spacing w:val="-5"/>
          <w:sz w:val="24"/>
        </w:rPr>
        <w:t xml:space="preserve"> </w:t>
      </w:r>
      <w:r w:rsidR="00567553">
        <w:rPr>
          <w:i/>
          <w:sz w:val="24"/>
        </w:rPr>
        <w:t>Ordering</w:t>
      </w:r>
      <w:r w:rsidR="00567553">
        <w:rPr>
          <w:i/>
          <w:spacing w:val="-6"/>
          <w:sz w:val="24"/>
        </w:rPr>
        <w:t xml:space="preserve"> </w:t>
      </w:r>
      <w:r w:rsidR="00567553">
        <w:rPr>
          <w:i/>
          <w:sz w:val="24"/>
        </w:rPr>
        <w:t>for</w:t>
      </w:r>
      <w:r w:rsidR="00567553">
        <w:rPr>
          <w:i/>
          <w:spacing w:val="-4"/>
          <w:sz w:val="24"/>
        </w:rPr>
        <w:t xml:space="preserve"> </w:t>
      </w:r>
      <w:r w:rsidR="00567553">
        <w:rPr>
          <w:i/>
          <w:sz w:val="24"/>
        </w:rPr>
        <w:t>contact</w:t>
      </w:r>
      <w:r w:rsidR="00567553">
        <w:rPr>
          <w:i/>
          <w:spacing w:val="-5"/>
          <w:sz w:val="24"/>
        </w:rPr>
        <w:t xml:space="preserve"> </w:t>
      </w:r>
      <w:r w:rsidR="00567553">
        <w:rPr>
          <w:i/>
          <w:sz w:val="24"/>
        </w:rPr>
        <w:t>information</w:t>
      </w:r>
    </w:p>
    <w:p w14:paraId="5CCCF3B2" w14:textId="77777777" w:rsidR="007252D7" w:rsidRDefault="007252D7">
      <w:pPr>
        <w:pStyle w:val="BodyText"/>
        <w:spacing w:before="2"/>
        <w:rPr>
          <w:i/>
          <w:sz w:val="16"/>
        </w:rPr>
      </w:pPr>
    </w:p>
    <w:p w14:paraId="3DADE82E" w14:textId="77777777" w:rsidR="007252D7" w:rsidRDefault="00567553">
      <w:pPr>
        <w:pStyle w:val="BodyText"/>
        <w:spacing w:before="90"/>
        <w:ind w:left="1299" w:right="1277"/>
        <w:jc w:val="center"/>
      </w:pPr>
      <w:r>
        <w:t>(End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clause)</w:t>
      </w:r>
    </w:p>
    <w:p w14:paraId="53B0F17F" w14:textId="77777777" w:rsidR="007252D7" w:rsidRDefault="007252D7">
      <w:pPr>
        <w:pStyle w:val="BodyText"/>
        <w:rPr>
          <w:sz w:val="26"/>
        </w:rPr>
      </w:pPr>
    </w:p>
    <w:p w14:paraId="462D653C" w14:textId="77777777" w:rsidR="007252D7" w:rsidRDefault="007252D7">
      <w:pPr>
        <w:pStyle w:val="BodyText"/>
        <w:rPr>
          <w:sz w:val="26"/>
        </w:rPr>
      </w:pPr>
    </w:p>
    <w:p w14:paraId="56918F4E" w14:textId="77777777" w:rsidR="007252D7" w:rsidRDefault="007252D7">
      <w:pPr>
        <w:pStyle w:val="BodyText"/>
        <w:spacing w:before="10"/>
        <w:rPr>
          <w:sz w:val="20"/>
        </w:rPr>
      </w:pPr>
    </w:p>
    <w:p w14:paraId="29337B61" w14:textId="77777777" w:rsidR="007252D7" w:rsidRDefault="00567553">
      <w:pPr>
        <w:ind w:left="1300" w:right="1277"/>
        <w:jc w:val="center"/>
        <w:rPr>
          <w:b/>
          <w:sz w:val="24"/>
        </w:rPr>
      </w:pPr>
      <w:bookmarkStart w:id="236" w:name="(End_of_Section_I)"/>
      <w:bookmarkEnd w:id="236"/>
      <w:r>
        <w:rPr>
          <w:b/>
          <w:sz w:val="24"/>
        </w:rPr>
        <w:t>(End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I)</w:t>
      </w:r>
    </w:p>
    <w:p w14:paraId="3710FC20" w14:textId="77777777" w:rsidR="007252D7" w:rsidRDefault="007252D7">
      <w:pPr>
        <w:jc w:val="center"/>
        <w:rPr>
          <w:sz w:val="24"/>
        </w:rPr>
        <w:sectPr w:rsidR="007252D7">
          <w:pgSz w:w="12240" w:h="15840"/>
          <w:pgMar w:top="1240" w:right="280" w:bottom="1220" w:left="260" w:header="725" w:footer="1026" w:gutter="0"/>
          <w:cols w:space="720"/>
        </w:sectPr>
      </w:pPr>
    </w:p>
    <w:p w14:paraId="21A520D5" w14:textId="77777777" w:rsidR="007252D7" w:rsidRDefault="007252D7">
      <w:pPr>
        <w:pStyle w:val="BodyText"/>
        <w:spacing w:before="10"/>
        <w:rPr>
          <w:b/>
          <w:sz w:val="17"/>
        </w:rPr>
      </w:pPr>
    </w:p>
    <w:p w14:paraId="56E9509D" w14:textId="77777777" w:rsidR="007252D7" w:rsidRDefault="00567553">
      <w:pPr>
        <w:pStyle w:val="Heading1"/>
      </w:pPr>
      <w:bookmarkStart w:id="237" w:name="SECTION_J_–_LIST_OF_ATTACHMENTS"/>
      <w:bookmarkStart w:id="238" w:name="_bookmark115"/>
      <w:bookmarkEnd w:id="237"/>
      <w:bookmarkEnd w:id="238"/>
      <w:r>
        <w:rPr>
          <w:spacing w:val="-3"/>
        </w:rPr>
        <w:t>SECTION</w:t>
      </w:r>
      <w:r>
        <w:rPr>
          <w:spacing w:val="-11"/>
        </w:rPr>
        <w:t xml:space="preserve"> </w:t>
      </w:r>
      <w:r>
        <w:rPr>
          <w:spacing w:val="-3"/>
        </w:rPr>
        <w:t>J</w:t>
      </w:r>
      <w:r>
        <w:rPr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14"/>
        </w:rPr>
        <w:t xml:space="preserve"> </w:t>
      </w:r>
      <w:r>
        <w:rPr>
          <w:spacing w:val="-3"/>
        </w:rPr>
        <w:t>LIST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38"/>
        </w:rPr>
        <w:t xml:space="preserve"> </w:t>
      </w:r>
      <w:r>
        <w:rPr>
          <w:spacing w:val="-2"/>
        </w:rPr>
        <w:t>ATTACHMENTS</w:t>
      </w:r>
    </w:p>
    <w:p w14:paraId="4FC66A94" w14:textId="77777777" w:rsidR="007252D7" w:rsidRDefault="007252D7">
      <w:pPr>
        <w:pStyle w:val="BodyText"/>
        <w:rPr>
          <w:b/>
          <w:sz w:val="20"/>
        </w:rPr>
      </w:pPr>
    </w:p>
    <w:p w14:paraId="09F39DEA" w14:textId="77777777" w:rsidR="007252D7" w:rsidRDefault="007252D7">
      <w:pPr>
        <w:pStyle w:val="BodyText"/>
        <w:rPr>
          <w:b/>
          <w:sz w:val="20"/>
        </w:rPr>
      </w:pPr>
    </w:p>
    <w:p w14:paraId="61FDCDEE" w14:textId="77777777" w:rsidR="007252D7" w:rsidRDefault="007252D7">
      <w:pPr>
        <w:pStyle w:val="BodyText"/>
        <w:rPr>
          <w:b/>
          <w:sz w:val="20"/>
        </w:rPr>
      </w:pPr>
    </w:p>
    <w:p w14:paraId="60D21EF1" w14:textId="77777777" w:rsidR="007252D7" w:rsidRDefault="007252D7">
      <w:pPr>
        <w:pStyle w:val="BodyText"/>
        <w:spacing w:before="10"/>
        <w:rPr>
          <w:b/>
          <w:sz w:val="25"/>
        </w:rPr>
      </w:pPr>
    </w:p>
    <w:p w14:paraId="77F9EA93" w14:textId="77777777" w:rsidR="007252D7" w:rsidRDefault="005000ED">
      <w:pPr>
        <w:spacing w:before="92"/>
        <w:ind w:right="738"/>
        <w:jc w:val="right"/>
      </w:pPr>
      <w:r>
        <w:pict w14:anchorId="37B7E811">
          <v:shapetype id="_x0000_t202" coordsize="21600,21600" o:spt="202" path="m,l,21600r21600,l21600,xe">
            <v:stroke joinstyle="miter"/>
            <v:path gradientshapeok="t" o:connecttype="rect"/>
          </v:shapetype>
          <v:shape id="docshape111" o:spid="_x0000_s2062" type="#_x0000_t202" style="position:absolute;left:0;text-align:left;margin-left:69.5pt;margin-top:5.05pt;width:489.85pt;height:223.95pt;z-index:157547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8"/>
                    <w:gridCol w:w="7964"/>
                    <w:gridCol w:w="1159"/>
                  </w:tblGrid>
                  <w:tr w:rsidR="007252D7" w14:paraId="0303F1F7" w14:textId="77777777">
                    <w:trPr>
                      <w:trHeight w:val="358"/>
                    </w:trPr>
                    <w:tc>
                      <w:tcPr>
                        <w:tcW w:w="658" w:type="dxa"/>
                      </w:tcPr>
                      <w:p w14:paraId="4A2211A0" w14:textId="77777777" w:rsidR="007252D7" w:rsidRDefault="007252D7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7964" w:type="dxa"/>
                      </w:tcPr>
                      <w:p w14:paraId="180AFE1F" w14:textId="77777777" w:rsidR="007252D7" w:rsidRDefault="007252D7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159" w:type="dxa"/>
                      </w:tcPr>
                      <w:p w14:paraId="78C39A50" w14:textId="77777777" w:rsidR="007252D7" w:rsidRDefault="00567553">
                        <w:pPr>
                          <w:pStyle w:val="TableParagraph"/>
                          <w:spacing w:line="244" w:lineRule="exact"/>
                          <w:ind w:left="87"/>
                        </w:pPr>
                        <w:r>
                          <w:t>No.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page</w:t>
                        </w:r>
                      </w:p>
                    </w:tc>
                  </w:tr>
                  <w:tr w:rsidR="007252D7" w14:paraId="0BAC1300" w14:textId="77777777">
                    <w:trPr>
                      <w:trHeight w:val="590"/>
                    </w:trPr>
                    <w:tc>
                      <w:tcPr>
                        <w:tcW w:w="658" w:type="dxa"/>
                      </w:tcPr>
                      <w:p w14:paraId="496650CB" w14:textId="77777777" w:rsidR="007252D7" w:rsidRDefault="00567553">
                        <w:pPr>
                          <w:pStyle w:val="TableParagraph"/>
                          <w:spacing w:before="10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J-1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75366133" w14:textId="77777777" w:rsidR="007252D7" w:rsidRDefault="00567553">
                        <w:pPr>
                          <w:pStyle w:val="TableParagraph"/>
                          <w:spacing w:before="103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Pricing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Templates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(Ref. Section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B.4)</w:t>
                        </w:r>
                      </w:p>
                    </w:tc>
                    <w:tc>
                      <w:tcPr>
                        <w:tcW w:w="1159" w:type="dxa"/>
                      </w:tcPr>
                      <w:p w14:paraId="423BD01F" w14:textId="77777777" w:rsidR="007252D7" w:rsidRDefault="00567553">
                        <w:pPr>
                          <w:pStyle w:val="TableParagraph"/>
                          <w:spacing w:before="139"/>
                          <w:ind w:left="87"/>
                        </w:pPr>
                        <w:r>
                          <w:t>3</w:t>
                        </w:r>
                      </w:p>
                    </w:tc>
                  </w:tr>
                  <w:tr w:rsidR="007252D7" w14:paraId="1ACBD81D" w14:textId="77777777">
                    <w:trPr>
                      <w:trHeight w:val="531"/>
                    </w:trPr>
                    <w:tc>
                      <w:tcPr>
                        <w:tcW w:w="658" w:type="dxa"/>
                      </w:tcPr>
                      <w:p w14:paraId="6361A364" w14:textId="77777777" w:rsidR="007252D7" w:rsidRDefault="00567553">
                        <w:pPr>
                          <w:pStyle w:val="TableParagraph"/>
                          <w:spacing w:before="18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J-2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33C61C9A" w14:textId="77777777" w:rsidR="007252D7" w:rsidRDefault="00567553">
                        <w:pPr>
                          <w:pStyle w:val="TableParagraph"/>
                          <w:spacing w:before="187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Labor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Categories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Qualifications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(Ref: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B.4)</w:t>
                        </w:r>
                      </w:p>
                    </w:tc>
                    <w:tc>
                      <w:tcPr>
                        <w:tcW w:w="1159" w:type="dxa"/>
                      </w:tcPr>
                      <w:p w14:paraId="524421A7" w14:textId="77777777" w:rsidR="007252D7" w:rsidRDefault="00567553">
                        <w:pPr>
                          <w:pStyle w:val="TableParagraph"/>
                          <w:spacing w:before="211"/>
                          <w:ind w:left="87"/>
                        </w:pPr>
                        <w:r>
                          <w:t>5</w:t>
                        </w:r>
                      </w:p>
                    </w:tc>
                  </w:tr>
                  <w:tr w:rsidR="007252D7" w14:paraId="4AE6E143" w14:textId="77777777">
                    <w:trPr>
                      <w:trHeight w:val="479"/>
                    </w:trPr>
                    <w:tc>
                      <w:tcPr>
                        <w:tcW w:w="658" w:type="dxa"/>
                      </w:tcPr>
                      <w:p w14:paraId="192E9F36" w14:textId="77777777" w:rsidR="007252D7" w:rsidRDefault="00567553">
                        <w:pPr>
                          <w:pStyle w:val="TableParagraph"/>
                          <w:spacing w:before="16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J-3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2C9EA9D1" w14:textId="77777777" w:rsidR="007252D7" w:rsidRDefault="00567553">
                        <w:pPr>
                          <w:pStyle w:val="TableParagraph"/>
                          <w:spacing w:before="160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DHS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Official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Usage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Approval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2)</w:t>
                        </w:r>
                      </w:p>
                    </w:tc>
                    <w:tc>
                      <w:tcPr>
                        <w:tcW w:w="1159" w:type="dxa"/>
                        <w:tcBorders>
                          <w:right w:val="single" w:sz="6" w:space="0" w:color="000000"/>
                        </w:tcBorders>
                      </w:tcPr>
                      <w:p w14:paraId="5DE5908A" w14:textId="77777777" w:rsidR="007252D7" w:rsidRDefault="00567553">
                        <w:pPr>
                          <w:pStyle w:val="TableParagraph"/>
                          <w:spacing w:before="57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7252D7" w14:paraId="62E3E82F" w14:textId="77777777">
                    <w:trPr>
                      <w:trHeight w:val="674"/>
                    </w:trPr>
                    <w:tc>
                      <w:tcPr>
                        <w:tcW w:w="658" w:type="dxa"/>
                      </w:tcPr>
                      <w:p w14:paraId="165CAD18" w14:textId="77777777" w:rsidR="007252D7" w:rsidRDefault="007252D7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27"/>
                          </w:rPr>
                        </w:pPr>
                      </w:p>
                      <w:p w14:paraId="7C693ED1" w14:textId="77777777" w:rsidR="007252D7" w:rsidRDefault="00567553"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J-4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6C9BD49B" w14:textId="77777777" w:rsidR="007252D7" w:rsidRDefault="00567553">
                        <w:pPr>
                          <w:pStyle w:val="TableParagraph"/>
                          <w:spacing w:before="29" w:line="290" w:lineRule="exact"/>
                          <w:ind w:left="31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Sample Monthly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Contract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Status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Report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(Ref: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Section</w:t>
                        </w:r>
                        <w:r>
                          <w:rPr>
                            <w:sz w:val="24"/>
                          </w:rPr>
                          <w:t xml:space="preserve"> F.10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Appendix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–</w:t>
                        </w:r>
                      </w:p>
                      <w:p w14:paraId="313821BD" w14:textId="77777777" w:rsidR="007252D7" w:rsidRDefault="00567553">
                        <w:pPr>
                          <w:pStyle w:val="TableParagraph"/>
                          <w:spacing w:line="273" w:lineRule="exact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Monthly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Contract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Status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Report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Template)</w:t>
                        </w:r>
                      </w:p>
                    </w:tc>
                    <w:tc>
                      <w:tcPr>
                        <w:tcW w:w="1159" w:type="dxa"/>
                        <w:tcBorders>
                          <w:right w:val="single" w:sz="6" w:space="0" w:color="000000"/>
                        </w:tcBorders>
                      </w:tcPr>
                      <w:p w14:paraId="51732AFF" w14:textId="77777777" w:rsidR="007252D7" w:rsidRDefault="007252D7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29"/>
                          </w:rPr>
                        </w:pPr>
                      </w:p>
                      <w:p w14:paraId="4A456296" w14:textId="77777777" w:rsidR="007252D7" w:rsidRDefault="00567553">
                        <w:pPr>
                          <w:pStyle w:val="TableParagraph"/>
                          <w:spacing w:before="1"/>
                          <w:ind w:left="79"/>
                        </w:pPr>
                        <w:r>
                          <w:t>3</w:t>
                        </w:r>
                      </w:p>
                    </w:tc>
                  </w:tr>
                  <w:tr w:rsidR="007252D7" w14:paraId="2F6A975F" w14:textId="77777777">
                    <w:trPr>
                      <w:trHeight w:val="612"/>
                    </w:trPr>
                    <w:tc>
                      <w:tcPr>
                        <w:tcW w:w="658" w:type="dxa"/>
                      </w:tcPr>
                      <w:p w14:paraId="5C4F4F27" w14:textId="77777777" w:rsidR="007252D7" w:rsidRDefault="00567553">
                        <w:pPr>
                          <w:pStyle w:val="TableParagraph"/>
                          <w:spacing w:before="1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J-5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699C8393" w14:textId="77777777" w:rsidR="007252D7" w:rsidRDefault="00567553">
                        <w:pPr>
                          <w:pStyle w:val="TableParagraph"/>
                          <w:spacing w:before="194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PACTS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II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Subcontracting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Report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(Ref: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F.12)</w:t>
                        </w:r>
                      </w:p>
                    </w:tc>
                    <w:tc>
                      <w:tcPr>
                        <w:tcW w:w="1159" w:type="dxa"/>
                      </w:tcPr>
                      <w:p w14:paraId="34709AA2" w14:textId="77777777" w:rsidR="007252D7" w:rsidRDefault="007252D7"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18"/>
                          </w:rPr>
                        </w:pPr>
                      </w:p>
                      <w:p w14:paraId="5EE918D5" w14:textId="77777777" w:rsidR="007252D7" w:rsidRDefault="00567553">
                        <w:pPr>
                          <w:pStyle w:val="TableParagraph"/>
                          <w:spacing w:before="1"/>
                          <w:ind w:left="87"/>
                        </w:pPr>
                        <w:r>
                          <w:t>1</w:t>
                        </w:r>
                      </w:p>
                    </w:tc>
                  </w:tr>
                  <w:tr w:rsidR="007252D7" w14:paraId="4C58B89F" w14:textId="77777777">
                    <w:trPr>
                      <w:trHeight w:val="826"/>
                    </w:trPr>
                    <w:tc>
                      <w:tcPr>
                        <w:tcW w:w="658" w:type="dxa"/>
                      </w:tcPr>
                      <w:p w14:paraId="273DD1E2" w14:textId="77777777" w:rsidR="007252D7" w:rsidRDefault="007252D7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35"/>
                          </w:rPr>
                        </w:pPr>
                      </w:p>
                      <w:p w14:paraId="09A991B0" w14:textId="77777777" w:rsidR="007252D7" w:rsidRDefault="00567553">
                        <w:pPr>
                          <w:pStyle w:val="TableParagraph"/>
                          <w:spacing w:before="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J-6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4946C476" w14:textId="77777777" w:rsidR="007252D7" w:rsidRDefault="00567553">
                        <w:pPr>
                          <w:pStyle w:val="TableParagraph"/>
                          <w:spacing w:before="133" w:line="237" w:lineRule="auto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Post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Award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Instructions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Regarding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Requirements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Contracts/Task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Orders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 H.18.3)</w:t>
                        </w:r>
                      </w:p>
                    </w:tc>
                    <w:tc>
                      <w:tcPr>
                        <w:tcW w:w="1159" w:type="dxa"/>
                      </w:tcPr>
                      <w:p w14:paraId="3AEBAD32" w14:textId="77777777" w:rsidR="007252D7" w:rsidRDefault="007252D7">
                        <w:pPr>
                          <w:pStyle w:val="TableParagraph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14:paraId="7E603831" w14:textId="77777777" w:rsidR="007252D7" w:rsidRDefault="00567553">
                        <w:pPr>
                          <w:pStyle w:val="TableParagraph"/>
                          <w:spacing w:before="155"/>
                          <w:ind w:left="87"/>
                        </w:pPr>
                        <w:r>
                          <w:t>3</w:t>
                        </w:r>
                      </w:p>
                    </w:tc>
                  </w:tr>
                  <w:tr w:rsidR="007252D7" w14:paraId="3D05DD5C" w14:textId="77777777">
                    <w:trPr>
                      <w:trHeight w:val="409"/>
                    </w:trPr>
                    <w:tc>
                      <w:tcPr>
                        <w:tcW w:w="658" w:type="dxa"/>
                      </w:tcPr>
                      <w:p w14:paraId="02AF7951" w14:textId="77777777" w:rsidR="007252D7" w:rsidRDefault="00567553">
                        <w:pPr>
                          <w:pStyle w:val="TableParagraph"/>
                          <w:spacing w:before="132" w:line="257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J-7</w:t>
                        </w:r>
                      </w:p>
                    </w:tc>
                    <w:tc>
                      <w:tcPr>
                        <w:tcW w:w="7964" w:type="dxa"/>
                      </w:tcPr>
                      <w:p w14:paraId="20CDCBD4" w14:textId="77777777" w:rsidR="007252D7" w:rsidRDefault="00567553">
                        <w:pPr>
                          <w:pStyle w:val="TableParagraph"/>
                          <w:spacing w:before="132" w:line="257" w:lineRule="exact"/>
                          <w:ind w:left="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Non-Disclosure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Agreement,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DHS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11000-6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(Ref: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Section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H.18.3)</w:t>
                        </w:r>
                      </w:p>
                    </w:tc>
                    <w:tc>
                      <w:tcPr>
                        <w:tcW w:w="1159" w:type="dxa"/>
                      </w:tcPr>
                      <w:p w14:paraId="12114EB9" w14:textId="77777777" w:rsidR="007252D7" w:rsidRDefault="00567553">
                        <w:pPr>
                          <w:pStyle w:val="TableParagraph"/>
                          <w:spacing w:before="156" w:line="233" w:lineRule="exact"/>
                          <w:ind w:left="87"/>
                        </w:pPr>
                        <w:r>
                          <w:t>1</w:t>
                        </w:r>
                      </w:p>
                    </w:tc>
                  </w:tr>
                </w:tbl>
                <w:p w14:paraId="2509D735" w14:textId="77777777" w:rsidR="007252D7" w:rsidRDefault="007252D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567553">
        <w:t>s</w:t>
      </w:r>
    </w:p>
    <w:p w14:paraId="49A9003D" w14:textId="77777777" w:rsidR="007252D7" w:rsidRDefault="007252D7">
      <w:pPr>
        <w:pStyle w:val="BodyText"/>
        <w:rPr>
          <w:sz w:val="20"/>
        </w:rPr>
      </w:pPr>
    </w:p>
    <w:p w14:paraId="737B014B" w14:textId="77777777" w:rsidR="007252D7" w:rsidRDefault="007252D7">
      <w:pPr>
        <w:pStyle w:val="BodyText"/>
        <w:rPr>
          <w:sz w:val="20"/>
        </w:rPr>
      </w:pPr>
    </w:p>
    <w:p w14:paraId="50ED91FB" w14:textId="77777777" w:rsidR="007252D7" w:rsidRDefault="007252D7">
      <w:pPr>
        <w:pStyle w:val="BodyText"/>
        <w:rPr>
          <w:sz w:val="20"/>
        </w:rPr>
      </w:pPr>
    </w:p>
    <w:p w14:paraId="45062E36" w14:textId="77777777" w:rsidR="007252D7" w:rsidRDefault="007252D7">
      <w:pPr>
        <w:pStyle w:val="BodyText"/>
        <w:rPr>
          <w:sz w:val="20"/>
        </w:rPr>
      </w:pPr>
    </w:p>
    <w:p w14:paraId="1927BA44" w14:textId="77777777" w:rsidR="007252D7" w:rsidRDefault="007252D7">
      <w:pPr>
        <w:pStyle w:val="BodyText"/>
        <w:rPr>
          <w:sz w:val="20"/>
        </w:rPr>
      </w:pPr>
    </w:p>
    <w:p w14:paraId="242184B8" w14:textId="77777777" w:rsidR="007252D7" w:rsidRDefault="007252D7">
      <w:pPr>
        <w:pStyle w:val="BodyText"/>
        <w:rPr>
          <w:sz w:val="20"/>
        </w:rPr>
      </w:pPr>
    </w:p>
    <w:p w14:paraId="34ED3B4B" w14:textId="77777777" w:rsidR="007252D7" w:rsidRDefault="007252D7">
      <w:pPr>
        <w:pStyle w:val="BodyText"/>
        <w:rPr>
          <w:sz w:val="20"/>
        </w:rPr>
      </w:pPr>
    </w:p>
    <w:p w14:paraId="0C088BC8" w14:textId="77777777" w:rsidR="007252D7" w:rsidRDefault="007252D7">
      <w:pPr>
        <w:pStyle w:val="BodyText"/>
        <w:rPr>
          <w:sz w:val="20"/>
        </w:rPr>
      </w:pPr>
    </w:p>
    <w:p w14:paraId="3EE741D6" w14:textId="77777777" w:rsidR="007252D7" w:rsidRDefault="007252D7">
      <w:pPr>
        <w:pStyle w:val="BodyText"/>
        <w:rPr>
          <w:sz w:val="20"/>
        </w:rPr>
      </w:pPr>
    </w:p>
    <w:p w14:paraId="48D581D6" w14:textId="77777777" w:rsidR="007252D7" w:rsidRDefault="007252D7">
      <w:pPr>
        <w:pStyle w:val="BodyText"/>
        <w:rPr>
          <w:sz w:val="20"/>
        </w:rPr>
      </w:pPr>
    </w:p>
    <w:p w14:paraId="41E2D971" w14:textId="77777777" w:rsidR="007252D7" w:rsidRDefault="007252D7">
      <w:pPr>
        <w:pStyle w:val="BodyText"/>
        <w:rPr>
          <w:sz w:val="20"/>
        </w:rPr>
      </w:pPr>
    </w:p>
    <w:p w14:paraId="36BC90B4" w14:textId="77777777" w:rsidR="007252D7" w:rsidRDefault="007252D7">
      <w:pPr>
        <w:pStyle w:val="BodyText"/>
        <w:rPr>
          <w:sz w:val="20"/>
        </w:rPr>
      </w:pPr>
    </w:p>
    <w:p w14:paraId="7B081C42" w14:textId="77777777" w:rsidR="007252D7" w:rsidRDefault="007252D7">
      <w:pPr>
        <w:pStyle w:val="BodyText"/>
        <w:rPr>
          <w:sz w:val="20"/>
        </w:rPr>
      </w:pPr>
    </w:p>
    <w:p w14:paraId="01310C23" w14:textId="77777777" w:rsidR="007252D7" w:rsidRDefault="007252D7">
      <w:pPr>
        <w:pStyle w:val="BodyText"/>
        <w:rPr>
          <w:sz w:val="20"/>
        </w:rPr>
      </w:pPr>
    </w:p>
    <w:p w14:paraId="51AB4D71" w14:textId="77777777" w:rsidR="007252D7" w:rsidRDefault="007252D7">
      <w:pPr>
        <w:pStyle w:val="BodyText"/>
        <w:rPr>
          <w:sz w:val="20"/>
        </w:rPr>
      </w:pPr>
    </w:p>
    <w:p w14:paraId="33C6C0C5" w14:textId="77777777" w:rsidR="007252D7" w:rsidRDefault="007252D7">
      <w:pPr>
        <w:pStyle w:val="BodyText"/>
        <w:rPr>
          <w:sz w:val="20"/>
        </w:rPr>
      </w:pPr>
    </w:p>
    <w:p w14:paraId="6ADE06E7" w14:textId="77777777" w:rsidR="007252D7" w:rsidRDefault="007252D7">
      <w:pPr>
        <w:pStyle w:val="BodyText"/>
        <w:rPr>
          <w:sz w:val="20"/>
        </w:rPr>
      </w:pPr>
    </w:p>
    <w:p w14:paraId="62BBB4BE" w14:textId="77777777" w:rsidR="007252D7" w:rsidRDefault="007252D7">
      <w:pPr>
        <w:pStyle w:val="BodyText"/>
        <w:rPr>
          <w:sz w:val="20"/>
        </w:rPr>
      </w:pPr>
    </w:p>
    <w:p w14:paraId="5611BB5B" w14:textId="77777777" w:rsidR="007252D7" w:rsidRDefault="007252D7">
      <w:pPr>
        <w:pStyle w:val="BodyText"/>
        <w:rPr>
          <w:sz w:val="20"/>
        </w:rPr>
      </w:pPr>
    </w:p>
    <w:p w14:paraId="014D8634" w14:textId="77777777" w:rsidR="007252D7" w:rsidRDefault="007252D7">
      <w:pPr>
        <w:pStyle w:val="BodyText"/>
        <w:rPr>
          <w:sz w:val="20"/>
        </w:rPr>
      </w:pPr>
    </w:p>
    <w:p w14:paraId="16221AD6" w14:textId="77777777" w:rsidR="007252D7" w:rsidRDefault="007252D7">
      <w:pPr>
        <w:pStyle w:val="BodyText"/>
        <w:spacing w:before="2"/>
        <w:rPr>
          <w:sz w:val="25"/>
        </w:rPr>
      </w:pPr>
    </w:p>
    <w:p w14:paraId="356C4216" w14:textId="77777777" w:rsidR="007252D7" w:rsidRDefault="00567553">
      <w:pPr>
        <w:spacing w:before="90"/>
        <w:ind w:left="1297" w:right="1277"/>
        <w:jc w:val="center"/>
        <w:rPr>
          <w:b/>
          <w:sz w:val="24"/>
        </w:rPr>
      </w:pPr>
      <w:bookmarkStart w:id="239" w:name="(End_of_Section_J)"/>
      <w:bookmarkEnd w:id="239"/>
      <w:r>
        <w:rPr>
          <w:b/>
          <w:sz w:val="24"/>
        </w:rPr>
        <w:t>(End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J)</w:t>
      </w:r>
    </w:p>
    <w:p w14:paraId="153009C5" w14:textId="77777777" w:rsidR="007252D7" w:rsidRDefault="007252D7">
      <w:pPr>
        <w:jc w:val="center"/>
        <w:rPr>
          <w:sz w:val="24"/>
        </w:rPr>
        <w:sectPr w:rsidR="007252D7">
          <w:headerReference w:type="default" r:id="rId77"/>
          <w:footerReference w:type="default" r:id="rId78"/>
          <w:pgSz w:w="12240" w:h="15840"/>
          <w:pgMar w:top="1220" w:right="280" w:bottom="1220" w:left="260" w:header="725" w:footer="1026" w:gutter="0"/>
          <w:cols w:space="720"/>
        </w:sectPr>
      </w:pPr>
    </w:p>
    <w:p w14:paraId="6EF3762C" w14:textId="77777777" w:rsidR="007252D7" w:rsidRDefault="007252D7">
      <w:pPr>
        <w:pStyle w:val="BodyText"/>
        <w:spacing w:before="2"/>
        <w:rPr>
          <w:b/>
          <w:sz w:val="3"/>
        </w:rPr>
      </w:pPr>
    </w:p>
    <w:p w14:paraId="0D096B40" w14:textId="77777777" w:rsidR="007252D7" w:rsidRDefault="005000ED">
      <w:pPr>
        <w:pStyle w:val="BodyText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 w14:anchorId="5399A21A">
          <v:group id="docshapegroup116" o:spid="_x0000_s2060" style="width:470.9pt;height:.85pt;mso-position-horizontal-relative:char;mso-position-vertical-relative:line" coordsize="9418,17">
            <v:line id="_x0000_s2061" style="position:absolute" from="0,8" to="9418,8" strokecolor="teal" strokeweight=".82pt"/>
            <w10:anchorlock/>
          </v:group>
        </w:pict>
      </w:r>
    </w:p>
    <w:p w14:paraId="3D643411" w14:textId="77777777" w:rsidR="007252D7" w:rsidRDefault="007252D7">
      <w:pPr>
        <w:pStyle w:val="BodyText"/>
        <w:rPr>
          <w:b/>
          <w:sz w:val="20"/>
        </w:rPr>
      </w:pPr>
    </w:p>
    <w:p w14:paraId="482E4465" w14:textId="77777777" w:rsidR="007252D7" w:rsidRDefault="007252D7">
      <w:pPr>
        <w:pStyle w:val="BodyText"/>
        <w:rPr>
          <w:b/>
          <w:sz w:val="20"/>
        </w:rPr>
      </w:pPr>
    </w:p>
    <w:p w14:paraId="3202B6D3" w14:textId="77777777" w:rsidR="007252D7" w:rsidRDefault="007252D7">
      <w:pPr>
        <w:pStyle w:val="BodyText"/>
        <w:rPr>
          <w:b/>
          <w:sz w:val="20"/>
        </w:rPr>
      </w:pPr>
    </w:p>
    <w:p w14:paraId="2D2C9837" w14:textId="77777777" w:rsidR="007252D7" w:rsidRDefault="007252D7">
      <w:pPr>
        <w:pStyle w:val="BodyText"/>
        <w:rPr>
          <w:b/>
          <w:sz w:val="20"/>
        </w:rPr>
      </w:pPr>
    </w:p>
    <w:p w14:paraId="22D84E79" w14:textId="77777777" w:rsidR="007252D7" w:rsidRDefault="007252D7">
      <w:pPr>
        <w:pStyle w:val="BodyText"/>
        <w:rPr>
          <w:b/>
          <w:sz w:val="20"/>
        </w:rPr>
      </w:pPr>
    </w:p>
    <w:p w14:paraId="5F473F4A" w14:textId="77777777" w:rsidR="007252D7" w:rsidRDefault="007252D7">
      <w:pPr>
        <w:pStyle w:val="BodyText"/>
        <w:rPr>
          <w:b/>
          <w:sz w:val="20"/>
        </w:rPr>
      </w:pPr>
    </w:p>
    <w:p w14:paraId="4B53D0B9" w14:textId="77777777" w:rsidR="007252D7" w:rsidRDefault="007252D7">
      <w:pPr>
        <w:pStyle w:val="BodyText"/>
        <w:rPr>
          <w:b/>
          <w:sz w:val="20"/>
        </w:rPr>
      </w:pPr>
    </w:p>
    <w:p w14:paraId="697B370D" w14:textId="77777777" w:rsidR="007252D7" w:rsidRDefault="007252D7">
      <w:pPr>
        <w:pStyle w:val="BodyText"/>
        <w:rPr>
          <w:b/>
          <w:sz w:val="20"/>
        </w:rPr>
      </w:pPr>
    </w:p>
    <w:p w14:paraId="36FBD281" w14:textId="77777777" w:rsidR="007252D7" w:rsidRDefault="007252D7">
      <w:pPr>
        <w:pStyle w:val="BodyText"/>
        <w:rPr>
          <w:b/>
          <w:sz w:val="20"/>
        </w:rPr>
      </w:pPr>
    </w:p>
    <w:p w14:paraId="75C75E1A" w14:textId="77777777" w:rsidR="007252D7" w:rsidRDefault="007252D7">
      <w:pPr>
        <w:pStyle w:val="BodyText"/>
        <w:rPr>
          <w:b/>
          <w:sz w:val="20"/>
        </w:rPr>
      </w:pPr>
    </w:p>
    <w:p w14:paraId="7C71F0F8" w14:textId="77777777" w:rsidR="007252D7" w:rsidRDefault="007252D7">
      <w:pPr>
        <w:pStyle w:val="BodyText"/>
        <w:rPr>
          <w:b/>
          <w:sz w:val="20"/>
        </w:rPr>
      </w:pPr>
    </w:p>
    <w:p w14:paraId="3A365F18" w14:textId="77777777" w:rsidR="007252D7" w:rsidRDefault="007252D7">
      <w:pPr>
        <w:pStyle w:val="BodyText"/>
        <w:rPr>
          <w:b/>
          <w:sz w:val="20"/>
        </w:rPr>
      </w:pPr>
    </w:p>
    <w:p w14:paraId="52EADF14" w14:textId="77777777" w:rsidR="007252D7" w:rsidRDefault="007252D7">
      <w:pPr>
        <w:pStyle w:val="BodyText"/>
        <w:rPr>
          <w:b/>
          <w:sz w:val="20"/>
        </w:rPr>
      </w:pPr>
    </w:p>
    <w:p w14:paraId="177CE76C" w14:textId="77777777" w:rsidR="007252D7" w:rsidRDefault="007252D7">
      <w:pPr>
        <w:pStyle w:val="BodyText"/>
        <w:rPr>
          <w:b/>
          <w:sz w:val="20"/>
        </w:rPr>
      </w:pPr>
    </w:p>
    <w:p w14:paraId="2DC6D5F4" w14:textId="77777777" w:rsidR="007252D7" w:rsidRDefault="007252D7">
      <w:pPr>
        <w:pStyle w:val="BodyText"/>
        <w:rPr>
          <w:b/>
          <w:sz w:val="20"/>
        </w:rPr>
      </w:pPr>
    </w:p>
    <w:p w14:paraId="400AC290" w14:textId="77777777" w:rsidR="007252D7" w:rsidRDefault="00567553">
      <w:pPr>
        <w:pStyle w:val="Heading1"/>
        <w:spacing w:before="232"/>
        <w:ind w:left="1299"/>
      </w:pPr>
      <w:r>
        <w:t>ATTACHMENTS</w:t>
      </w:r>
    </w:p>
    <w:p w14:paraId="77D6EEBE" w14:textId="77777777" w:rsidR="007252D7" w:rsidRDefault="007252D7">
      <w:pPr>
        <w:sectPr w:rsidR="007252D7">
          <w:headerReference w:type="default" r:id="rId79"/>
          <w:footerReference w:type="default" r:id="rId80"/>
          <w:pgSz w:w="12240" w:h="15840"/>
          <w:pgMar w:top="940" w:right="280" w:bottom="1220" w:left="260" w:header="720" w:footer="1026" w:gutter="0"/>
          <w:cols w:space="720"/>
        </w:sectPr>
      </w:pPr>
    </w:p>
    <w:p w14:paraId="0B91E676" w14:textId="77777777" w:rsidR="007252D7" w:rsidRDefault="007252D7">
      <w:pPr>
        <w:pStyle w:val="BodyText"/>
        <w:spacing w:before="8"/>
        <w:rPr>
          <w:b/>
          <w:sz w:val="4"/>
        </w:rPr>
      </w:pPr>
    </w:p>
    <w:p w14:paraId="77430505" w14:textId="77777777" w:rsidR="007252D7" w:rsidRDefault="005000ED">
      <w:pPr>
        <w:pStyle w:val="BodyText"/>
        <w:spacing w:line="20" w:lineRule="exact"/>
        <w:ind w:left="1163"/>
        <w:rPr>
          <w:sz w:val="2"/>
        </w:rPr>
      </w:pPr>
      <w:r>
        <w:rPr>
          <w:sz w:val="2"/>
        </w:rPr>
      </w:r>
      <w:r>
        <w:rPr>
          <w:sz w:val="2"/>
        </w:rPr>
        <w:pict w14:anchorId="5CF1DDF9">
          <v:group id="docshapegroup121" o:spid="_x0000_s2058" style="width:481.45pt;height:.85pt;mso-position-horizontal-relative:char;mso-position-vertical-relative:line" coordsize="9629,17">
            <v:line id="_x0000_s2059" style="position:absolute" from="0,8" to="9628,8" strokecolor="teal" strokeweight=".82pt"/>
            <w10:anchorlock/>
          </v:group>
        </w:pict>
      </w:r>
    </w:p>
    <w:p w14:paraId="61248DF2" w14:textId="77777777" w:rsidR="007252D7" w:rsidRDefault="007252D7">
      <w:pPr>
        <w:pStyle w:val="BodyText"/>
        <w:rPr>
          <w:b/>
          <w:sz w:val="20"/>
        </w:rPr>
      </w:pPr>
    </w:p>
    <w:p w14:paraId="526663F1" w14:textId="77777777" w:rsidR="007252D7" w:rsidRDefault="007252D7">
      <w:pPr>
        <w:pStyle w:val="BodyText"/>
        <w:rPr>
          <w:b/>
          <w:sz w:val="20"/>
        </w:rPr>
      </w:pPr>
    </w:p>
    <w:p w14:paraId="3D14E506" w14:textId="77777777" w:rsidR="007252D7" w:rsidRDefault="007252D7">
      <w:pPr>
        <w:pStyle w:val="BodyText"/>
        <w:spacing w:before="10"/>
        <w:rPr>
          <w:b/>
        </w:rPr>
      </w:pPr>
    </w:p>
    <w:p w14:paraId="65A2F42A" w14:textId="77777777" w:rsidR="007252D7" w:rsidRDefault="00567553">
      <w:pPr>
        <w:pStyle w:val="Heading1"/>
        <w:ind w:left="1550" w:right="863"/>
      </w:pPr>
      <w:bookmarkStart w:id="240" w:name="ATTACHMENT_J-1_–_PRICING_TEMPLATES"/>
      <w:bookmarkStart w:id="241" w:name="_bookmark116"/>
      <w:bookmarkEnd w:id="240"/>
      <w:bookmarkEnd w:id="241"/>
      <w:r>
        <w:rPr>
          <w:w w:val="95"/>
        </w:rPr>
        <w:t>ATTACHMENT</w:t>
      </w:r>
      <w:r>
        <w:rPr>
          <w:spacing w:val="42"/>
          <w:w w:val="95"/>
        </w:rPr>
        <w:t xml:space="preserve"> </w:t>
      </w:r>
      <w:r>
        <w:rPr>
          <w:w w:val="95"/>
        </w:rPr>
        <w:t>J-1</w:t>
      </w:r>
      <w:r>
        <w:rPr>
          <w:spacing w:val="69"/>
          <w:w w:val="95"/>
        </w:rPr>
        <w:t xml:space="preserve"> </w:t>
      </w:r>
      <w:r>
        <w:rPr>
          <w:w w:val="95"/>
        </w:rPr>
        <w:t>–</w:t>
      </w:r>
      <w:r>
        <w:rPr>
          <w:spacing w:val="70"/>
          <w:w w:val="95"/>
        </w:rPr>
        <w:t xml:space="preserve"> </w:t>
      </w:r>
      <w:r>
        <w:rPr>
          <w:w w:val="95"/>
        </w:rPr>
        <w:t>PRICING</w:t>
      </w:r>
      <w:r>
        <w:rPr>
          <w:spacing w:val="66"/>
          <w:w w:val="95"/>
        </w:rPr>
        <w:t xml:space="preserve"> </w:t>
      </w:r>
      <w:r>
        <w:rPr>
          <w:w w:val="95"/>
        </w:rPr>
        <w:t>TEMPLATES</w:t>
      </w:r>
    </w:p>
    <w:p w14:paraId="377DD90F" w14:textId="77777777" w:rsidR="007252D7" w:rsidRDefault="007252D7">
      <w:pPr>
        <w:pStyle w:val="BodyText"/>
        <w:rPr>
          <w:b/>
          <w:sz w:val="34"/>
        </w:rPr>
      </w:pPr>
    </w:p>
    <w:p w14:paraId="71FCDA34" w14:textId="77777777" w:rsidR="007252D7" w:rsidRDefault="007252D7">
      <w:pPr>
        <w:pStyle w:val="BodyText"/>
        <w:rPr>
          <w:b/>
          <w:sz w:val="34"/>
        </w:rPr>
      </w:pPr>
    </w:p>
    <w:p w14:paraId="0C4C0138" w14:textId="77777777" w:rsidR="007252D7" w:rsidRDefault="007252D7">
      <w:pPr>
        <w:pStyle w:val="BodyText"/>
        <w:rPr>
          <w:b/>
          <w:sz w:val="34"/>
        </w:rPr>
      </w:pPr>
    </w:p>
    <w:p w14:paraId="5AD76C6D" w14:textId="77777777" w:rsidR="007252D7" w:rsidRDefault="007252D7">
      <w:pPr>
        <w:pStyle w:val="BodyText"/>
        <w:rPr>
          <w:b/>
          <w:sz w:val="34"/>
        </w:rPr>
      </w:pPr>
    </w:p>
    <w:p w14:paraId="15677C73" w14:textId="77777777" w:rsidR="007252D7" w:rsidRDefault="007252D7">
      <w:pPr>
        <w:pStyle w:val="BodyText"/>
        <w:rPr>
          <w:b/>
          <w:sz w:val="34"/>
        </w:rPr>
      </w:pPr>
    </w:p>
    <w:p w14:paraId="3E1DFC01" w14:textId="77777777" w:rsidR="007252D7" w:rsidRDefault="007252D7">
      <w:pPr>
        <w:pStyle w:val="BodyText"/>
        <w:rPr>
          <w:b/>
          <w:sz w:val="34"/>
        </w:rPr>
      </w:pPr>
    </w:p>
    <w:p w14:paraId="1F597CFF" w14:textId="77777777" w:rsidR="007252D7" w:rsidRDefault="007252D7">
      <w:pPr>
        <w:pStyle w:val="BodyText"/>
        <w:spacing w:before="4"/>
        <w:rPr>
          <w:b/>
          <w:sz w:val="35"/>
        </w:rPr>
      </w:pPr>
    </w:p>
    <w:p w14:paraId="471CF2D1" w14:textId="77777777" w:rsidR="007252D7" w:rsidRDefault="00567553">
      <w:pPr>
        <w:ind w:left="1550" w:right="856"/>
        <w:jc w:val="center"/>
        <w:rPr>
          <w:sz w:val="24"/>
        </w:rPr>
      </w:pPr>
      <w:r>
        <w:rPr>
          <w:sz w:val="24"/>
        </w:rPr>
        <w:t>See</w:t>
      </w:r>
      <w:r>
        <w:rPr>
          <w:spacing w:val="-10"/>
          <w:sz w:val="24"/>
        </w:rPr>
        <w:t xml:space="preserve"> </w:t>
      </w:r>
      <w:r>
        <w:rPr>
          <w:sz w:val="24"/>
        </w:rPr>
        <w:t>separate</w:t>
      </w:r>
      <w:r>
        <w:rPr>
          <w:spacing w:val="-10"/>
          <w:sz w:val="24"/>
        </w:rPr>
        <w:t xml:space="preserve"> </w:t>
      </w:r>
      <w:r>
        <w:rPr>
          <w:sz w:val="24"/>
        </w:rPr>
        <w:t>file</w:t>
      </w:r>
      <w:r>
        <w:rPr>
          <w:spacing w:val="-8"/>
          <w:sz w:val="24"/>
        </w:rPr>
        <w:t xml:space="preserve"> </w:t>
      </w:r>
      <w:r>
        <w:rPr>
          <w:sz w:val="24"/>
        </w:rPr>
        <w:t>Attachment</w:t>
      </w:r>
      <w:r>
        <w:rPr>
          <w:spacing w:val="-8"/>
          <w:sz w:val="24"/>
        </w:rPr>
        <w:t xml:space="preserve"> </w:t>
      </w:r>
      <w:r>
        <w:rPr>
          <w:sz w:val="24"/>
        </w:rPr>
        <w:t>J-1</w:t>
      </w:r>
      <w:r>
        <w:rPr>
          <w:i/>
          <w:sz w:val="24"/>
        </w:rPr>
        <w:t>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Pricing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Templates</w:t>
      </w:r>
      <w:r>
        <w:rPr>
          <w:sz w:val="24"/>
        </w:rPr>
        <w:t>.</w:t>
      </w:r>
    </w:p>
    <w:p w14:paraId="3C9C0DE6" w14:textId="77777777" w:rsidR="007252D7" w:rsidRDefault="007252D7">
      <w:pPr>
        <w:jc w:val="center"/>
        <w:rPr>
          <w:sz w:val="24"/>
        </w:rPr>
        <w:sectPr w:rsidR="007252D7">
          <w:headerReference w:type="default" r:id="rId81"/>
          <w:footerReference w:type="default" r:id="rId82"/>
          <w:pgSz w:w="12240" w:h="15840"/>
          <w:pgMar w:top="940" w:right="280" w:bottom="1220" w:left="260" w:header="720" w:footer="1026" w:gutter="0"/>
          <w:cols w:space="720"/>
        </w:sectPr>
      </w:pPr>
    </w:p>
    <w:p w14:paraId="49CDFF74" w14:textId="77777777" w:rsidR="007252D7" w:rsidRDefault="005000ED">
      <w:pPr>
        <w:tabs>
          <w:tab w:val="left" w:pos="10623"/>
        </w:tabs>
        <w:spacing w:before="61"/>
        <w:ind w:left="123"/>
        <w:rPr>
          <w:sz w:val="20"/>
        </w:rPr>
      </w:pPr>
      <w:r>
        <w:lastRenderedPageBreak/>
        <w:pict w14:anchorId="45DD74DF">
          <v:line id="_x0000_s2057" style="position:absolute;left:0;text-align:left;z-index:15756288;mso-position-horizontal-relative:page" from="70.4pt,25.3pt" to="735.35pt,25.3pt" strokecolor="teal" strokeweight=".82pt">
            <w10:wrap anchorx="page"/>
          </v:line>
        </w:pict>
      </w:r>
      <w:r w:rsidR="00567553">
        <w:rPr>
          <w:sz w:val="20"/>
        </w:rPr>
        <w:t>Contract</w:t>
      </w:r>
      <w:r w:rsidR="00567553">
        <w:rPr>
          <w:spacing w:val="-3"/>
          <w:sz w:val="20"/>
        </w:rPr>
        <w:t xml:space="preserve"> </w:t>
      </w:r>
      <w:r w:rsidR="00567553">
        <w:rPr>
          <w:sz w:val="20"/>
        </w:rPr>
        <w:t>HSHQDC-16-D-P2025</w:t>
      </w:r>
      <w:r w:rsidR="00567553">
        <w:rPr>
          <w:spacing w:val="-1"/>
          <w:sz w:val="20"/>
        </w:rPr>
        <w:t xml:space="preserve"> </w:t>
      </w:r>
      <w:r w:rsidR="00567553">
        <w:rPr>
          <w:sz w:val="20"/>
        </w:rPr>
        <w:t>P00002</w:t>
      </w:r>
      <w:r w:rsidR="00567553">
        <w:rPr>
          <w:sz w:val="20"/>
        </w:rPr>
        <w:tab/>
      </w:r>
      <w:r w:rsidR="00567553">
        <w:rPr>
          <w:spacing w:val="-1"/>
          <w:position w:val="2"/>
          <w:sz w:val="20"/>
        </w:rPr>
        <w:t>Section</w:t>
      </w:r>
      <w:r w:rsidR="00567553">
        <w:rPr>
          <w:spacing w:val="-11"/>
          <w:position w:val="2"/>
          <w:sz w:val="20"/>
        </w:rPr>
        <w:t xml:space="preserve"> </w:t>
      </w:r>
      <w:r w:rsidR="00567553">
        <w:rPr>
          <w:spacing w:val="-1"/>
          <w:position w:val="2"/>
          <w:sz w:val="20"/>
        </w:rPr>
        <w:t>J</w:t>
      </w:r>
      <w:r w:rsidR="00567553">
        <w:rPr>
          <w:spacing w:val="-7"/>
          <w:position w:val="2"/>
          <w:sz w:val="20"/>
        </w:rPr>
        <w:t xml:space="preserve"> </w:t>
      </w:r>
      <w:r w:rsidR="00567553">
        <w:rPr>
          <w:spacing w:val="-1"/>
          <w:position w:val="2"/>
          <w:sz w:val="20"/>
        </w:rPr>
        <w:t>–</w:t>
      </w:r>
      <w:r w:rsidR="00567553">
        <w:rPr>
          <w:spacing w:val="-6"/>
          <w:position w:val="2"/>
          <w:sz w:val="20"/>
        </w:rPr>
        <w:t xml:space="preserve"> </w:t>
      </w:r>
      <w:r w:rsidR="00567553">
        <w:rPr>
          <w:spacing w:val="-1"/>
          <w:position w:val="2"/>
          <w:sz w:val="20"/>
        </w:rPr>
        <w:t>Attachment</w:t>
      </w:r>
      <w:r w:rsidR="00567553">
        <w:rPr>
          <w:spacing w:val="-7"/>
          <w:position w:val="2"/>
          <w:sz w:val="20"/>
        </w:rPr>
        <w:t xml:space="preserve"> </w:t>
      </w:r>
      <w:r w:rsidR="00567553">
        <w:rPr>
          <w:position w:val="2"/>
          <w:sz w:val="20"/>
        </w:rPr>
        <w:t>J-2</w:t>
      </w:r>
    </w:p>
    <w:p w14:paraId="7ECDE93E" w14:textId="77777777" w:rsidR="007252D7" w:rsidRDefault="007252D7">
      <w:pPr>
        <w:pStyle w:val="BodyText"/>
        <w:spacing w:before="4"/>
        <w:rPr>
          <w:sz w:val="11"/>
        </w:rPr>
      </w:pPr>
    </w:p>
    <w:p w14:paraId="3C79E323" w14:textId="77777777" w:rsidR="007252D7" w:rsidRDefault="00567553">
      <w:pPr>
        <w:spacing w:before="91"/>
        <w:ind w:right="102"/>
        <w:jc w:val="right"/>
        <w:rPr>
          <w:sz w:val="20"/>
        </w:rPr>
      </w:pPr>
      <w:r>
        <w:rPr>
          <w:spacing w:val="-2"/>
          <w:sz w:val="20"/>
        </w:rPr>
        <w:t>Labor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Categories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Qualifications</w:t>
      </w:r>
    </w:p>
    <w:p w14:paraId="2B0B9A0C" w14:textId="77777777" w:rsidR="007252D7" w:rsidRDefault="007252D7">
      <w:pPr>
        <w:pStyle w:val="BodyText"/>
        <w:rPr>
          <w:sz w:val="22"/>
        </w:rPr>
      </w:pPr>
    </w:p>
    <w:p w14:paraId="77217A26" w14:textId="77777777" w:rsidR="007252D7" w:rsidRDefault="007252D7">
      <w:pPr>
        <w:pStyle w:val="BodyText"/>
        <w:spacing w:before="9"/>
        <w:rPr>
          <w:sz w:val="18"/>
        </w:rPr>
      </w:pPr>
    </w:p>
    <w:p w14:paraId="5A58020F" w14:textId="77777777" w:rsidR="007252D7" w:rsidRDefault="00567553">
      <w:pPr>
        <w:pStyle w:val="Heading1"/>
        <w:spacing w:before="0"/>
        <w:ind w:left="1443" w:right="0"/>
        <w:jc w:val="left"/>
      </w:pPr>
      <w:bookmarkStart w:id="242" w:name="ATTACHMENT_J-2_–_LABOR_CATEGORIES_AND_QU"/>
      <w:bookmarkStart w:id="243" w:name="_bookmark117"/>
      <w:bookmarkEnd w:id="242"/>
      <w:bookmarkEnd w:id="243"/>
      <w:r>
        <w:rPr>
          <w:w w:val="95"/>
        </w:rPr>
        <w:t>ATTACHMENT</w:t>
      </w:r>
      <w:r>
        <w:rPr>
          <w:spacing w:val="45"/>
          <w:w w:val="95"/>
        </w:rPr>
        <w:t xml:space="preserve"> </w:t>
      </w:r>
      <w:r>
        <w:rPr>
          <w:w w:val="95"/>
        </w:rPr>
        <w:t>J-2</w:t>
      </w:r>
      <w:r>
        <w:rPr>
          <w:spacing w:val="48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LABOR</w:t>
      </w:r>
      <w:r>
        <w:rPr>
          <w:spacing w:val="49"/>
          <w:w w:val="95"/>
        </w:rPr>
        <w:t xml:space="preserve"> </w:t>
      </w:r>
      <w:r>
        <w:rPr>
          <w:w w:val="95"/>
        </w:rPr>
        <w:t>CATEGORIES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55"/>
          <w:w w:val="95"/>
        </w:rPr>
        <w:t xml:space="preserve"> </w:t>
      </w:r>
      <w:r>
        <w:rPr>
          <w:w w:val="95"/>
        </w:rPr>
        <w:t>QUALIFICATIONS</w:t>
      </w:r>
    </w:p>
    <w:p w14:paraId="7D53D5D5" w14:textId="77777777" w:rsidR="007252D7" w:rsidRDefault="007252D7">
      <w:pPr>
        <w:pStyle w:val="BodyText"/>
        <w:rPr>
          <w:b/>
          <w:sz w:val="34"/>
        </w:rPr>
      </w:pPr>
    </w:p>
    <w:p w14:paraId="143F4B29" w14:textId="77777777" w:rsidR="007252D7" w:rsidRDefault="007252D7">
      <w:pPr>
        <w:pStyle w:val="BodyText"/>
        <w:rPr>
          <w:b/>
          <w:sz w:val="34"/>
        </w:rPr>
      </w:pPr>
    </w:p>
    <w:p w14:paraId="5B332442" w14:textId="77777777" w:rsidR="007252D7" w:rsidRDefault="007252D7">
      <w:pPr>
        <w:pStyle w:val="BodyText"/>
        <w:rPr>
          <w:b/>
          <w:sz w:val="34"/>
        </w:rPr>
      </w:pPr>
    </w:p>
    <w:p w14:paraId="5402D2F0" w14:textId="77777777" w:rsidR="007252D7" w:rsidRDefault="007252D7">
      <w:pPr>
        <w:pStyle w:val="BodyText"/>
        <w:rPr>
          <w:b/>
          <w:sz w:val="34"/>
        </w:rPr>
      </w:pPr>
    </w:p>
    <w:p w14:paraId="0B632EA9" w14:textId="77777777" w:rsidR="007252D7" w:rsidRDefault="007252D7">
      <w:pPr>
        <w:pStyle w:val="BodyText"/>
        <w:rPr>
          <w:b/>
          <w:sz w:val="34"/>
        </w:rPr>
      </w:pPr>
    </w:p>
    <w:p w14:paraId="7701CB54" w14:textId="77777777" w:rsidR="007252D7" w:rsidRDefault="007252D7">
      <w:pPr>
        <w:pStyle w:val="BodyText"/>
        <w:rPr>
          <w:b/>
          <w:sz w:val="34"/>
        </w:rPr>
      </w:pPr>
    </w:p>
    <w:p w14:paraId="1AE24FBA" w14:textId="77777777" w:rsidR="007252D7" w:rsidRDefault="007252D7">
      <w:pPr>
        <w:pStyle w:val="BodyText"/>
        <w:rPr>
          <w:b/>
          <w:sz w:val="34"/>
        </w:rPr>
      </w:pPr>
    </w:p>
    <w:p w14:paraId="77194FEF" w14:textId="77777777" w:rsidR="007252D7" w:rsidRDefault="00567553">
      <w:pPr>
        <w:spacing w:before="291"/>
        <w:ind w:left="2646" w:right="2157"/>
        <w:jc w:val="center"/>
        <w:rPr>
          <w:b/>
          <w:sz w:val="24"/>
        </w:rPr>
      </w:pPr>
      <w:r>
        <w:rPr>
          <w:spacing w:val="-2"/>
          <w:sz w:val="24"/>
        </w:rPr>
        <w:t>See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separate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file</w:t>
      </w:r>
      <w:r>
        <w:rPr>
          <w:sz w:val="24"/>
        </w:rPr>
        <w:t xml:space="preserve"> </w:t>
      </w:r>
      <w:r>
        <w:rPr>
          <w:spacing w:val="-2"/>
          <w:sz w:val="24"/>
        </w:rPr>
        <w:t>Attachment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J-2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–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LABOR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CATEGORIES</w:t>
      </w:r>
      <w:r>
        <w:rPr>
          <w:b/>
          <w:spacing w:val="-31"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QUALIFICATIONS</w:t>
      </w:r>
    </w:p>
    <w:p w14:paraId="211C7AF6" w14:textId="77777777" w:rsidR="007252D7" w:rsidRDefault="007252D7">
      <w:pPr>
        <w:jc w:val="center"/>
        <w:rPr>
          <w:sz w:val="24"/>
        </w:rPr>
        <w:sectPr w:rsidR="007252D7">
          <w:headerReference w:type="default" r:id="rId83"/>
          <w:footerReference w:type="default" r:id="rId84"/>
          <w:pgSz w:w="15840" w:h="12240" w:orient="landscape"/>
          <w:pgMar w:top="500" w:right="1260" w:bottom="1220" w:left="1300" w:header="0" w:footer="1026" w:gutter="0"/>
          <w:cols w:space="720"/>
        </w:sectPr>
      </w:pPr>
    </w:p>
    <w:p w14:paraId="5CA60203" w14:textId="77777777" w:rsidR="007252D7" w:rsidRDefault="00567553">
      <w:pPr>
        <w:tabs>
          <w:tab w:val="left" w:pos="7199"/>
        </w:tabs>
        <w:spacing w:before="73"/>
        <w:ind w:left="120"/>
        <w:rPr>
          <w:sz w:val="20"/>
        </w:rPr>
      </w:pPr>
      <w:r>
        <w:rPr>
          <w:sz w:val="20"/>
        </w:rPr>
        <w:lastRenderedPageBreak/>
        <w:t>Contract</w:t>
      </w:r>
      <w:r>
        <w:rPr>
          <w:spacing w:val="-3"/>
          <w:sz w:val="20"/>
        </w:rPr>
        <w:t xml:space="preserve"> </w:t>
      </w:r>
      <w:r>
        <w:rPr>
          <w:sz w:val="20"/>
        </w:rPr>
        <w:t>HSHQDC-16-D-P2025</w:t>
      </w:r>
      <w:r>
        <w:rPr>
          <w:spacing w:val="-1"/>
          <w:sz w:val="20"/>
        </w:rPr>
        <w:t xml:space="preserve"> </w:t>
      </w:r>
      <w:r>
        <w:rPr>
          <w:sz w:val="20"/>
        </w:rPr>
        <w:t>P00002</w:t>
      </w:r>
      <w:r>
        <w:rPr>
          <w:sz w:val="20"/>
        </w:rPr>
        <w:tab/>
      </w:r>
      <w:r>
        <w:rPr>
          <w:spacing w:val="-1"/>
          <w:position w:val="1"/>
          <w:sz w:val="20"/>
        </w:rPr>
        <w:t>Section</w:t>
      </w:r>
      <w:r>
        <w:rPr>
          <w:spacing w:val="-11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J</w:t>
      </w:r>
      <w:r>
        <w:rPr>
          <w:spacing w:val="-5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–</w:t>
      </w:r>
      <w:r>
        <w:rPr>
          <w:spacing w:val="-5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Attachment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J-3</w:t>
      </w:r>
    </w:p>
    <w:p w14:paraId="67A81457" w14:textId="77777777" w:rsidR="007252D7" w:rsidRDefault="005000ED">
      <w:pPr>
        <w:pStyle w:val="BodyText"/>
        <w:spacing w:before="5"/>
        <w:rPr>
          <w:sz w:val="6"/>
        </w:rPr>
      </w:pPr>
      <w:r>
        <w:pict w14:anchorId="5BD95990">
          <v:shape id="docshape126" o:spid="_x0000_s2056" style="position:absolute;margin-left:81.55pt;margin-top:4.9pt;width:481.45pt;height:.1pt;z-index:-15700480;mso-wrap-distance-left:0;mso-wrap-distance-right:0;mso-position-horizontal-relative:page" coordorigin="1631,98" coordsize="9629,0" path="m1631,98r9629,e" filled="f" strokecolor="teal" strokeweight=".82pt">
            <v:path arrowok="t"/>
            <w10:wrap type="topAndBottom" anchorx="page"/>
          </v:shape>
        </w:pict>
      </w:r>
    </w:p>
    <w:p w14:paraId="362132FC" w14:textId="77777777" w:rsidR="007252D7" w:rsidRDefault="00567553">
      <w:pPr>
        <w:spacing w:before="9"/>
        <w:ind w:left="6540"/>
        <w:rPr>
          <w:sz w:val="20"/>
        </w:rPr>
      </w:pPr>
      <w:r>
        <w:rPr>
          <w:spacing w:val="-1"/>
          <w:sz w:val="20"/>
        </w:rPr>
        <w:t>DHS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Official</w:t>
      </w:r>
      <w:r>
        <w:rPr>
          <w:spacing w:val="-11"/>
          <w:sz w:val="20"/>
        </w:rPr>
        <w:t xml:space="preserve"> </w:t>
      </w:r>
      <w:r>
        <w:rPr>
          <w:sz w:val="20"/>
        </w:rPr>
        <w:t>Seal</w:t>
      </w:r>
      <w:r>
        <w:rPr>
          <w:spacing w:val="-10"/>
          <w:sz w:val="20"/>
        </w:rPr>
        <w:t xml:space="preserve"> </w:t>
      </w:r>
      <w:r>
        <w:rPr>
          <w:sz w:val="20"/>
        </w:rPr>
        <w:t>Usage</w:t>
      </w:r>
      <w:r>
        <w:rPr>
          <w:spacing w:val="-8"/>
          <w:sz w:val="20"/>
        </w:rPr>
        <w:t xml:space="preserve"> </w:t>
      </w:r>
      <w:r>
        <w:rPr>
          <w:sz w:val="20"/>
        </w:rPr>
        <w:t>Approval</w:t>
      </w:r>
      <w:r>
        <w:rPr>
          <w:spacing w:val="-10"/>
          <w:sz w:val="20"/>
        </w:rPr>
        <w:t xml:space="preserve"> </w:t>
      </w:r>
      <w:r>
        <w:rPr>
          <w:sz w:val="20"/>
        </w:rPr>
        <w:t>Form</w:t>
      </w:r>
    </w:p>
    <w:p w14:paraId="32ADBE2C" w14:textId="77777777" w:rsidR="007252D7" w:rsidRDefault="007252D7">
      <w:pPr>
        <w:pStyle w:val="BodyText"/>
        <w:spacing w:before="8"/>
        <w:rPr>
          <w:sz w:val="20"/>
        </w:rPr>
      </w:pPr>
    </w:p>
    <w:p w14:paraId="4E65628B" w14:textId="77777777" w:rsidR="007252D7" w:rsidRDefault="00567553">
      <w:pPr>
        <w:pStyle w:val="Heading1"/>
        <w:spacing w:before="1"/>
        <w:ind w:left="1447" w:right="1434"/>
      </w:pPr>
      <w:bookmarkStart w:id="244" w:name="ATTACHMENT_J-3_–_DHS_OFFICIAL_SEAL_USAGE"/>
      <w:bookmarkStart w:id="245" w:name="_bookmark118"/>
      <w:bookmarkEnd w:id="244"/>
      <w:bookmarkEnd w:id="245"/>
      <w:r>
        <w:rPr>
          <w:w w:val="95"/>
        </w:rPr>
        <w:t>ATTACHMENT</w:t>
      </w:r>
      <w:r>
        <w:rPr>
          <w:spacing w:val="38"/>
          <w:w w:val="95"/>
        </w:rPr>
        <w:t xml:space="preserve"> </w:t>
      </w:r>
      <w:r>
        <w:rPr>
          <w:w w:val="95"/>
        </w:rPr>
        <w:t>J-3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43"/>
          <w:w w:val="95"/>
        </w:rPr>
        <w:t xml:space="preserve"> </w:t>
      </w:r>
      <w:r>
        <w:rPr>
          <w:w w:val="95"/>
        </w:rPr>
        <w:t>DHS</w:t>
      </w:r>
      <w:r>
        <w:rPr>
          <w:spacing w:val="45"/>
          <w:w w:val="95"/>
        </w:rPr>
        <w:t xml:space="preserve"> </w:t>
      </w:r>
      <w:r>
        <w:rPr>
          <w:w w:val="95"/>
        </w:rPr>
        <w:t>OFFICIAL</w:t>
      </w:r>
      <w:r>
        <w:rPr>
          <w:spacing w:val="17"/>
          <w:w w:val="95"/>
        </w:rPr>
        <w:t xml:space="preserve"> </w:t>
      </w:r>
      <w:r>
        <w:rPr>
          <w:w w:val="95"/>
        </w:rPr>
        <w:t>SEAL</w:t>
      </w:r>
      <w:r>
        <w:rPr>
          <w:spacing w:val="17"/>
          <w:w w:val="95"/>
        </w:rPr>
        <w:t xml:space="preserve"> </w:t>
      </w:r>
      <w:r>
        <w:rPr>
          <w:w w:val="95"/>
        </w:rPr>
        <w:t>USAGE</w:t>
      </w:r>
      <w:r>
        <w:rPr>
          <w:spacing w:val="-73"/>
          <w:w w:val="95"/>
        </w:rPr>
        <w:t xml:space="preserve"> </w:t>
      </w:r>
      <w:r>
        <w:t>APPROVAL</w:t>
      </w:r>
      <w:r>
        <w:rPr>
          <w:spacing w:val="-43"/>
        </w:rPr>
        <w:t xml:space="preserve"> </w:t>
      </w:r>
      <w:r>
        <w:t>FORM</w:t>
      </w:r>
    </w:p>
    <w:p w14:paraId="2282500E" w14:textId="77777777" w:rsidR="007252D7" w:rsidRDefault="00567553">
      <w:pPr>
        <w:pStyle w:val="BodyText"/>
        <w:spacing w:line="268" w:lineRule="exact"/>
        <w:ind w:left="1447" w:right="1433"/>
        <w:jc w:val="center"/>
      </w:pPr>
      <w:bookmarkStart w:id="246" w:name="DHS_OFFICIAL_SEAL_USAGE_APPROVAL"/>
      <w:bookmarkEnd w:id="246"/>
      <w:r>
        <w:t>U.S.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Homeland</w:t>
      </w:r>
      <w:r>
        <w:rPr>
          <w:spacing w:val="-7"/>
        </w:rPr>
        <w:t xml:space="preserve"> </w:t>
      </w:r>
      <w:r>
        <w:t>Security</w:t>
      </w:r>
    </w:p>
    <w:p w14:paraId="7C45EF97" w14:textId="77777777" w:rsidR="007252D7" w:rsidRDefault="00567553">
      <w:pPr>
        <w:pStyle w:val="Heading2"/>
        <w:spacing w:before="4" w:line="275" w:lineRule="exact"/>
        <w:ind w:left="1444" w:right="1434" w:firstLine="0"/>
        <w:jc w:val="center"/>
      </w:pPr>
      <w:r>
        <w:t>DHS</w:t>
      </w:r>
      <w:r>
        <w:rPr>
          <w:spacing w:val="-7"/>
        </w:rPr>
        <w:t xml:space="preserve"> </w:t>
      </w:r>
      <w:r>
        <w:t>OFFICIAL</w:t>
      </w:r>
      <w:r>
        <w:rPr>
          <w:spacing w:val="-8"/>
        </w:rPr>
        <w:t xml:space="preserve"> </w:t>
      </w:r>
      <w:r>
        <w:t>SEAL</w:t>
      </w:r>
      <w:r>
        <w:rPr>
          <w:spacing w:val="-9"/>
        </w:rPr>
        <w:t xml:space="preserve"> </w:t>
      </w:r>
      <w:r>
        <w:t>USAGE</w:t>
      </w:r>
      <w:r>
        <w:rPr>
          <w:spacing w:val="-6"/>
        </w:rPr>
        <w:t xml:space="preserve"> </w:t>
      </w:r>
      <w:r>
        <w:t>APPROVAL</w:t>
      </w:r>
    </w:p>
    <w:p w14:paraId="22057123" w14:textId="77777777" w:rsidR="007252D7" w:rsidRDefault="00567553">
      <w:pPr>
        <w:pStyle w:val="BodyText"/>
        <w:spacing w:line="275" w:lineRule="exact"/>
        <w:ind w:left="1446" w:right="1434"/>
        <w:jc w:val="center"/>
      </w:pPr>
      <w:r>
        <w:t>MD</w:t>
      </w:r>
      <w:r>
        <w:rPr>
          <w:spacing w:val="-2"/>
        </w:rPr>
        <w:t xml:space="preserve"> </w:t>
      </w:r>
      <w:r>
        <w:t>No. 0030</w:t>
      </w:r>
    </w:p>
    <w:p w14:paraId="45D21A2A" w14:textId="77777777" w:rsidR="007252D7" w:rsidRDefault="007252D7">
      <w:pPr>
        <w:pStyle w:val="BodyText"/>
        <w:spacing w:before="7"/>
        <w:rPr>
          <w:sz w:val="23"/>
        </w:rPr>
      </w:pPr>
    </w:p>
    <w:p w14:paraId="28429DEB" w14:textId="77777777" w:rsidR="007252D7" w:rsidRDefault="00567553">
      <w:pPr>
        <w:pStyle w:val="BodyText"/>
        <w:ind w:left="335"/>
      </w:pPr>
      <w:r>
        <w:t>Please</w:t>
      </w:r>
      <w:r>
        <w:rPr>
          <w:spacing w:val="23"/>
        </w:rPr>
        <w:t xml:space="preserve"> </w:t>
      </w:r>
      <w:r>
        <w:t>fill</w:t>
      </w:r>
      <w:r>
        <w:rPr>
          <w:spacing w:val="27"/>
        </w:rPr>
        <w:t xml:space="preserve"> </w:t>
      </w:r>
      <w:r>
        <w:t>out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form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e-mail</w:t>
      </w:r>
      <w:r>
        <w:rPr>
          <w:spacing w:val="28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hyperlink r:id="rId85">
        <w:r>
          <w:rPr>
            <w:color w:val="0000FF"/>
            <w:u w:val="single" w:color="0000FF"/>
          </w:rPr>
          <w:t>branding@hq.dhs.gov</w:t>
        </w:r>
      </w:hyperlink>
      <w:r>
        <w:rPr>
          <w:color w:val="0000FF"/>
          <w:spacing w:val="28"/>
          <w:u w:val="single" w:color="0000FF"/>
        </w:rPr>
        <w:t xml:space="preserve"> </w:t>
      </w:r>
      <w:r>
        <w:t>,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fill</w:t>
      </w:r>
      <w:r>
        <w:rPr>
          <w:spacing w:val="26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out,</w:t>
      </w:r>
      <w:r>
        <w:rPr>
          <w:spacing w:val="27"/>
        </w:rPr>
        <w:t xml:space="preserve"> </w:t>
      </w:r>
      <w:r>
        <w:t>print</w:t>
      </w:r>
      <w:r>
        <w:rPr>
          <w:spacing w:val="28"/>
        </w:rPr>
        <w:t xml:space="preserve"> </w:t>
      </w:r>
      <w:r>
        <w:t>it,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fax</w:t>
      </w:r>
      <w:r>
        <w:rPr>
          <w:spacing w:val="30"/>
        </w:rPr>
        <w:t xml:space="preserve"> </w:t>
      </w:r>
      <w:r>
        <w:t>to</w:t>
      </w:r>
    </w:p>
    <w:p w14:paraId="1EB0FFFD" w14:textId="77777777" w:rsidR="007252D7" w:rsidRDefault="00567553">
      <w:pPr>
        <w:pStyle w:val="BodyText"/>
        <w:ind w:left="120" w:right="154"/>
      </w:pPr>
      <w:r>
        <w:t>(202)</w:t>
      </w:r>
      <w:r>
        <w:rPr>
          <w:spacing w:val="6"/>
        </w:rPr>
        <w:t xml:space="preserve"> </w:t>
      </w:r>
      <w:r>
        <w:t>282-8775.</w:t>
      </w:r>
      <w:r>
        <w:rPr>
          <w:spacing w:val="8"/>
        </w:rPr>
        <w:t xml:space="preserve"> </w:t>
      </w:r>
      <w:r>
        <w:t>DHS</w:t>
      </w:r>
      <w:r>
        <w:rPr>
          <w:spacing w:val="11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DHS</w:t>
      </w:r>
      <w:r>
        <w:rPr>
          <w:spacing w:val="12"/>
        </w:rPr>
        <w:t xml:space="preserve"> </w:t>
      </w:r>
      <w:r>
        <w:t>seal</w:t>
      </w:r>
      <w:r>
        <w:rPr>
          <w:spacing w:val="8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supervisor’s</w:t>
      </w:r>
      <w:r>
        <w:rPr>
          <w:spacing w:val="-57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submitting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DHS Office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Affairs.</w:t>
      </w:r>
    </w:p>
    <w:p w14:paraId="0759488F" w14:textId="77777777" w:rsidR="007252D7" w:rsidRDefault="007252D7">
      <w:pPr>
        <w:pStyle w:val="BodyText"/>
      </w:pPr>
    </w:p>
    <w:p w14:paraId="0741398B" w14:textId="77777777" w:rsidR="007252D7" w:rsidRDefault="00567553">
      <w:pPr>
        <w:pStyle w:val="BodyText"/>
        <w:tabs>
          <w:tab w:val="left" w:pos="691"/>
          <w:tab w:val="left" w:pos="1898"/>
          <w:tab w:val="left" w:pos="2752"/>
          <w:tab w:val="left" w:pos="5119"/>
          <w:tab w:val="left" w:pos="5690"/>
          <w:tab w:val="left" w:pos="6688"/>
          <w:tab w:val="left" w:pos="7783"/>
          <w:tab w:val="left" w:pos="9067"/>
        </w:tabs>
        <w:ind w:left="691" w:right="154" w:hanging="572"/>
      </w:pPr>
      <w:r>
        <w:t>For</w:t>
      </w:r>
      <w:r>
        <w:tab/>
        <w:t>questions,</w:t>
      </w:r>
      <w:r>
        <w:tab/>
        <w:t>e-mail</w:t>
      </w:r>
      <w:r>
        <w:tab/>
      </w:r>
      <w:hyperlink r:id="rId86">
        <w:r>
          <w:rPr>
            <w:color w:val="0000FF"/>
            <w:u w:val="single" w:color="0000FF"/>
          </w:rPr>
          <w:t>branding@hq.dhs.gov</w:t>
        </w:r>
      </w:hyperlink>
      <w:r>
        <w:rPr>
          <w:color w:val="0000FF"/>
        </w:rPr>
        <w:tab/>
      </w:r>
      <w:r>
        <w:t>.</w:t>
      </w:r>
      <w:r>
        <w:tab/>
        <w:t>For</w:t>
      </w:r>
      <w:r>
        <w:tab/>
        <w:t>detailed</w:t>
      </w:r>
      <w:r>
        <w:tab/>
        <w:t>branding</w:t>
      </w:r>
      <w:r>
        <w:tab/>
      </w:r>
      <w:r>
        <w:rPr>
          <w:spacing w:val="-2"/>
        </w:rPr>
        <w:t>guidelines,</w:t>
      </w:r>
      <w:r>
        <w:rPr>
          <w:spacing w:val="-57"/>
        </w:rPr>
        <w:t xml:space="preserve"> </w:t>
      </w:r>
      <w:r>
        <w:t>visit</w:t>
      </w:r>
      <w:r>
        <w:rPr>
          <w:spacing w:val="59"/>
        </w:rPr>
        <w:t xml:space="preserve"> </w:t>
      </w:r>
      <w:hyperlink r:id="rId87">
        <w:r>
          <w:rPr>
            <w:color w:val="0000FF"/>
            <w:u w:val="single" w:color="0000FF"/>
          </w:rPr>
          <w:t>www.dhs.gov/branding</w:t>
        </w:r>
        <w:r>
          <w:t>.</w:t>
        </w:r>
      </w:hyperlink>
    </w:p>
    <w:p w14:paraId="6C4947AF" w14:textId="77777777" w:rsidR="007252D7" w:rsidRDefault="007252D7">
      <w:pPr>
        <w:pStyle w:val="BodyText"/>
        <w:spacing w:before="2"/>
        <w:rPr>
          <w:sz w:val="16"/>
        </w:rPr>
      </w:pPr>
    </w:p>
    <w:p w14:paraId="524FFBA2" w14:textId="77777777" w:rsidR="007252D7" w:rsidRDefault="00567553">
      <w:pPr>
        <w:pStyle w:val="BodyText"/>
        <w:tabs>
          <w:tab w:val="left" w:pos="9100"/>
        </w:tabs>
        <w:spacing w:before="90"/>
        <w:ind w:left="120"/>
      </w:pPr>
      <w:r>
        <w:t xml:space="preserve">Name: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17567D1" w14:textId="77777777" w:rsidR="007252D7" w:rsidRDefault="007252D7">
      <w:pPr>
        <w:pStyle w:val="BodyText"/>
        <w:rPr>
          <w:sz w:val="16"/>
        </w:rPr>
      </w:pPr>
    </w:p>
    <w:p w14:paraId="701CA154" w14:textId="77777777" w:rsidR="007252D7" w:rsidRDefault="00567553">
      <w:pPr>
        <w:pStyle w:val="BodyText"/>
        <w:tabs>
          <w:tab w:val="left" w:pos="4233"/>
          <w:tab w:val="left" w:pos="9153"/>
        </w:tabs>
        <w:spacing w:before="90"/>
        <w:ind w:left="120"/>
      </w:pP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request:</w:t>
      </w:r>
      <w:r>
        <w:rPr>
          <w:u w:val="single"/>
        </w:rPr>
        <w:tab/>
      </w:r>
      <w:r>
        <w:t>Date</w:t>
      </w:r>
      <w:r>
        <w:rPr>
          <w:spacing w:val="-8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 xml:space="preserve">by: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65FCA5" w14:textId="77777777" w:rsidR="007252D7" w:rsidRDefault="007252D7">
      <w:pPr>
        <w:pStyle w:val="BodyText"/>
        <w:rPr>
          <w:sz w:val="16"/>
        </w:rPr>
      </w:pPr>
    </w:p>
    <w:p w14:paraId="0499F36D" w14:textId="77777777" w:rsidR="007252D7" w:rsidRDefault="00567553">
      <w:pPr>
        <w:pStyle w:val="BodyText"/>
        <w:tabs>
          <w:tab w:val="left" w:pos="9040"/>
        </w:tabs>
        <w:spacing w:before="90"/>
        <w:ind w:left="120"/>
      </w:pPr>
      <w:r>
        <w:t>DHS</w:t>
      </w:r>
      <w:r>
        <w:rPr>
          <w:spacing w:val="-8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 xml:space="preserve">Company: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1C59E4" w14:textId="77777777" w:rsidR="007252D7" w:rsidRDefault="007252D7">
      <w:pPr>
        <w:pStyle w:val="BodyText"/>
        <w:spacing w:before="2"/>
        <w:rPr>
          <w:sz w:val="16"/>
        </w:rPr>
      </w:pPr>
    </w:p>
    <w:p w14:paraId="57B149A2" w14:textId="77777777" w:rsidR="007252D7" w:rsidRDefault="00567553">
      <w:pPr>
        <w:pStyle w:val="BodyText"/>
        <w:tabs>
          <w:tab w:val="left" w:pos="4327"/>
          <w:tab w:val="left" w:pos="9227"/>
        </w:tabs>
        <w:spacing w:before="90"/>
        <w:ind w:left="120"/>
      </w:pPr>
      <w:r>
        <w:t>Phone:</w:t>
      </w:r>
      <w:r>
        <w:rPr>
          <w:u w:val="single"/>
        </w:rPr>
        <w:tab/>
      </w:r>
      <w:r>
        <w:t xml:space="preserve">Email: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762A278" w14:textId="77777777" w:rsidR="007252D7" w:rsidRDefault="007252D7">
      <w:pPr>
        <w:pStyle w:val="BodyText"/>
        <w:spacing w:before="2"/>
        <w:rPr>
          <w:sz w:val="16"/>
        </w:rPr>
      </w:pPr>
    </w:p>
    <w:p w14:paraId="2DFFAE89" w14:textId="77777777" w:rsidR="007252D7" w:rsidRDefault="00567553">
      <w:pPr>
        <w:pStyle w:val="BodyText"/>
        <w:tabs>
          <w:tab w:val="left" w:pos="9314"/>
        </w:tabs>
        <w:spacing w:before="90"/>
        <w:ind w:left="120"/>
      </w:pPr>
      <w:r>
        <w:t xml:space="preserve">Address: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D7888C" w14:textId="77777777" w:rsidR="007252D7" w:rsidRDefault="007252D7">
      <w:pPr>
        <w:pStyle w:val="BodyText"/>
        <w:spacing w:before="4"/>
        <w:rPr>
          <w:sz w:val="16"/>
        </w:rPr>
      </w:pPr>
    </w:p>
    <w:p w14:paraId="1B9E4757" w14:textId="77777777" w:rsidR="007252D7" w:rsidRDefault="00567553">
      <w:pPr>
        <w:pStyle w:val="BodyText"/>
        <w:spacing w:before="90" w:line="276" w:lineRule="auto"/>
        <w:ind w:left="119" w:right="154"/>
      </w:pPr>
      <w:r>
        <w:t>Please</w:t>
      </w:r>
      <w:r>
        <w:rPr>
          <w:spacing w:val="11"/>
        </w:rPr>
        <w:t xml:space="preserve"> </w:t>
      </w:r>
      <w:r>
        <w:t>explain</w:t>
      </w:r>
      <w:r>
        <w:rPr>
          <w:spacing w:val="19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wish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official</w:t>
      </w:r>
      <w:r>
        <w:rPr>
          <w:spacing w:val="15"/>
        </w:rPr>
        <w:t xml:space="preserve"> </w:t>
      </w:r>
      <w:r>
        <w:t>DHS</w:t>
      </w:r>
      <w:r>
        <w:rPr>
          <w:spacing w:val="13"/>
        </w:rPr>
        <w:t xml:space="preserve"> </w:t>
      </w:r>
      <w:r>
        <w:t>seal.</w:t>
      </w:r>
      <w:r>
        <w:rPr>
          <w:spacing w:val="15"/>
        </w:rPr>
        <w:t xml:space="preserve"> </w:t>
      </w:r>
      <w:r>
        <w:t>Attach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sample</w:t>
      </w:r>
      <w:r>
        <w:rPr>
          <w:spacing w:val="14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photo:</w:t>
      </w:r>
    </w:p>
    <w:p w14:paraId="22239E56" w14:textId="77777777" w:rsidR="007252D7" w:rsidRDefault="007252D7">
      <w:pPr>
        <w:pStyle w:val="BodyText"/>
        <w:rPr>
          <w:sz w:val="26"/>
        </w:rPr>
      </w:pPr>
    </w:p>
    <w:p w14:paraId="4B7E18E4" w14:textId="77777777" w:rsidR="007252D7" w:rsidRDefault="007252D7">
      <w:pPr>
        <w:pStyle w:val="BodyText"/>
        <w:rPr>
          <w:sz w:val="26"/>
        </w:rPr>
      </w:pPr>
    </w:p>
    <w:p w14:paraId="3F8DBFE4" w14:textId="77777777" w:rsidR="007252D7" w:rsidRDefault="007252D7">
      <w:pPr>
        <w:pStyle w:val="BodyText"/>
        <w:rPr>
          <w:sz w:val="26"/>
        </w:rPr>
      </w:pPr>
    </w:p>
    <w:p w14:paraId="3C07583C" w14:textId="77777777" w:rsidR="007252D7" w:rsidRDefault="007252D7">
      <w:pPr>
        <w:pStyle w:val="BodyText"/>
        <w:rPr>
          <w:sz w:val="29"/>
        </w:rPr>
      </w:pPr>
    </w:p>
    <w:p w14:paraId="00D0B770" w14:textId="77777777" w:rsidR="007252D7" w:rsidRDefault="00567553">
      <w:pPr>
        <w:pStyle w:val="BodyText"/>
        <w:tabs>
          <w:tab w:val="left" w:pos="9472"/>
        </w:tabs>
        <w:ind w:left="120"/>
      </w:pPr>
      <w:r>
        <w:t>DHS</w:t>
      </w:r>
      <w:r>
        <w:rPr>
          <w:spacing w:val="-5"/>
        </w:rPr>
        <w:t xml:space="preserve"> </w:t>
      </w:r>
      <w:r>
        <w:t>employees:</w:t>
      </w:r>
      <w:r>
        <w:rPr>
          <w:spacing w:val="-5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approval?</w:t>
      </w:r>
      <w:r>
        <w:rPr>
          <w:spacing w:val="53"/>
        </w:rPr>
        <w:t xml:space="preserve"> </w:t>
      </w:r>
      <w:r>
        <w:rPr>
          <w:rFonts w:ascii="Wingdings" w:hAnsi="Wingdings"/>
        </w:rPr>
        <w:t></w:t>
      </w:r>
      <w:r>
        <w:rPr>
          <w:spacing w:val="48"/>
        </w:rPr>
        <w:t xml:space="preserve"> </w:t>
      </w:r>
      <w:r>
        <w:t>Supervisor’s</w:t>
      </w:r>
      <w:r>
        <w:rPr>
          <w:spacing w:val="-8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number: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19FBA8" w14:textId="77777777" w:rsidR="007252D7" w:rsidRDefault="007252D7">
      <w:pPr>
        <w:pStyle w:val="BodyText"/>
        <w:spacing w:before="2"/>
        <w:rPr>
          <w:sz w:val="16"/>
        </w:rPr>
      </w:pPr>
    </w:p>
    <w:p w14:paraId="19D8502D" w14:textId="77777777" w:rsidR="007252D7" w:rsidRDefault="00567553">
      <w:pPr>
        <w:pStyle w:val="BodyText"/>
        <w:spacing w:before="90"/>
        <w:ind w:left="120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line</w:t>
      </w:r>
    </w:p>
    <w:p w14:paraId="1A887BC2" w14:textId="77777777" w:rsidR="007252D7" w:rsidRDefault="007252D7">
      <w:pPr>
        <w:pStyle w:val="BodyText"/>
      </w:pPr>
    </w:p>
    <w:p w14:paraId="010077CE" w14:textId="77777777" w:rsidR="007252D7" w:rsidRDefault="00567553">
      <w:pPr>
        <w:pStyle w:val="BodyText"/>
        <w:tabs>
          <w:tab w:val="left" w:pos="2150"/>
          <w:tab w:val="left" w:pos="3871"/>
          <w:tab w:val="left" w:pos="4871"/>
          <w:tab w:val="left" w:pos="5565"/>
          <w:tab w:val="left" w:pos="6916"/>
          <w:tab w:val="left" w:pos="7732"/>
        </w:tabs>
        <w:ind w:left="119"/>
        <w:rPr>
          <w:rFonts w:ascii="Wingdings" w:hAnsi="Wingdings"/>
        </w:rPr>
      </w:pPr>
      <w:r>
        <w:t>Date</w:t>
      </w:r>
      <w:r>
        <w:rPr>
          <w:spacing w:val="-4"/>
        </w:rPr>
        <w:t xml:space="preserve"> </w:t>
      </w:r>
      <w:r>
        <w:t>reviewed:</w:t>
      </w:r>
      <w:r>
        <w:rPr>
          <w:spacing w:val="54"/>
        </w:rPr>
        <w:t xml:space="preserve"> </w:t>
      </w:r>
      <w:r>
        <w:rPr>
          <w:rFonts w:ascii="Wingdings" w:hAnsi="Wingdings"/>
        </w:rPr>
        <w:t></w:t>
      </w:r>
      <w:r>
        <w:tab/>
        <w:t>Approved:</w:t>
      </w:r>
      <w:r>
        <w:rPr>
          <w:spacing w:val="56"/>
        </w:rPr>
        <w:t xml:space="preserve"> </w:t>
      </w:r>
      <w:r>
        <w:rPr>
          <w:rFonts w:ascii="Wingdings" w:hAnsi="Wingdings"/>
        </w:rPr>
        <w:t></w:t>
      </w:r>
      <w:r>
        <w:tab/>
        <w:t>Denied:</w:t>
      </w:r>
      <w:r>
        <w:tab/>
      </w:r>
      <w:r>
        <w:rPr>
          <w:rFonts w:ascii="Wingdings" w:hAnsi="Wingdings"/>
        </w:rPr>
        <w:t></w:t>
      </w:r>
      <w:r>
        <w:tab/>
        <w:t>GC</w:t>
      </w:r>
      <w:r>
        <w:rPr>
          <w:spacing w:val="-3"/>
        </w:rPr>
        <w:t xml:space="preserve"> </w:t>
      </w:r>
      <w:r>
        <w:t>review:</w:t>
      </w:r>
      <w:r>
        <w:tab/>
      </w:r>
      <w:r>
        <w:rPr>
          <w:rFonts w:ascii="Wingdings" w:hAnsi="Wingdings"/>
        </w:rPr>
        <w:t></w:t>
      </w:r>
      <w:r>
        <w:tab/>
        <w:t>A/S</w:t>
      </w:r>
      <w:r>
        <w:rPr>
          <w:spacing w:val="-4"/>
        </w:rPr>
        <w:t xml:space="preserve"> </w:t>
      </w:r>
      <w:r>
        <w:t>review:</w:t>
      </w:r>
      <w:r>
        <w:rPr>
          <w:spacing w:val="-3"/>
        </w:rPr>
        <w:t xml:space="preserve"> </w:t>
      </w:r>
      <w:r>
        <w:rPr>
          <w:rFonts w:ascii="Wingdings" w:hAnsi="Wingdings"/>
        </w:rPr>
        <w:t></w:t>
      </w:r>
    </w:p>
    <w:p w14:paraId="0A00C167" w14:textId="77777777" w:rsidR="007252D7" w:rsidRDefault="007252D7">
      <w:pPr>
        <w:pStyle w:val="BodyText"/>
        <w:spacing w:before="9"/>
        <w:rPr>
          <w:rFonts w:ascii="Wingdings" w:hAnsi="Wingdings"/>
        </w:rPr>
      </w:pPr>
    </w:p>
    <w:p w14:paraId="5A083C4C" w14:textId="77777777" w:rsidR="007252D7" w:rsidRDefault="00567553">
      <w:pPr>
        <w:pStyle w:val="BodyText"/>
        <w:spacing w:before="1"/>
        <w:ind w:left="120"/>
      </w:pPr>
      <w:r>
        <w:t>Notes:</w:t>
      </w:r>
    </w:p>
    <w:p w14:paraId="08FE1793" w14:textId="77777777" w:rsidR="007252D7" w:rsidRDefault="007252D7">
      <w:pPr>
        <w:pStyle w:val="BodyText"/>
        <w:rPr>
          <w:sz w:val="26"/>
        </w:rPr>
      </w:pPr>
    </w:p>
    <w:p w14:paraId="16DB2A09" w14:textId="77777777" w:rsidR="007252D7" w:rsidRDefault="007252D7">
      <w:pPr>
        <w:pStyle w:val="BodyText"/>
        <w:rPr>
          <w:sz w:val="26"/>
        </w:rPr>
      </w:pPr>
    </w:p>
    <w:p w14:paraId="70E8679E" w14:textId="77777777" w:rsidR="007252D7" w:rsidRDefault="00567553">
      <w:pPr>
        <w:pStyle w:val="BodyText"/>
        <w:tabs>
          <w:tab w:val="left" w:pos="4826"/>
          <w:tab w:val="left" w:pos="9067"/>
        </w:tabs>
        <w:spacing w:before="232"/>
        <w:ind w:left="120"/>
      </w:pPr>
      <w:r>
        <w:t>Approving</w:t>
      </w:r>
      <w:r>
        <w:rPr>
          <w:spacing w:val="-9"/>
        </w:rPr>
        <w:t xml:space="preserve"> </w:t>
      </w:r>
      <w:r>
        <w:t>Official’s</w:t>
      </w:r>
      <w:r>
        <w:rPr>
          <w:spacing w:val="-6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initial:</w:t>
      </w:r>
      <w:r>
        <w:rPr>
          <w:u w:val="single"/>
        </w:rPr>
        <w:tab/>
      </w:r>
      <w:r>
        <w:t xml:space="preserve">Title: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DC1C20" w14:textId="77777777" w:rsidR="007252D7" w:rsidRDefault="007252D7">
      <w:pPr>
        <w:pStyle w:val="BodyText"/>
        <w:spacing w:before="11"/>
        <w:rPr>
          <w:sz w:val="13"/>
        </w:rPr>
      </w:pPr>
    </w:p>
    <w:p w14:paraId="7D2FB7AF" w14:textId="77777777" w:rsidR="007252D7" w:rsidRDefault="00567553">
      <w:pPr>
        <w:spacing w:before="92" w:line="273" w:lineRule="auto"/>
        <w:ind w:left="120" w:right="100"/>
        <w:jc w:val="both"/>
        <w:rPr>
          <w:b/>
          <w:sz w:val="18"/>
        </w:rPr>
      </w:pPr>
      <w:r>
        <w:rPr>
          <w:b/>
          <w:sz w:val="18"/>
          <w:u w:val="single"/>
        </w:rPr>
        <w:t>11/2008 OPA MD No. 0030 Any use of the DHS seal must be approved by the Secretary’s branding designee, the Assistant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  <w:u w:val="single"/>
        </w:rPr>
        <w:t>Secretary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for Public Affairs. Any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permission granted by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the Secretary will apply only</w:t>
      </w:r>
      <w:r>
        <w:rPr>
          <w:b/>
          <w:spacing w:val="45"/>
          <w:sz w:val="18"/>
          <w:u w:val="single"/>
        </w:rPr>
        <w:t xml:space="preserve"> </w:t>
      </w:r>
      <w:r>
        <w:rPr>
          <w:b/>
          <w:sz w:val="18"/>
          <w:u w:val="single"/>
        </w:rPr>
        <w:t>to the</w:t>
      </w:r>
      <w:r>
        <w:rPr>
          <w:b/>
          <w:spacing w:val="45"/>
          <w:sz w:val="18"/>
          <w:u w:val="single"/>
        </w:rPr>
        <w:t xml:space="preserve"> </w:t>
      </w:r>
      <w:r>
        <w:rPr>
          <w:b/>
          <w:sz w:val="18"/>
          <w:u w:val="single"/>
        </w:rPr>
        <w:t>specific</w:t>
      </w:r>
      <w:r>
        <w:rPr>
          <w:b/>
          <w:spacing w:val="45"/>
          <w:sz w:val="18"/>
          <w:u w:val="single"/>
        </w:rPr>
        <w:t xml:space="preserve"> </w:t>
      </w:r>
      <w:r>
        <w:rPr>
          <w:b/>
          <w:sz w:val="18"/>
          <w:u w:val="single"/>
        </w:rPr>
        <w:t>use outlines on this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  <w:u w:val="single"/>
        </w:rPr>
        <w:t>form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  <w:u w:val="single"/>
        </w:rPr>
        <w:t>and should not be construed as permission for any other use. Use of the DHS seal will not be approved for implying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  <w:u w:val="single"/>
        </w:rPr>
        <w:t>DHS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  <w:u w:val="single"/>
        </w:rPr>
        <w:t>endorsement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of commercial products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or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services,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the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user’s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policies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or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activities.</w:t>
      </w:r>
    </w:p>
    <w:p w14:paraId="2AA6C064" w14:textId="77777777" w:rsidR="007252D7" w:rsidRDefault="007252D7">
      <w:pPr>
        <w:spacing w:line="273" w:lineRule="auto"/>
        <w:jc w:val="both"/>
        <w:rPr>
          <w:sz w:val="18"/>
        </w:rPr>
        <w:sectPr w:rsidR="007252D7">
          <w:headerReference w:type="default" r:id="rId88"/>
          <w:footerReference w:type="default" r:id="rId89"/>
          <w:pgSz w:w="12240" w:h="15840"/>
          <w:pgMar w:top="640" w:right="660" w:bottom="1220" w:left="1320" w:header="0" w:footer="1026" w:gutter="0"/>
          <w:cols w:space="720"/>
        </w:sectPr>
      </w:pPr>
    </w:p>
    <w:p w14:paraId="5A2F9411" w14:textId="77777777" w:rsidR="007252D7" w:rsidRDefault="007252D7">
      <w:pPr>
        <w:pStyle w:val="BodyText"/>
        <w:rPr>
          <w:b/>
          <w:sz w:val="20"/>
        </w:rPr>
      </w:pPr>
    </w:p>
    <w:p w14:paraId="6E5044E9" w14:textId="77777777" w:rsidR="007252D7" w:rsidRDefault="007252D7">
      <w:pPr>
        <w:pStyle w:val="BodyText"/>
        <w:rPr>
          <w:b/>
          <w:sz w:val="20"/>
        </w:rPr>
      </w:pPr>
    </w:p>
    <w:p w14:paraId="18709EB3" w14:textId="77777777" w:rsidR="007252D7" w:rsidRDefault="005000ED">
      <w:pPr>
        <w:pStyle w:val="Heading1"/>
        <w:spacing w:before="254"/>
        <w:ind w:left="1354" w:right="0"/>
        <w:jc w:val="left"/>
      </w:pPr>
      <w:r>
        <w:pict w14:anchorId="3C4DDF40">
          <v:line id="_x0000_s2055" style="position:absolute;left:0;text-align:left;z-index:15757312;mso-position-horizontal-relative:page" from="734.85pt,36.3pt" to="734.85pt,73.5pt">
            <w10:wrap anchorx="page"/>
          </v:line>
        </w:pict>
      </w:r>
      <w:bookmarkStart w:id="247" w:name="ATTACHMENT_J-4_–_SAMPLE_MONTHLY_CONTRACT"/>
      <w:bookmarkStart w:id="248" w:name="_bookmark119"/>
      <w:bookmarkEnd w:id="247"/>
      <w:bookmarkEnd w:id="248"/>
      <w:r w:rsidR="00567553">
        <w:rPr>
          <w:w w:val="95"/>
        </w:rPr>
        <w:t>ATTACHMENT</w:t>
      </w:r>
      <w:r w:rsidR="00567553">
        <w:rPr>
          <w:spacing w:val="39"/>
          <w:w w:val="95"/>
        </w:rPr>
        <w:t xml:space="preserve"> </w:t>
      </w:r>
      <w:r w:rsidR="00567553">
        <w:rPr>
          <w:w w:val="95"/>
        </w:rPr>
        <w:t>J-4</w:t>
      </w:r>
      <w:r w:rsidR="00567553">
        <w:rPr>
          <w:spacing w:val="41"/>
          <w:w w:val="95"/>
        </w:rPr>
        <w:t xml:space="preserve"> </w:t>
      </w:r>
      <w:r w:rsidR="00567553">
        <w:rPr>
          <w:w w:val="95"/>
        </w:rPr>
        <w:t>–</w:t>
      </w:r>
      <w:r w:rsidR="00567553">
        <w:rPr>
          <w:spacing w:val="41"/>
          <w:w w:val="95"/>
        </w:rPr>
        <w:t xml:space="preserve"> </w:t>
      </w:r>
      <w:r w:rsidR="00567553">
        <w:rPr>
          <w:w w:val="95"/>
        </w:rPr>
        <w:t>SAMPLE</w:t>
      </w:r>
      <w:r w:rsidR="00567553">
        <w:rPr>
          <w:spacing w:val="44"/>
          <w:w w:val="95"/>
        </w:rPr>
        <w:t xml:space="preserve"> </w:t>
      </w:r>
      <w:r w:rsidR="00567553">
        <w:rPr>
          <w:w w:val="95"/>
        </w:rPr>
        <w:t>MONTHLY</w:t>
      </w:r>
      <w:r w:rsidR="00567553">
        <w:rPr>
          <w:spacing w:val="22"/>
          <w:w w:val="95"/>
        </w:rPr>
        <w:t xml:space="preserve"> </w:t>
      </w:r>
      <w:r w:rsidR="00567553">
        <w:rPr>
          <w:w w:val="95"/>
        </w:rPr>
        <w:t>CONTRACT</w:t>
      </w:r>
      <w:r w:rsidR="00567553">
        <w:rPr>
          <w:spacing w:val="34"/>
          <w:w w:val="95"/>
        </w:rPr>
        <w:t xml:space="preserve"> </w:t>
      </w:r>
      <w:r w:rsidR="00567553">
        <w:rPr>
          <w:w w:val="95"/>
        </w:rPr>
        <w:t>STATUS</w:t>
      </w:r>
      <w:r w:rsidR="00567553">
        <w:rPr>
          <w:spacing w:val="46"/>
          <w:w w:val="95"/>
        </w:rPr>
        <w:t xml:space="preserve"> </w:t>
      </w:r>
      <w:r w:rsidR="00567553">
        <w:rPr>
          <w:w w:val="95"/>
        </w:rPr>
        <w:t>REPORT</w:t>
      </w:r>
    </w:p>
    <w:p w14:paraId="3384FCD7" w14:textId="77777777" w:rsidR="007252D7" w:rsidRDefault="007252D7">
      <w:pPr>
        <w:pStyle w:val="BodyText"/>
        <w:spacing w:before="10"/>
        <w:rPr>
          <w:b/>
          <w:sz w:val="27"/>
        </w:rPr>
      </w:pPr>
    </w:p>
    <w:p w14:paraId="0FE48658" w14:textId="77777777" w:rsidR="007252D7" w:rsidRDefault="00567553">
      <w:pPr>
        <w:spacing w:before="1"/>
        <w:ind w:left="20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defines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header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fields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Monthly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Contract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Report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Template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14:paraId="4D02A753" w14:textId="77777777" w:rsidR="007252D7" w:rsidRDefault="007252D7">
      <w:pPr>
        <w:pStyle w:val="BodyText"/>
        <w:rPr>
          <w:sz w:val="26"/>
        </w:rPr>
      </w:pPr>
    </w:p>
    <w:p w14:paraId="79D9EE52" w14:textId="77777777" w:rsidR="007252D7" w:rsidRDefault="007252D7">
      <w:pPr>
        <w:pStyle w:val="BodyText"/>
        <w:spacing w:before="9"/>
        <w:rPr>
          <w:sz w:val="22"/>
        </w:rPr>
      </w:pPr>
    </w:p>
    <w:p w14:paraId="3898B175" w14:textId="77777777" w:rsidR="007252D7" w:rsidRDefault="00567553">
      <w:pPr>
        <w:tabs>
          <w:tab w:val="left" w:pos="5239"/>
        </w:tabs>
        <w:ind w:left="200"/>
        <w:rPr>
          <w:b/>
          <w:sz w:val="24"/>
        </w:rPr>
      </w:pPr>
      <w:bookmarkStart w:id="249" w:name="Header_Fields_Definition"/>
      <w:bookmarkEnd w:id="249"/>
      <w:r>
        <w:rPr>
          <w:b/>
          <w:sz w:val="24"/>
          <w:u w:val="thick"/>
        </w:rPr>
        <w:t>Header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Fields</w:t>
      </w:r>
      <w:r>
        <w:rPr>
          <w:b/>
          <w:sz w:val="24"/>
        </w:rPr>
        <w:tab/>
      </w:r>
      <w:r>
        <w:rPr>
          <w:b/>
          <w:sz w:val="24"/>
          <w:u w:val="thick"/>
        </w:rPr>
        <w:t>Definition</w:t>
      </w:r>
    </w:p>
    <w:p w14:paraId="54DC9E1C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2EAA7263" w14:textId="77777777" w:rsidR="007252D7" w:rsidRDefault="00567553">
      <w:pPr>
        <w:pStyle w:val="BodyText"/>
        <w:tabs>
          <w:tab w:val="left" w:pos="4519"/>
        </w:tabs>
        <w:ind w:left="200"/>
      </w:pPr>
      <w:r>
        <w:t>1</w:t>
      </w:r>
      <w:r>
        <w:rPr>
          <w:vertAlign w:val="superscript"/>
        </w:rPr>
        <w:t>st</w:t>
      </w:r>
      <w:r>
        <w:t xml:space="preserve"> Line</w:t>
      </w:r>
      <w:r>
        <w:tab/>
        <w:t>Indicate</w:t>
      </w:r>
      <w:r>
        <w:rPr>
          <w:spacing w:val="-5"/>
        </w:rPr>
        <w:t xml:space="preserve"> </w:t>
      </w:r>
      <w:r>
        <w:t>Company</w:t>
      </w:r>
      <w:r>
        <w:rPr>
          <w:spacing w:val="-15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PACTS</w:t>
      </w:r>
      <w:r>
        <w:rPr>
          <w:spacing w:val="1"/>
        </w:rPr>
        <w:t xml:space="preserve"> </w:t>
      </w:r>
      <w:r>
        <w:t>II</w:t>
      </w:r>
      <w:r>
        <w:rPr>
          <w:spacing w:val="-1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Number.</w:t>
      </w:r>
    </w:p>
    <w:p w14:paraId="5BF30E1D" w14:textId="77777777" w:rsidR="007252D7" w:rsidRDefault="007252D7">
      <w:pPr>
        <w:pStyle w:val="BodyText"/>
      </w:pPr>
    </w:p>
    <w:p w14:paraId="167159AF" w14:textId="77777777" w:rsidR="007252D7" w:rsidRDefault="00567553">
      <w:pPr>
        <w:pStyle w:val="BodyText"/>
        <w:tabs>
          <w:tab w:val="left" w:pos="4519"/>
        </w:tabs>
        <w:ind w:left="200"/>
      </w:pPr>
      <w:r>
        <w:t>3</w:t>
      </w:r>
      <w:r>
        <w:rPr>
          <w:vertAlign w:val="superscript"/>
        </w:rPr>
        <w:t>rd</w:t>
      </w:r>
      <w:r>
        <w:t xml:space="preserve"> Line</w:t>
      </w:r>
      <w:r>
        <w:tab/>
        <w:t>Indicate</w:t>
      </w:r>
      <w:r>
        <w:rPr>
          <w:spacing w:val="-6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covers;</w:t>
      </w:r>
      <w:r>
        <w:rPr>
          <w:spacing w:val="-5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MM/DD/YYYY</w:t>
      </w:r>
      <w:r>
        <w:rPr>
          <w:spacing w:val="-6"/>
        </w:rPr>
        <w:t xml:space="preserve"> </w:t>
      </w:r>
      <w:r>
        <w:t>format.</w:t>
      </w:r>
    </w:p>
    <w:p w14:paraId="158A5EAD" w14:textId="77777777" w:rsidR="007252D7" w:rsidRDefault="007252D7">
      <w:pPr>
        <w:pStyle w:val="BodyText"/>
        <w:spacing w:before="10"/>
      </w:pPr>
    </w:p>
    <w:p w14:paraId="785ECCFD" w14:textId="77777777" w:rsidR="007252D7" w:rsidRDefault="00567553">
      <w:pPr>
        <w:tabs>
          <w:tab w:val="left" w:pos="5239"/>
        </w:tabs>
        <w:ind w:left="200"/>
        <w:rPr>
          <w:b/>
          <w:sz w:val="24"/>
        </w:rPr>
      </w:pPr>
      <w:r>
        <w:rPr>
          <w:b/>
          <w:sz w:val="24"/>
          <w:u w:val="thick"/>
        </w:rPr>
        <w:t>Data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Fields</w:t>
      </w:r>
      <w:r>
        <w:rPr>
          <w:b/>
          <w:sz w:val="24"/>
        </w:rPr>
        <w:tab/>
      </w:r>
      <w:r>
        <w:rPr>
          <w:b/>
          <w:sz w:val="24"/>
          <w:u w:val="thick"/>
        </w:rPr>
        <w:t>Definition</w:t>
      </w:r>
    </w:p>
    <w:p w14:paraId="67EB0450" w14:textId="77777777" w:rsidR="007252D7" w:rsidRDefault="007252D7">
      <w:pPr>
        <w:pStyle w:val="BodyText"/>
        <w:spacing w:before="4"/>
        <w:rPr>
          <w:b/>
          <w:sz w:val="15"/>
        </w:rPr>
      </w:pPr>
    </w:p>
    <w:p w14:paraId="3E115B63" w14:textId="77777777" w:rsidR="007252D7" w:rsidRDefault="00567553">
      <w:pPr>
        <w:pStyle w:val="BodyText"/>
        <w:tabs>
          <w:tab w:val="left" w:pos="4519"/>
        </w:tabs>
        <w:spacing w:before="90"/>
        <w:ind w:left="200"/>
      </w:pPr>
      <w:r>
        <w:t>Item</w:t>
      </w:r>
      <w:r>
        <w:rPr>
          <w:spacing w:val="-5"/>
        </w:rPr>
        <w:t xml:space="preserve"> </w:t>
      </w:r>
      <w:r>
        <w:t>Number</w:t>
      </w:r>
      <w:r>
        <w:tab/>
        <w:t>Assign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sequential</w:t>
      </w:r>
      <w:r>
        <w:rPr>
          <w:spacing w:val="-8"/>
        </w:rPr>
        <w:t xml:space="preserve"> </w:t>
      </w:r>
      <w:r>
        <w:t>numeric</w:t>
      </w:r>
      <w:r>
        <w:rPr>
          <w:spacing w:val="-9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awarded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Modification.</w:t>
      </w:r>
    </w:p>
    <w:p w14:paraId="3AEBB524" w14:textId="77777777" w:rsidR="007252D7" w:rsidRDefault="007252D7">
      <w:pPr>
        <w:pStyle w:val="BodyText"/>
      </w:pPr>
    </w:p>
    <w:p w14:paraId="7F90E730" w14:textId="77777777" w:rsidR="007252D7" w:rsidRDefault="00567553">
      <w:pPr>
        <w:pStyle w:val="BodyText"/>
        <w:tabs>
          <w:tab w:val="left" w:pos="4519"/>
        </w:tabs>
        <w:ind w:left="199"/>
      </w:pPr>
      <w:r>
        <w:t>Customer</w:t>
      </w:r>
      <w:r>
        <w:rPr>
          <w:spacing w:val="-12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Agency/Office</w:t>
      </w:r>
      <w:r>
        <w:tab/>
        <w:t>Indicate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DHS</w:t>
      </w:r>
      <w:r>
        <w:rPr>
          <w:spacing w:val="54"/>
        </w:rPr>
        <w:t xml:space="preserve"> </w:t>
      </w:r>
      <w:r>
        <w:t>Customer</w:t>
      </w:r>
      <w:r>
        <w:rPr>
          <w:spacing w:val="49"/>
        </w:rPr>
        <w:t xml:space="preserve"> </w:t>
      </w:r>
      <w:r>
        <w:t>Component</w:t>
      </w:r>
      <w:r>
        <w:rPr>
          <w:spacing w:val="53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Agency/Office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/</w:t>
      </w:r>
      <w:r>
        <w:rPr>
          <w:spacing w:val="54"/>
        </w:rPr>
        <w:t xml:space="preserve"> </w:t>
      </w:r>
      <w:r>
        <w:t>TO</w:t>
      </w:r>
    </w:p>
    <w:p w14:paraId="750216B8" w14:textId="77777777" w:rsidR="007252D7" w:rsidRDefault="00567553">
      <w:pPr>
        <w:pStyle w:val="BodyText"/>
        <w:ind w:left="4531"/>
      </w:pPr>
      <w:r>
        <w:t>Modification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issued.</w:t>
      </w:r>
    </w:p>
    <w:p w14:paraId="6C2E7B77" w14:textId="77777777" w:rsidR="007252D7" w:rsidRDefault="007252D7">
      <w:pPr>
        <w:pStyle w:val="BodyText"/>
      </w:pPr>
    </w:p>
    <w:p w14:paraId="4E43705A" w14:textId="77777777" w:rsidR="007252D7" w:rsidRDefault="00567553">
      <w:pPr>
        <w:pStyle w:val="BodyText"/>
        <w:tabs>
          <w:tab w:val="left" w:pos="4519"/>
        </w:tabs>
        <w:ind w:left="199"/>
      </w:pPr>
      <w:r>
        <w:t>TO</w:t>
      </w:r>
      <w:r>
        <w:rPr>
          <w:spacing w:val="-9"/>
        </w:rPr>
        <w:t xml:space="preserve"> </w:t>
      </w:r>
      <w:r>
        <w:t>Title/Description</w:t>
      </w:r>
      <w:r>
        <w:tab/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short</w:t>
      </w:r>
      <w:r>
        <w:rPr>
          <w:spacing w:val="-5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awarded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Modification.</w:t>
      </w:r>
    </w:p>
    <w:p w14:paraId="0C3A0ABC" w14:textId="77777777" w:rsidR="007252D7" w:rsidRDefault="007252D7">
      <w:pPr>
        <w:pStyle w:val="BodyText"/>
      </w:pPr>
    </w:p>
    <w:p w14:paraId="29BA8033" w14:textId="77777777" w:rsidR="007252D7" w:rsidRDefault="00567553">
      <w:pPr>
        <w:pStyle w:val="BodyText"/>
        <w:tabs>
          <w:tab w:val="left" w:pos="4519"/>
        </w:tabs>
        <w:ind w:left="200"/>
      </w:pPr>
      <w:r>
        <w:t>TO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Modification</w:t>
      </w:r>
      <w:r>
        <w:tab/>
        <w:t>Indicate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found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award</w:t>
      </w:r>
      <w:r>
        <w:rPr>
          <w:spacing w:val="11"/>
        </w:rPr>
        <w:t xml:space="preserve"> </w:t>
      </w:r>
      <w:r>
        <w:t>document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Modification</w:t>
      </w:r>
      <w:r>
        <w:rPr>
          <w:spacing w:val="11"/>
        </w:rPr>
        <w:t xml:space="preserve"> </w:t>
      </w:r>
      <w:r>
        <w:t>Number</w:t>
      </w:r>
    </w:p>
    <w:p w14:paraId="72D4FD51" w14:textId="77777777" w:rsidR="007252D7" w:rsidRDefault="00567553">
      <w:pPr>
        <w:pStyle w:val="BodyText"/>
        <w:ind w:left="4536"/>
      </w:pPr>
      <w:r>
        <w:t>found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Modification</w:t>
      </w:r>
      <w:r>
        <w:rPr>
          <w:spacing w:val="-8"/>
        </w:rPr>
        <w:t xml:space="preserve"> </w:t>
      </w:r>
      <w:r>
        <w:t>document.</w:t>
      </w:r>
    </w:p>
    <w:p w14:paraId="7006EFA1" w14:textId="77777777" w:rsidR="007252D7" w:rsidRDefault="007252D7">
      <w:pPr>
        <w:pStyle w:val="BodyText"/>
      </w:pPr>
    </w:p>
    <w:p w14:paraId="5523E035" w14:textId="77777777" w:rsidR="007252D7" w:rsidRDefault="00567553">
      <w:pPr>
        <w:pStyle w:val="BodyText"/>
        <w:tabs>
          <w:tab w:val="left" w:pos="4519"/>
        </w:tabs>
        <w:ind w:left="200"/>
      </w:pP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or</w:t>
      </w:r>
      <w:r>
        <w:tab/>
        <w:t>Indicate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awarded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</w:p>
    <w:p w14:paraId="5C5D40AC" w14:textId="77777777" w:rsidR="007252D7" w:rsidRDefault="00567553">
      <w:pPr>
        <w:pStyle w:val="BodyText"/>
        <w:tabs>
          <w:tab w:val="left" w:pos="4519"/>
        </w:tabs>
        <w:spacing w:line="480" w:lineRule="auto"/>
        <w:ind w:left="200" w:right="2922"/>
      </w:pPr>
      <w:r>
        <w:t>Date</w:t>
      </w:r>
      <w:r>
        <w:rPr>
          <w:spacing w:val="-9"/>
        </w:rPr>
        <w:t xml:space="preserve"> </w:t>
      </w:r>
      <w:r>
        <w:t>Modification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Issued</w:t>
      </w:r>
      <w:r>
        <w:tab/>
        <w:t>the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modification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issued;</w:t>
      </w:r>
      <w:r>
        <w:rPr>
          <w:spacing w:val="-6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MM/DD/YYYY</w:t>
      </w:r>
      <w:r>
        <w:rPr>
          <w:spacing w:val="-7"/>
        </w:rPr>
        <w:t xml:space="preserve"> </w:t>
      </w:r>
      <w:r>
        <w:t>format.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Type</w:t>
      </w:r>
      <w:r>
        <w:tab/>
        <w:t>Indicate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Awarded</w:t>
      </w:r>
      <w:r>
        <w:rPr>
          <w:spacing w:val="-1"/>
        </w:rPr>
        <w:t xml:space="preserve"> </w:t>
      </w:r>
      <w:r>
        <w:t>(i.e. FP,</w:t>
      </w:r>
      <w:r>
        <w:rPr>
          <w:spacing w:val="-2"/>
        </w:rPr>
        <w:t xml:space="preserve"> </w:t>
      </w:r>
      <w:r>
        <w:t>T&amp;M,</w:t>
      </w:r>
      <w:r>
        <w:rPr>
          <w:spacing w:val="-1"/>
        </w:rPr>
        <w:t xml:space="preserve"> </w:t>
      </w:r>
      <w:r>
        <w:t>etc.).</w:t>
      </w:r>
    </w:p>
    <w:p w14:paraId="0086E426" w14:textId="77777777" w:rsidR="007252D7" w:rsidRDefault="00567553">
      <w:pPr>
        <w:pStyle w:val="BodyText"/>
        <w:tabs>
          <w:tab w:val="left" w:pos="4519"/>
        </w:tabs>
        <w:spacing w:before="12"/>
        <w:ind w:left="200"/>
      </w:pPr>
      <w:r>
        <w:t>TO</w:t>
      </w:r>
      <w:r>
        <w:rPr>
          <w:spacing w:val="-5"/>
        </w:rPr>
        <w:t xml:space="preserve"> </w:t>
      </w:r>
      <w:r>
        <w:t>Functional</w:t>
      </w:r>
      <w:r>
        <w:rPr>
          <w:spacing w:val="-5"/>
        </w:rPr>
        <w:t xml:space="preserve"> </w:t>
      </w:r>
      <w:r>
        <w:t>Category</w:t>
      </w:r>
      <w:r>
        <w:tab/>
        <w:t>Indicate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PACTS</w:t>
      </w:r>
      <w:r>
        <w:rPr>
          <w:spacing w:val="-1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t>Category</w:t>
      </w:r>
      <w:r>
        <w:rPr>
          <w:spacing w:val="-13"/>
        </w:rPr>
        <w:t xml:space="preserve"> </w:t>
      </w:r>
      <w:r>
        <w:t>awarded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(i.e.</w:t>
      </w:r>
      <w:r>
        <w:rPr>
          <w:spacing w:val="-2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FC2,</w:t>
      </w:r>
      <w:r>
        <w:rPr>
          <w:spacing w:val="-4"/>
        </w:rPr>
        <w:t xml:space="preserve"> </w:t>
      </w:r>
      <w:r>
        <w:t>etc.).</w:t>
      </w:r>
    </w:p>
    <w:p w14:paraId="51EB3B3A" w14:textId="77777777" w:rsidR="007252D7" w:rsidRDefault="007252D7">
      <w:pPr>
        <w:pStyle w:val="BodyText"/>
        <w:spacing w:before="9"/>
        <w:rPr>
          <w:sz w:val="23"/>
        </w:rPr>
      </w:pPr>
    </w:p>
    <w:p w14:paraId="484C0D77" w14:textId="77777777" w:rsidR="007252D7" w:rsidRDefault="00567553">
      <w:pPr>
        <w:pStyle w:val="BodyText"/>
        <w:tabs>
          <w:tab w:val="left" w:pos="4319"/>
        </w:tabs>
        <w:ind w:right="438"/>
        <w:jc w:val="right"/>
      </w:pP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Performance</w:t>
      </w:r>
      <w:r>
        <w:tab/>
        <w:t>Indicate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date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which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performance</w:t>
      </w:r>
      <w:r>
        <w:rPr>
          <w:spacing w:val="29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begin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date</w:t>
      </w:r>
      <w:r>
        <w:rPr>
          <w:spacing w:val="30"/>
        </w:rPr>
        <w:t xml:space="preserve"> </w:t>
      </w:r>
      <w:r>
        <w:t>for</w:t>
      </w:r>
    </w:p>
    <w:p w14:paraId="28AD7B07" w14:textId="77777777" w:rsidR="007252D7" w:rsidRDefault="00567553">
      <w:pPr>
        <w:pStyle w:val="BodyText"/>
        <w:ind w:right="442"/>
        <w:jc w:val="right"/>
      </w:pPr>
      <w:r>
        <w:t>when</w:t>
      </w:r>
      <w:r>
        <w:rPr>
          <w:spacing w:val="8"/>
        </w:rPr>
        <w:t xml:space="preserve"> </w:t>
      </w:r>
      <w:r>
        <w:t>performance</w:t>
      </w:r>
      <w:r>
        <w:rPr>
          <w:spacing w:val="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end,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include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options.</w:t>
      </w:r>
      <w:r>
        <w:rPr>
          <w:spacing w:val="77"/>
        </w:rPr>
        <w:t xml:space="preserve"> </w:t>
      </w:r>
      <w:r>
        <w:t>(Only</w:t>
      </w:r>
      <w:r>
        <w:rPr>
          <w:spacing w:val="-5"/>
        </w:rPr>
        <w:t xml:space="preserve"> </w:t>
      </w:r>
      <w:r>
        <w:t>indicate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end</w:t>
      </w:r>
      <w:r>
        <w:rPr>
          <w:spacing w:val="6"/>
        </w:rPr>
        <w:t xml:space="preserve"> </w:t>
      </w:r>
      <w:r>
        <w:t>date</w:t>
      </w:r>
    </w:p>
    <w:p w14:paraId="22558B7E" w14:textId="77777777" w:rsidR="007252D7" w:rsidRDefault="007252D7">
      <w:pPr>
        <w:jc w:val="right"/>
        <w:sectPr w:rsidR="007252D7">
          <w:headerReference w:type="default" r:id="rId90"/>
          <w:footerReference w:type="default" r:id="rId91"/>
          <w:pgSz w:w="15840" w:h="12240" w:orient="landscape"/>
          <w:pgMar w:top="980" w:right="1040" w:bottom="1220" w:left="1240" w:header="722" w:footer="1026" w:gutter="0"/>
          <w:cols w:space="720"/>
        </w:sectPr>
      </w:pPr>
    </w:p>
    <w:p w14:paraId="46D53358" w14:textId="77777777" w:rsidR="007252D7" w:rsidRDefault="007252D7">
      <w:pPr>
        <w:pStyle w:val="BodyText"/>
        <w:rPr>
          <w:sz w:val="20"/>
        </w:rPr>
      </w:pPr>
    </w:p>
    <w:p w14:paraId="7C1F9740" w14:textId="77777777" w:rsidR="007252D7" w:rsidRDefault="00567553">
      <w:pPr>
        <w:pStyle w:val="BodyText"/>
        <w:spacing w:before="230"/>
        <w:ind w:left="4519"/>
      </w:pPr>
      <w:r>
        <w:t>for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listed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Modification</w:t>
      </w:r>
      <w:r>
        <w:rPr>
          <w:spacing w:val="44"/>
        </w:rPr>
        <w:t xml:space="preserve"> </w:t>
      </w:r>
      <w:r>
        <w:t>if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Modification</w:t>
      </w:r>
      <w:r>
        <w:rPr>
          <w:spacing w:val="46"/>
        </w:rPr>
        <w:t xml:space="preserve"> </w:t>
      </w:r>
      <w:r>
        <w:t>changes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TO’s</w:t>
      </w:r>
      <w:r>
        <w:rPr>
          <w:spacing w:val="45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>Period;</w:t>
      </w:r>
      <w:r>
        <w:rPr>
          <w:spacing w:val="-1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blank.)</w:t>
      </w:r>
    </w:p>
    <w:p w14:paraId="62FA5BBF" w14:textId="77777777" w:rsidR="007252D7" w:rsidRDefault="007252D7">
      <w:pPr>
        <w:pStyle w:val="BodyText"/>
        <w:spacing w:before="9"/>
      </w:pPr>
    </w:p>
    <w:p w14:paraId="399EA500" w14:textId="77777777" w:rsidR="007252D7" w:rsidRDefault="00567553">
      <w:pPr>
        <w:tabs>
          <w:tab w:val="left" w:pos="5959"/>
        </w:tabs>
        <w:spacing w:before="1"/>
        <w:ind w:left="200"/>
        <w:rPr>
          <w:b/>
          <w:sz w:val="24"/>
        </w:rPr>
      </w:pPr>
      <w:bookmarkStart w:id="250" w:name="Data_Fields_Definition"/>
      <w:bookmarkEnd w:id="250"/>
      <w:r>
        <w:rPr>
          <w:b/>
          <w:sz w:val="24"/>
          <w:u w:val="thick"/>
        </w:rPr>
        <w:t>Data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Fields</w:t>
      </w:r>
      <w:r>
        <w:rPr>
          <w:b/>
          <w:sz w:val="24"/>
        </w:rPr>
        <w:tab/>
      </w:r>
      <w:r>
        <w:rPr>
          <w:b/>
          <w:sz w:val="24"/>
          <w:u w:val="thick"/>
        </w:rPr>
        <w:t>Definition</w:t>
      </w:r>
    </w:p>
    <w:p w14:paraId="162CB915" w14:textId="77777777" w:rsidR="007252D7" w:rsidRDefault="007252D7">
      <w:pPr>
        <w:pStyle w:val="BodyText"/>
        <w:spacing w:before="3"/>
        <w:rPr>
          <w:b/>
          <w:sz w:val="15"/>
        </w:rPr>
      </w:pPr>
    </w:p>
    <w:p w14:paraId="4CC52A6D" w14:textId="77777777" w:rsidR="007252D7" w:rsidRDefault="00567553">
      <w:pPr>
        <w:pStyle w:val="BodyText"/>
        <w:tabs>
          <w:tab w:val="left" w:pos="4519"/>
        </w:tabs>
        <w:spacing w:before="90"/>
        <w:ind w:left="4520" w:right="392" w:hanging="4320"/>
        <w:jc w:val="both"/>
      </w:pPr>
      <w:r>
        <w:t>Total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Value</w:t>
      </w:r>
      <w:r>
        <w:tab/>
        <w:t>Indicate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value,</w:t>
      </w:r>
      <w:r>
        <w:rPr>
          <w:spacing w:val="11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options,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awarded</w:t>
      </w:r>
      <w:r>
        <w:rPr>
          <w:spacing w:val="11"/>
        </w:rPr>
        <w:t xml:space="preserve"> </w:t>
      </w:r>
      <w:r>
        <w:t>TO.</w:t>
      </w:r>
      <w:r>
        <w:rPr>
          <w:spacing w:val="20"/>
        </w:rPr>
        <w:t xml:space="preserve"> </w:t>
      </w:r>
      <w:r>
        <w:t>(Enter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total</w:t>
      </w:r>
      <w:r>
        <w:rPr>
          <w:spacing w:val="-58"/>
        </w:rPr>
        <w:t xml:space="preserve"> </w:t>
      </w:r>
      <w:r>
        <w:t>value amount for a listed TO Modification if the TO Modification was issued to change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TO’s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value; otherwise</w:t>
      </w:r>
      <w:r>
        <w:rPr>
          <w:spacing w:val="-5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blank.)</w:t>
      </w:r>
    </w:p>
    <w:p w14:paraId="42F98298" w14:textId="77777777" w:rsidR="007252D7" w:rsidRDefault="007252D7">
      <w:pPr>
        <w:pStyle w:val="BodyText"/>
      </w:pPr>
    </w:p>
    <w:p w14:paraId="7913E9BE" w14:textId="77777777" w:rsidR="007252D7" w:rsidRDefault="005000ED">
      <w:pPr>
        <w:pStyle w:val="BodyText"/>
        <w:tabs>
          <w:tab w:val="left" w:pos="4519"/>
        </w:tabs>
        <w:spacing w:before="1"/>
        <w:ind w:left="200"/>
      </w:pPr>
      <w:r>
        <w:pict w14:anchorId="127A7059">
          <v:line id="_x0000_s2054" style="position:absolute;left:0;text-align:left;z-index:15757824;mso-position-horizontal-relative:page" from="747.3pt,-3.45pt" to="747.3pt,77.2pt">
            <w10:wrap anchorx="page"/>
          </v:line>
        </w:pict>
      </w:r>
      <w:r w:rsidR="00567553">
        <w:t>TO</w:t>
      </w:r>
      <w:r w:rsidR="00567553">
        <w:rPr>
          <w:spacing w:val="-5"/>
        </w:rPr>
        <w:t xml:space="preserve"> </w:t>
      </w:r>
      <w:r w:rsidR="00567553">
        <w:t>Amount</w:t>
      </w:r>
      <w:r w:rsidR="00567553">
        <w:rPr>
          <w:spacing w:val="-4"/>
        </w:rPr>
        <w:t xml:space="preserve"> </w:t>
      </w:r>
      <w:r w:rsidR="00567553">
        <w:t>Obligated</w:t>
      </w:r>
      <w:r w:rsidR="00567553">
        <w:rPr>
          <w:spacing w:val="-4"/>
        </w:rPr>
        <w:t xml:space="preserve"> </w:t>
      </w:r>
      <w:r w:rsidR="00567553">
        <w:t>to</w:t>
      </w:r>
      <w:r w:rsidR="00567553">
        <w:rPr>
          <w:spacing w:val="-6"/>
        </w:rPr>
        <w:t xml:space="preserve"> </w:t>
      </w:r>
      <w:r w:rsidR="00567553">
        <w:t>Date</w:t>
      </w:r>
      <w:r w:rsidR="00567553">
        <w:tab/>
        <w:t>Indicate</w:t>
      </w:r>
      <w:r w:rsidR="00567553">
        <w:rPr>
          <w:spacing w:val="27"/>
        </w:rPr>
        <w:t xml:space="preserve"> </w:t>
      </w:r>
      <w:r w:rsidR="00567553">
        <w:t>the</w:t>
      </w:r>
      <w:r w:rsidR="00567553">
        <w:rPr>
          <w:spacing w:val="27"/>
        </w:rPr>
        <w:t xml:space="preserve"> </w:t>
      </w:r>
      <w:r w:rsidR="00567553">
        <w:t>amount</w:t>
      </w:r>
      <w:r w:rsidR="00567553">
        <w:rPr>
          <w:spacing w:val="30"/>
        </w:rPr>
        <w:t xml:space="preserve"> </w:t>
      </w:r>
      <w:r w:rsidR="00567553">
        <w:t>of</w:t>
      </w:r>
      <w:r w:rsidR="00567553">
        <w:rPr>
          <w:spacing w:val="27"/>
        </w:rPr>
        <w:t xml:space="preserve"> </w:t>
      </w:r>
      <w:r w:rsidR="00567553">
        <w:t>funding</w:t>
      </w:r>
      <w:r w:rsidR="00567553">
        <w:rPr>
          <w:spacing w:val="25"/>
        </w:rPr>
        <w:t xml:space="preserve"> </w:t>
      </w:r>
      <w:r w:rsidR="00567553">
        <w:t>that</w:t>
      </w:r>
      <w:r w:rsidR="00567553">
        <w:rPr>
          <w:spacing w:val="31"/>
        </w:rPr>
        <w:t xml:space="preserve"> </w:t>
      </w:r>
      <w:r w:rsidR="00567553">
        <w:t>has</w:t>
      </w:r>
      <w:r w:rsidR="00567553">
        <w:rPr>
          <w:spacing w:val="30"/>
        </w:rPr>
        <w:t xml:space="preserve"> </w:t>
      </w:r>
      <w:r w:rsidR="00567553">
        <w:t>been</w:t>
      </w:r>
      <w:r w:rsidR="00567553">
        <w:rPr>
          <w:spacing w:val="28"/>
        </w:rPr>
        <w:t xml:space="preserve"> </w:t>
      </w:r>
      <w:r w:rsidR="00567553">
        <w:t>obligated</w:t>
      </w:r>
      <w:r w:rsidR="00567553">
        <w:rPr>
          <w:spacing w:val="30"/>
        </w:rPr>
        <w:t xml:space="preserve"> </w:t>
      </w:r>
      <w:r w:rsidR="00567553">
        <w:t>on</w:t>
      </w:r>
      <w:r w:rsidR="00567553">
        <w:rPr>
          <w:spacing w:val="29"/>
        </w:rPr>
        <w:t xml:space="preserve"> </w:t>
      </w:r>
      <w:r w:rsidR="00567553">
        <w:t>the</w:t>
      </w:r>
      <w:r w:rsidR="00567553">
        <w:rPr>
          <w:spacing w:val="27"/>
        </w:rPr>
        <w:t xml:space="preserve"> </w:t>
      </w:r>
      <w:r w:rsidR="00567553">
        <w:t>awarded</w:t>
      </w:r>
      <w:r w:rsidR="00567553">
        <w:rPr>
          <w:spacing w:val="30"/>
        </w:rPr>
        <w:t xml:space="preserve"> </w:t>
      </w:r>
      <w:r w:rsidR="00567553">
        <w:t>TO.</w:t>
      </w:r>
      <w:r w:rsidR="00567553">
        <w:rPr>
          <w:spacing w:val="61"/>
        </w:rPr>
        <w:t xml:space="preserve"> </w:t>
      </w:r>
      <w:r w:rsidR="00567553">
        <w:t>(If</w:t>
      </w:r>
      <w:r w:rsidR="00567553">
        <w:rPr>
          <w:spacing w:val="27"/>
        </w:rPr>
        <w:t xml:space="preserve"> </w:t>
      </w:r>
      <w:r w:rsidR="00567553">
        <w:t>a</w:t>
      </w:r>
      <w:r w:rsidR="00567553">
        <w:rPr>
          <w:spacing w:val="29"/>
        </w:rPr>
        <w:t xml:space="preserve"> </w:t>
      </w:r>
      <w:r w:rsidR="00567553">
        <w:t>TO</w:t>
      </w:r>
    </w:p>
    <w:p w14:paraId="0BFB06C7" w14:textId="77777777" w:rsidR="007252D7" w:rsidRDefault="00567553">
      <w:pPr>
        <w:pStyle w:val="BodyText"/>
        <w:ind w:left="4520" w:right="233"/>
      </w:pPr>
      <w:r>
        <w:t>Modification</w:t>
      </w:r>
      <w:r>
        <w:rPr>
          <w:spacing w:val="22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issued</w:t>
      </w:r>
      <w:r>
        <w:rPr>
          <w:spacing w:val="22"/>
        </w:rPr>
        <w:t xml:space="preserve"> </w:t>
      </w:r>
      <w:r>
        <w:t>obligating</w:t>
      </w:r>
      <w:r>
        <w:rPr>
          <w:spacing w:val="20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funds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t>list</w:t>
      </w:r>
      <w:r>
        <w:rPr>
          <w:spacing w:val="20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amount;</w:t>
      </w:r>
      <w:r>
        <w:rPr>
          <w:spacing w:val="-57"/>
        </w:rPr>
        <w:t xml:space="preserve"> </w:t>
      </w:r>
      <w:r>
        <w:t>otherwise</w:t>
      </w:r>
      <w:r>
        <w:rPr>
          <w:spacing w:val="-5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blank.)</w:t>
      </w:r>
    </w:p>
    <w:p w14:paraId="383FB15F" w14:textId="77777777" w:rsidR="007252D7" w:rsidRDefault="007252D7">
      <w:pPr>
        <w:pStyle w:val="BodyText"/>
        <w:spacing w:before="11"/>
        <w:rPr>
          <w:sz w:val="23"/>
        </w:rPr>
      </w:pPr>
    </w:p>
    <w:p w14:paraId="7E846260" w14:textId="77777777" w:rsidR="007252D7" w:rsidRDefault="00567553">
      <w:pPr>
        <w:pStyle w:val="BodyText"/>
        <w:tabs>
          <w:tab w:val="left" w:pos="4519"/>
        </w:tabs>
        <w:ind w:left="180"/>
      </w:pPr>
      <w:r>
        <w:t>Contract</w:t>
      </w:r>
      <w:r>
        <w:rPr>
          <w:spacing w:val="-3"/>
        </w:rPr>
        <w:t xml:space="preserve"> </w:t>
      </w:r>
      <w:r>
        <w:t>Cumulative</w:t>
      </w:r>
      <w:r>
        <w:rPr>
          <w:spacing w:val="-3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Obligated</w:t>
      </w:r>
      <w:r>
        <w:tab/>
        <w:t>Indicate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that 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obligated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TOs 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orders</w:t>
      </w:r>
    </w:p>
    <w:p w14:paraId="37BEE70D" w14:textId="77777777" w:rsidR="007252D7" w:rsidRDefault="00567553">
      <w:pPr>
        <w:pStyle w:val="BodyText"/>
        <w:ind w:left="4520"/>
      </w:pPr>
      <w:r>
        <w:t>are</w:t>
      </w:r>
      <w:r>
        <w:rPr>
          <w:spacing w:val="-2"/>
        </w:rPr>
        <w:t xml:space="preserve"> </w:t>
      </w:r>
      <w:r>
        <w:t>added.</w:t>
      </w:r>
    </w:p>
    <w:p w14:paraId="31B2A009" w14:textId="77777777" w:rsidR="007252D7" w:rsidRDefault="007252D7">
      <w:pPr>
        <w:pStyle w:val="BodyText"/>
      </w:pPr>
    </w:p>
    <w:p w14:paraId="2CB24998" w14:textId="77777777" w:rsidR="007252D7" w:rsidRDefault="00567553">
      <w:pPr>
        <w:pStyle w:val="BodyText"/>
        <w:tabs>
          <w:tab w:val="left" w:pos="4519"/>
        </w:tabs>
        <w:ind w:left="200"/>
      </w:pPr>
      <w:r>
        <w:t>TO</w:t>
      </w:r>
      <w:r>
        <w:rPr>
          <w:spacing w:val="-8"/>
        </w:rPr>
        <w:t xml:space="preserve"> </w:t>
      </w:r>
      <w:r>
        <w:t>Contracting</w:t>
      </w:r>
      <w:r>
        <w:rPr>
          <w:spacing w:val="-8"/>
        </w:rPr>
        <w:t xml:space="preserve"> </w:t>
      </w:r>
      <w:r>
        <w:t>Officer</w:t>
      </w:r>
      <w:r>
        <w:tab/>
        <w:t>Indicate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Name,</w:t>
      </w:r>
      <w:r>
        <w:rPr>
          <w:spacing w:val="21"/>
        </w:rPr>
        <w:t xml:space="preserve"> </w:t>
      </w:r>
      <w:r>
        <w:t>Phone</w:t>
      </w:r>
      <w:r>
        <w:rPr>
          <w:spacing w:val="20"/>
        </w:rPr>
        <w:t xml:space="preserve"> </w:t>
      </w:r>
      <w:r>
        <w:t>Number,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Email</w:t>
      </w:r>
      <w:r>
        <w:rPr>
          <w:spacing w:val="24"/>
        </w:rPr>
        <w:t xml:space="preserve"> </w:t>
      </w:r>
      <w:r>
        <w:t>address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DHS</w:t>
      </w:r>
      <w:r>
        <w:rPr>
          <w:spacing w:val="22"/>
        </w:rPr>
        <w:t xml:space="preserve"> </w:t>
      </w:r>
      <w:r>
        <w:t>Contracting</w:t>
      </w:r>
      <w:r>
        <w:rPr>
          <w:spacing w:val="20"/>
        </w:rPr>
        <w:t xml:space="preserve"> </w:t>
      </w:r>
      <w:r>
        <w:t>Officer</w:t>
      </w:r>
    </w:p>
    <w:p w14:paraId="4EBE1B44" w14:textId="77777777" w:rsidR="007252D7" w:rsidRDefault="00567553">
      <w:pPr>
        <w:pStyle w:val="BodyText"/>
        <w:ind w:left="4520"/>
      </w:pPr>
      <w:r>
        <w:t>signing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Modification.</w:t>
      </w:r>
    </w:p>
    <w:p w14:paraId="6E28F1BE" w14:textId="77777777" w:rsidR="007252D7" w:rsidRDefault="007252D7">
      <w:pPr>
        <w:pStyle w:val="BodyText"/>
      </w:pPr>
    </w:p>
    <w:p w14:paraId="33CEF166" w14:textId="77777777" w:rsidR="007252D7" w:rsidRDefault="00567553">
      <w:pPr>
        <w:pStyle w:val="BodyText"/>
        <w:tabs>
          <w:tab w:val="left" w:pos="4519"/>
        </w:tabs>
        <w:ind w:left="4520" w:right="388" w:hanging="4320"/>
        <w:jc w:val="both"/>
      </w:pPr>
      <w:r>
        <w:t>TO</w:t>
      </w:r>
      <w:r>
        <w:rPr>
          <w:spacing w:val="-5"/>
        </w:rPr>
        <w:t xml:space="preserve"> </w:t>
      </w:r>
      <w:r>
        <w:t>COR</w:t>
      </w:r>
      <w:r>
        <w:tab/>
        <w:t>Indicate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Name,</w:t>
      </w:r>
      <w:r>
        <w:rPr>
          <w:spacing w:val="14"/>
        </w:rPr>
        <w:t xml:space="preserve"> </w:t>
      </w:r>
      <w:r>
        <w:t>Phone</w:t>
      </w:r>
      <w:r>
        <w:rPr>
          <w:spacing w:val="14"/>
        </w:rPr>
        <w:t xml:space="preserve"> </w:t>
      </w:r>
      <w:r>
        <w:t>Number,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Email</w:t>
      </w:r>
      <w:r>
        <w:rPr>
          <w:spacing w:val="16"/>
        </w:rPr>
        <w:t xml:space="preserve"> </w:t>
      </w:r>
      <w:r>
        <w:t>address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assigned</w:t>
      </w:r>
      <w:r>
        <w:rPr>
          <w:spacing w:val="18"/>
        </w:rPr>
        <w:t xml:space="preserve"> </w:t>
      </w:r>
      <w:r>
        <w:t>DHS</w:t>
      </w:r>
      <w:r>
        <w:rPr>
          <w:spacing w:val="17"/>
        </w:rPr>
        <w:t xml:space="preserve"> </w:t>
      </w:r>
      <w:r>
        <w:t>Contracting</w:t>
      </w:r>
      <w:r>
        <w:rPr>
          <w:spacing w:val="-58"/>
        </w:rPr>
        <w:t xml:space="preserve"> </w:t>
      </w:r>
      <w:r>
        <w:t>Officer’s Representative for the awarded TO. (For a listed TO Modification, indicate the</w:t>
      </w:r>
      <w:r>
        <w:rPr>
          <w:spacing w:val="1"/>
        </w:rPr>
        <w:t xml:space="preserve"> </w:t>
      </w:r>
      <w:r>
        <w:t>COR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modified.)</w:t>
      </w:r>
    </w:p>
    <w:p w14:paraId="250F94C6" w14:textId="77777777" w:rsidR="007252D7" w:rsidRDefault="007252D7">
      <w:pPr>
        <w:pStyle w:val="BodyText"/>
        <w:spacing w:before="1"/>
        <w:rPr>
          <w:sz w:val="21"/>
        </w:rPr>
      </w:pPr>
    </w:p>
    <w:p w14:paraId="61CB24AD" w14:textId="77777777" w:rsidR="007252D7" w:rsidRDefault="00567553">
      <w:pPr>
        <w:pStyle w:val="BodyText"/>
        <w:tabs>
          <w:tab w:val="left" w:pos="4519"/>
        </w:tabs>
        <w:spacing w:line="268" w:lineRule="exact"/>
        <w:ind w:left="200"/>
      </w:pPr>
      <w:r>
        <w:t>Contractor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Manager</w:t>
      </w:r>
      <w:r>
        <w:tab/>
        <w:t>Indicate</w:t>
      </w:r>
      <w:r>
        <w:rPr>
          <w:spacing w:val="9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Name,</w:t>
      </w:r>
      <w:r>
        <w:rPr>
          <w:spacing w:val="70"/>
        </w:rPr>
        <w:t xml:space="preserve"> </w:t>
      </w:r>
      <w:r>
        <w:t>Phone</w:t>
      </w:r>
      <w:r>
        <w:rPr>
          <w:spacing w:val="68"/>
        </w:rPr>
        <w:t xml:space="preserve"> </w:t>
      </w:r>
      <w:r>
        <w:t>Number</w:t>
      </w:r>
      <w:r>
        <w:rPr>
          <w:spacing w:val="67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Email</w:t>
      </w:r>
      <w:r>
        <w:rPr>
          <w:spacing w:val="70"/>
        </w:rPr>
        <w:t xml:space="preserve"> </w:t>
      </w:r>
      <w:r>
        <w:t>address</w:t>
      </w:r>
      <w:r>
        <w:rPr>
          <w:spacing w:val="73"/>
        </w:rPr>
        <w:t xml:space="preserve"> </w:t>
      </w:r>
      <w:r>
        <w:t>of</w:t>
      </w:r>
      <w:r>
        <w:rPr>
          <w:spacing w:val="68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Company’s</w:t>
      </w:r>
      <w:r>
        <w:rPr>
          <w:spacing w:val="70"/>
        </w:rPr>
        <w:t xml:space="preserve"> </w:t>
      </w:r>
      <w:r>
        <w:t>Program</w:t>
      </w:r>
    </w:p>
    <w:p w14:paraId="494AFC41" w14:textId="77777777" w:rsidR="007252D7" w:rsidRDefault="00567553">
      <w:pPr>
        <w:pStyle w:val="BodyText"/>
        <w:spacing w:before="23" w:line="206" w:lineRule="auto"/>
        <w:ind w:left="4520"/>
      </w:pPr>
      <w:r>
        <w:t>Manager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awarded</w:t>
      </w:r>
      <w:r>
        <w:rPr>
          <w:spacing w:val="2"/>
        </w:rPr>
        <w:t xml:space="preserve"> </w:t>
      </w:r>
      <w:r>
        <w:t>TO.</w:t>
      </w:r>
      <w:r>
        <w:rPr>
          <w:spacing w:val="4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Modification,</w:t>
      </w:r>
      <w:r>
        <w:rPr>
          <w:spacing w:val="2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modified.)</w:t>
      </w:r>
    </w:p>
    <w:p w14:paraId="5CBC29AC" w14:textId="77777777" w:rsidR="007252D7" w:rsidRDefault="007252D7">
      <w:pPr>
        <w:pStyle w:val="BodyText"/>
        <w:rPr>
          <w:sz w:val="26"/>
        </w:rPr>
      </w:pPr>
    </w:p>
    <w:p w14:paraId="39978014" w14:textId="77777777" w:rsidR="007252D7" w:rsidRDefault="007252D7">
      <w:pPr>
        <w:pStyle w:val="BodyText"/>
        <w:rPr>
          <w:sz w:val="26"/>
        </w:rPr>
      </w:pPr>
    </w:p>
    <w:p w14:paraId="04195BE2" w14:textId="77777777" w:rsidR="007252D7" w:rsidRDefault="007252D7">
      <w:pPr>
        <w:pStyle w:val="BodyText"/>
        <w:spacing w:before="2"/>
        <w:rPr>
          <w:sz w:val="28"/>
        </w:rPr>
      </w:pPr>
    </w:p>
    <w:p w14:paraId="5BE68DB2" w14:textId="77777777" w:rsidR="007252D7" w:rsidRDefault="005000ED">
      <w:pPr>
        <w:ind w:left="2209" w:right="2407"/>
        <w:jc w:val="center"/>
        <w:rPr>
          <w:i/>
          <w:sz w:val="24"/>
        </w:rPr>
      </w:pPr>
      <w:r>
        <w:pict w14:anchorId="7E34AE7D">
          <v:line id="_x0000_s2053" style="position:absolute;left:0;text-align:left;z-index:15758336;mso-position-horizontal-relative:page" from="736.1pt,-11.25pt" to="736.1pt,22.25pt">
            <w10:wrap anchorx="page"/>
          </v:line>
        </w:pict>
      </w:r>
      <w:r w:rsidR="00567553">
        <w:rPr>
          <w:sz w:val="24"/>
        </w:rPr>
        <w:t>See</w:t>
      </w:r>
      <w:r w:rsidR="00567553">
        <w:rPr>
          <w:spacing w:val="-3"/>
          <w:sz w:val="24"/>
        </w:rPr>
        <w:t xml:space="preserve"> </w:t>
      </w:r>
      <w:r w:rsidR="00567553">
        <w:rPr>
          <w:sz w:val="24"/>
        </w:rPr>
        <w:t>separate</w:t>
      </w:r>
      <w:r w:rsidR="00567553">
        <w:rPr>
          <w:spacing w:val="-2"/>
          <w:sz w:val="24"/>
        </w:rPr>
        <w:t xml:space="preserve"> </w:t>
      </w:r>
      <w:r w:rsidR="00567553">
        <w:rPr>
          <w:sz w:val="24"/>
        </w:rPr>
        <w:t>file</w:t>
      </w:r>
      <w:r w:rsidR="00567553">
        <w:rPr>
          <w:spacing w:val="-2"/>
          <w:sz w:val="24"/>
        </w:rPr>
        <w:t xml:space="preserve"> </w:t>
      </w:r>
      <w:r w:rsidR="00567553">
        <w:rPr>
          <w:sz w:val="24"/>
        </w:rPr>
        <w:t>Appendix 1,</w:t>
      </w:r>
      <w:r w:rsidR="00567553">
        <w:rPr>
          <w:spacing w:val="-1"/>
          <w:sz w:val="24"/>
        </w:rPr>
        <w:t xml:space="preserve"> </w:t>
      </w:r>
      <w:r w:rsidR="00567553">
        <w:rPr>
          <w:i/>
          <w:sz w:val="24"/>
        </w:rPr>
        <w:t>Monthly</w:t>
      </w:r>
      <w:r w:rsidR="00567553">
        <w:rPr>
          <w:i/>
          <w:spacing w:val="-2"/>
          <w:sz w:val="24"/>
        </w:rPr>
        <w:t xml:space="preserve"> </w:t>
      </w:r>
      <w:r w:rsidR="00567553">
        <w:rPr>
          <w:i/>
          <w:sz w:val="24"/>
        </w:rPr>
        <w:t>Contract</w:t>
      </w:r>
      <w:r w:rsidR="00567553">
        <w:rPr>
          <w:i/>
          <w:spacing w:val="-1"/>
          <w:sz w:val="24"/>
        </w:rPr>
        <w:t xml:space="preserve"> </w:t>
      </w:r>
      <w:r w:rsidR="00567553">
        <w:rPr>
          <w:i/>
          <w:sz w:val="24"/>
        </w:rPr>
        <w:t>Status</w:t>
      </w:r>
      <w:r w:rsidR="00567553">
        <w:rPr>
          <w:i/>
          <w:spacing w:val="-2"/>
          <w:sz w:val="24"/>
        </w:rPr>
        <w:t xml:space="preserve"> </w:t>
      </w:r>
      <w:r w:rsidR="00567553">
        <w:rPr>
          <w:i/>
          <w:sz w:val="24"/>
        </w:rPr>
        <w:t>Report</w:t>
      </w:r>
      <w:r w:rsidR="00567553">
        <w:rPr>
          <w:i/>
          <w:spacing w:val="-1"/>
          <w:sz w:val="24"/>
        </w:rPr>
        <w:t xml:space="preserve"> </w:t>
      </w:r>
      <w:r w:rsidR="00567553">
        <w:rPr>
          <w:i/>
          <w:sz w:val="24"/>
        </w:rPr>
        <w:t>Template.</w:t>
      </w:r>
    </w:p>
    <w:p w14:paraId="36D6C007" w14:textId="77777777" w:rsidR="007252D7" w:rsidRDefault="007252D7">
      <w:pPr>
        <w:jc w:val="center"/>
        <w:rPr>
          <w:sz w:val="24"/>
        </w:rPr>
        <w:sectPr w:rsidR="007252D7">
          <w:pgSz w:w="15840" w:h="12240" w:orient="landscape"/>
          <w:pgMar w:top="980" w:right="1040" w:bottom="1220" w:left="1240" w:header="722" w:footer="1026" w:gutter="0"/>
          <w:cols w:space="720"/>
        </w:sectPr>
      </w:pPr>
    </w:p>
    <w:p w14:paraId="6791A8A1" w14:textId="77777777" w:rsidR="007252D7" w:rsidRDefault="00567553">
      <w:pPr>
        <w:spacing w:before="8"/>
        <w:ind w:right="455"/>
        <w:jc w:val="right"/>
        <w:rPr>
          <w:sz w:val="20"/>
        </w:rPr>
      </w:pPr>
      <w:r>
        <w:rPr>
          <w:spacing w:val="-1"/>
          <w:sz w:val="20"/>
        </w:rPr>
        <w:lastRenderedPageBreak/>
        <w:t>PACTS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II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Subcontracting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Report</w:t>
      </w:r>
    </w:p>
    <w:p w14:paraId="59FF0B64" w14:textId="77777777" w:rsidR="007252D7" w:rsidRDefault="00567553">
      <w:pPr>
        <w:pStyle w:val="Heading1"/>
        <w:spacing w:before="3"/>
        <w:ind w:left="2209" w:right="2412"/>
      </w:pPr>
      <w:bookmarkStart w:id="251" w:name="ATTACHMENT_J-5_–_PACTS_II_SUBCONTRACTING"/>
      <w:bookmarkStart w:id="252" w:name="_bookmark120"/>
      <w:bookmarkEnd w:id="251"/>
      <w:bookmarkEnd w:id="252"/>
      <w:r>
        <w:rPr>
          <w:w w:val="95"/>
        </w:rPr>
        <w:t>ATTACHMENT</w:t>
      </w:r>
      <w:r>
        <w:rPr>
          <w:spacing w:val="42"/>
          <w:w w:val="95"/>
        </w:rPr>
        <w:t xml:space="preserve"> </w:t>
      </w:r>
      <w:r>
        <w:rPr>
          <w:w w:val="95"/>
        </w:rPr>
        <w:t>J-5</w:t>
      </w:r>
      <w:r>
        <w:rPr>
          <w:spacing w:val="48"/>
          <w:w w:val="95"/>
        </w:rPr>
        <w:t xml:space="preserve"> </w:t>
      </w:r>
      <w:r>
        <w:rPr>
          <w:w w:val="95"/>
        </w:rPr>
        <w:t>–</w:t>
      </w:r>
      <w:r>
        <w:rPr>
          <w:spacing w:val="44"/>
          <w:w w:val="95"/>
        </w:rPr>
        <w:t xml:space="preserve"> </w:t>
      </w:r>
      <w:r>
        <w:rPr>
          <w:w w:val="95"/>
        </w:rPr>
        <w:t>PACTS</w:t>
      </w:r>
      <w:r>
        <w:rPr>
          <w:spacing w:val="46"/>
          <w:w w:val="95"/>
        </w:rPr>
        <w:t xml:space="preserve"> </w:t>
      </w:r>
      <w:r>
        <w:rPr>
          <w:w w:val="95"/>
        </w:rPr>
        <w:t>II</w:t>
      </w:r>
      <w:r>
        <w:rPr>
          <w:spacing w:val="42"/>
          <w:w w:val="95"/>
        </w:rPr>
        <w:t xml:space="preserve"> </w:t>
      </w:r>
      <w:r>
        <w:rPr>
          <w:w w:val="95"/>
        </w:rPr>
        <w:t>SUBCONTRACTING</w:t>
      </w:r>
      <w:r>
        <w:rPr>
          <w:spacing w:val="44"/>
          <w:w w:val="95"/>
        </w:rPr>
        <w:t xml:space="preserve"> </w:t>
      </w:r>
      <w:r>
        <w:rPr>
          <w:w w:val="95"/>
        </w:rPr>
        <w:t>REPORT</w:t>
      </w:r>
    </w:p>
    <w:p w14:paraId="2864F28A" w14:textId="77777777" w:rsidR="007252D7" w:rsidRDefault="00567553">
      <w:pPr>
        <w:pStyle w:val="BodyText"/>
        <w:tabs>
          <w:tab w:val="left" w:pos="4872"/>
          <w:tab w:val="left" w:pos="8098"/>
        </w:tabs>
        <w:spacing w:before="52" w:line="237" w:lineRule="auto"/>
        <w:ind w:left="200" w:right="5459"/>
      </w:pPr>
      <w:r>
        <w:rPr>
          <w:spacing w:val="-1"/>
        </w:rPr>
        <w:t>Contractor</w:t>
      </w:r>
      <w:r>
        <w:rPr>
          <w:spacing w:val="-10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Contract</w:t>
      </w:r>
      <w:r>
        <w:rPr>
          <w:spacing w:val="-6"/>
        </w:rPr>
        <w:t xml:space="preserve"> </w:t>
      </w:r>
      <w:r>
        <w:t>Number</w:t>
      </w:r>
      <w:r>
        <w:rPr>
          <w:u w:val="single"/>
        </w:rPr>
        <w:tab/>
      </w:r>
      <w:r>
        <w:rPr>
          <w:spacing w:val="-1"/>
        </w:rPr>
        <w:t>Functional</w:t>
      </w:r>
      <w:r>
        <w:rPr>
          <w:spacing w:val="-8"/>
        </w:rPr>
        <w:t xml:space="preserve"> </w:t>
      </w:r>
      <w:r>
        <w:rPr>
          <w:spacing w:val="-1"/>
        </w:rPr>
        <w:t>Category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3B97199" w14:textId="77777777" w:rsidR="007252D7" w:rsidRDefault="007252D7">
      <w:pPr>
        <w:pStyle w:val="BodyText"/>
        <w:spacing w:before="10"/>
        <w:rPr>
          <w:sz w:val="25"/>
        </w:rPr>
      </w:pP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1980"/>
        <w:gridCol w:w="1440"/>
        <w:gridCol w:w="2069"/>
        <w:gridCol w:w="1260"/>
        <w:gridCol w:w="2071"/>
        <w:gridCol w:w="1980"/>
      </w:tblGrid>
      <w:tr w:rsidR="007252D7" w14:paraId="38DC76ED" w14:textId="77777777">
        <w:trPr>
          <w:trHeight w:val="272"/>
        </w:trPr>
        <w:tc>
          <w:tcPr>
            <w:tcW w:w="2515" w:type="dxa"/>
            <w:shd w:val="clear" w:color="auto" w:fill="C2C2C2"/>
          </w:tcPr>
          <w:p w14:paraId="3C47CFC7" w14:textId="77777777" w:rsidR="007252D7" w:rsidRDefault="0056755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980" w:type="dxa"/>
            <w:shd w:val="clear" w:color="auto" w:fill="C2C2C2"/>
          </w:tcPr>
          <w:p w14:paraId="29FACCED" w14:textId="77777777" w:rsidR="007252D7" w:rsidRDefault="00567553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0" w:type="dxa"/>
            <w:shd w:val="clear" w:color="auto" w:fill="C2C2C2"/>
          </w:tcPr>
          <w:p w14:paraId="15946C74" w14:textId="77777777" w:rsidR="007252D7" w:rsidRDefault="00567553">
            <w:pPr>
              <w:pStyle w:val="TableParagraph"/>
              <w:spacing w:line="253" w:lineRule="exact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2069" w:type="dxa"/>
            <w:shd w:val="clear" w:color="auto" w:fill="C2C2C2"/>
          </w:tcPr>
          <w:p w14:paraId="7A115523" w14:textId="77777777" w:rsidR="007252D7" w:rsidRDefault="00567553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260" w:type="dxa"/>
            <w:shd w:val="clear" w:color="auto" w:fill="C2C2C2"/>
          </w:tcPr>
          <w:p w14:paraId="05FC05FF" w14:textId="77777777" w:rsidR="007252D7" w:rsidRDefault="00567553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71" w:type="dxa"/>
            <w:shd w:val="clear" w:color="auto" w:fill="C2C2C2"/>
          </w:tcPr>
          <w:p w14:paraId="307EB8DE" w14:textId="77777777" w:rsidR="007252D7" w:rsidRDefault="0056755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980" w:type="dxa"/>
            <w:shd w:val="clear" w:color="auto" w:fill="C2C2C2"/>
          </w:tcPr>
          <w:p w14:paraId="0886DD17" w14:textId="77777777" w:rsidR="007252D7" w:rsidRDefault="00567553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</w:tr>
      <w:tr w:rsidR="007252D7" w14:paraId="00938B34" w14:textId="77777777">
        <w:trPr>
          <w:trHeight w:val="1350"/>
        </w:trPr>
        <w:tc>
          <w:tcPr>
            <w:tcW w:w="2515" w:type="dxa"/>
          </w:tcPr>
          <w:p w14:paraId="7CCB2515" w14:textId="77777777" w:rsidR="007252D7" w:rsidRDefault="00567553">
            <w:pPr>
              <w:pStyle w:val="TableParagraph"/>
              <w:ind w:right="1273"/>
              <w:rPr>
                <w:b/>
                <w:sz w:val="24"/>
              </w:rPr>
            </w:pPr>
            <w:r>
              <w:rPr>
                <w:b/>
                <w:sz w:val="24"/>
              </w:rPr>
              <w:t>TO #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Category</w:t>
            </w:r>
          </w:p>
        </w:tc>
        <w:tc>
          <w:tcPr>
            <w:tcW w:w="1980" w:type="dxa"/>
          </w:tcPr>
          <w:p w14:paraId="185A7F4E" w14:textId="77777777" w:rsidR="007252D7" w:rsidRDefault="00567553">
            <w:pPr>
              <w:pStyle w:val="TableParagraph"/>
              <w:ind w:left="107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Total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Amount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(including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modifications)</w:t>
            </w:r>
          </w:p>
        </w:tc>
        <w:tc>
          <w:tcPr>
            <w:tcW w:w="1440" w:type="dxa"/>
          </w:tcPr>
          <w:p w14:paraId="62D2A3BB" w14:textId="77777777" w:rsidR="007252D7" w:rsidRDefault="00567553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 w14:paraId="45E03951" w14:textId="77777777" w:rsidR="007252D7" w:rsidRDefault="00567553">
            <w:pPr>
              <w:pStyle w:val="TableParagraph"/>
              <w:ind w:left="103" w:right="2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$ Value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 Work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Complete</w:t>
            </w:r>
          </w:p>
        </w:tc>
        <w:tc>
          <w:tcPr>
            <w:tcW w:w="2069" w:type="dxa"/>
          </w:tcPr>
          <w:p w14:paraId="46039FFB" w14:textId="77777777" w:rsidR="007252D7" w:rsidRDefault="00567553">
            <w:pPr>
              <w:pStyle w:val="TableParagraph"/>
              <w:ind w:left="107" w:right="4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Subcontractor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260" w:type="dxa"/>
          </w:tcPr>
          <w:p w14:paraId="141D4BEF" w14:textId="77777777" w:rsidR="007252D7" w:rsidRDefault="0056755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SDVOSB</w:t>
            </w:r>
          </w:p>
          <w:p w14:paraId="42F6CAF1" w14:textId="77777777" w:rsidR="007252D7" w:rsidRDefault="00567553">
            <w:pPr>
              <w:pStyle w:val="TableParagraph"/>
              <w:ind w:left="105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Concern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</w:p>
        </w:tc>
        <w:tc>
          <w:tcPr>
            <w:tcW w:w="2071" w:type="dxa"/>
          </w:tcPr>
          <w:p w14:paraId="10D46575" w14:textId="77777777" w:rsidR="007252D7" w:rsidRDefault="00567553">
            <w:pPr>
              <w:pStyle w:val="TableParagraph"/>
              <w:ind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Percentage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 Work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Subcontracted</w:t>
            </w:r>
          </w:p>
        </w:tc>
        <w:tc>
          <w:tcPr>
            <w:tcW w:w="1980" w:type="dxa"/>
          </w:tcPr>
          <w:p w14:paraId="3F44EE2E" w14:textId="77777777" w:rsidR="007252D7" w:rsidRDefault="00567553">
            <w:pPr>
              <w:pStyle w:val="TableParagraph"/>
              <w:ind w:left="107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Cumulative $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Value of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Subcontracted</w:t>
            </w:r>
          </w:p>
          <w:p w14:paraId="527228C9" w14:textId="77777777" w:rsidR="007252D7" w:rsidRDefault="00567553">
            <w:pPr>
              <w:pStyle w:val="TableParagraph"/>
              <w:spacing w:line="23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(C*E)</w:t>
            </w:r>
          </w:p>
        </w:tc>
      </w:tr>
      <w:tr w:rsidR="007252D7" w14:paraId="23A8BE1A" w14:textId="77777777">
        <w:trPr>
          <w:trHeight w:val="1098"/>
        </w:trPr>
        <w:tc>
          <w:tcPr>
            <w:tcW w:w="2515" w:type="dxa"/>
          </w:tcPr>
          <w:p w14:paraId="374FF7BF" w14:textId="77777777" w:rsidR="007252D7" w:rsidRDefault="005675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11E03A86" w14:textId="77777777" w:rsidR="007252D7" w:rsidRDefault="00567553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(one sub-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contractor)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</w:p>
          <w:p w14:paraId="6231E757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3456-789</w:t>
            </w:r>
          </w:p>
        </w:tc>
        <w:tc>
          <w:tcPr>
            <w:tcW w:w="1980" w:type="dxa"/>
          </w:tcPr>
          <w:p w14:paraId="2F84EB71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19492B0A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$750,000</w:t>
            </w:r>
          </w:p>
        </w:tc>
        <w:tc>
          <w:tcPr>
            <w:tcW w:w="1440" w:type="dxa"/>
          </w:tcPr>
          <w:p w14:paraId="2704E212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0161924D" w14:textId="77777777" w:rsidR="007252D7" w:rsidRDefault="005675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$750,000</w:t>
            </w:r>
          </w:p>
        </w:tc>
        <w:tc>
          <w:tcPr>
            <w:tcW w:w="2069" w:type="dxa"/>
          </w:tcPr>
          <w:p w14:paraId="17364B93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18FDF157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</w:p>
        </w:tc>
        <w:tc>
          <w:tcPr>
            <w:tcW w:w="1260" w:type="dxa"/>
          </w:tcPr>
          <w:p w14:paraId="612058A7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30F5F026" w14:textId="77777777" w:rsidR="007252D7" w:rsidRDefault="0056755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SDVOSB</w:t>
            </w:r>
          </w:p>
        </w:tc>
        <w:tc>
          <w:tcPr>
            <w:tcW w:w="2071" w:type="dxa"/>
          </w:tcPr>
          <w:p w14:paraId="660AAC22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427A7562" w14:textId="77777777" w:rsidR="007252D7" w:rsidRDefault="005675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980" w:type="dxa"/>
          </w:tcPr>
          <w:p w14:paraId="6EF6130E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7145F3D9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$112,500</w:t>
            </w:r>
          </w:p>
        </w:tc>
      </w:tr>
      <w:tr w:rsidR="007252D7" w14:paraId="2519A3DA" w14:textId="77777777">
        <w:trPr>
          <w:trHeight w:val="1101"/>
        </w:trPr>
        <w:tc>
          <w:tcPr>
            <w:tcW w:w="2515" w:type="dxa"/>
          </w:tcPr>
          <w:p w14:paraId="1B919F13" w14:textId="77777777" w:rsidR="007252D7" w:rsidRDefault="005675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C905526" w14:textId="77777777" w:rsidR="007252D7" w:rsidRDefault="00567553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(multiple sub-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contractors)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8765-</w:t>
            </w:r>
          </w:p>
          <w:p w14:paraId="081F63F5" w14:textId="77777777" w:rsidR="007252D7" w:rsidRDefault="005675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432-1</w:t>
            </w:r>
          </w:p>
        </w:tc>
        <w:tc>
          <w:tcPr>
            <w:tcW w:w="1980" w:type="dxa"/>
          </w:tcPr>
          <w:p w14:paraId="374A569E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39E9B01C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$1,000,000</w:t>
            </w:r>
          </w:p>
        </w:tc>
        <w:tc>
          <w:tcPr>
            <w:tcW w:w="1440" w:type="dxa"/>
          </w:tcPr>
          <w:p w14:paraId="5515EB4D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44F0CD9A" w14:textId="77777777" w:rsidR="007252D7" w:rsidRDefault="005675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$500,000</w:t>
            </w:r>
          </w:p>
        </w:tc>
        <w:tc>
          <w:tcPr>
            <w:tcW w:w="2069" w:type="dxa"/>
          </w:tcPr>
          <w:p w14:paraId="650C649C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277CA272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PQR</w:t>
            </w:r>
          </w:p>
        </w:tc>
        <w:tc>
          <w:tcPr>
            <w:tcW w:w="1260" w:type="dxa"/>
          </w:tcPr>
          <w:p w14:paraId="7370A6DC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43BE2FA5" w14:textId="77777777" w:rsidR="007252D7" w:rsidRDefault="00567553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2071" w:type="dxa"/>
          </w:tcPr>
          <w:p w14:paraId="7236B22B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375E04AC" w14:textId="77777777" w:rsidR="007252D7" w:rsidRDefault="005675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980" w:type="dxa"/>
          </w:tcPr>
          <w:p w14:paraId="2CE60770" w14:textId="77777777" w:rsidR="007252D7" w:rsidRDefault="007252D7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0FB81C12" w14:textId="77777777" w:rsidR="007252D7" w:rsidRDefault="005675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$75,000</w:t>
            </w:r>
          </w:p>
        </w:tc>
      </w:tr>
      <w:tr w:rsidR="007252D7" w14:paraId="3C149CD3" w14:textId="77777777">
        <w:trPr>
          <w:trHeight w:val="570"/>
        </w:trPr>
        <w:tc>
          <w:tcPr>
            <w:tcW w:w="2515" w:type="dxa"/>
          </w:tcPr>
          <w:p w14:paraId="63AF9658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622797FE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440" w:type="dxa"/>
          </w:tcPr>
          <w:p w14:paraId="23FEC5F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69" w:type="dxa"/>
          </w:tcPr>
          <w:p w14:paraId="7FFC59C8" w14:textId="77777777" w:rsidR="007252D7" w:rsidRDefault="00567553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TUV</w:t>
            </w:r>
          </w:p>
        </w:tc>
        <w:tc>
          <w:tcPr>
            <w:tcW w:w="1260" w:type="dxa"/>
          </w:tcPr>
          <w:p w14:paraId="0F0D4672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71" w:type="dxa"/>
          </w:tcPr>
          <w:p w14:paraId="0B542F67" w14:textId="77777777" w:rsidR="007252D7" w:rsidRDefault="00567553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980" w:type="dxa"/>
          </w:tcPr>
          <w:p w14:paraId="37AB276F" w14:textId="77777777" w:rsidR="007252D7" w:rsidRDefault="00567553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$35,000</w:t>
            </w:r>
          </w:p>
        </w:tc>
      </w:tr>
      <w:tr w:rsidR="007252D7" w14:paraId="7DFFB8A4" w14:textId="77777777">
        <w:trPr>
          <w:trHeight w:val="570"/>
        </w:trPr>
        <w:tc>
          <w:tcPr>
            <w:tcW w:w="2515" w:type="dxa"/>
          </w:tcPr>
          <w:p w14:paraId="7DD119C6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59D6B9F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440" w:type="dxa"/>
          </w:tcPr>
          <w:p w14:paraId="1DA81384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69" w:type="dxa"/>
          </w:tcPr>
          <w:p w14:paraId="540174EF" w14:textId="77777777" w:rsidR="007252D7" w:rsidRDefault="00567553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XYZ</w:t>
            </w:r>
          </w:p>
        </w:tc>
        <w:tc>
          <w:tcPr>
            <w:tcW w:w="1260" w:type="dxa"/>
          </w:tcPr>
          <w:p w14:paraId="56EFE7B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71" w:type="dxa"/>
          </w:tcPr>
          <w:p w14:paraId="4C98363C" w14:textId="77777777" w:rsidR="007252D7" w:rsidRDefault="00567553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980" w:type="dxa"/>
          </w:tcPr>
          <w:p w14:paraId="066579D6" w14:textId="77777777" w:rsidR="007252D7" w:rsidRDefault="00567553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$15,000</w:t>
            </w:r>
          </w:p>
        </w:tc>
      </w:tr>
      <w:tr w:rsidR="007252D7" w14:paraId="7538583E" w14:textId="77777777">
        <w:trPr>
          <w:trHeight w:val="565"/>
        </w:trPr>
        <w:tc>
          <w:tcPr>
            <w:tcW w:w="2515" w:type="dxa"/>
          </w:tcPr>
          <w:p w14:paraId="565B6ABB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0C1A6B38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440" w:type="dxa"/>
          </w:tcPr>
          <w:p w14:paraId="6C8FEA4E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69" w:type="dxa"/>
          </w:tcPr>
          <w:p w14:paraId="681C9D8E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260" w:type="dxa"/>
          </w:tcPr>
          <w:p w14:paraId="2CD54E18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71" w:type="dxa"/>
          </w:tcPr>
          <w:p w14:paraId="0E21ABB7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3CC53969" w14:textId="77777777" w:rsidR="007252D7" w:rsidRDefault="007252D7">
            <w:pPr>
              <w:pStyle w:val="TableParagraph"/>
              <w:ind w:left="0"/>
            </w:pPr>
          </w:p>
        </w:tc>
      </w:tr>
      <w:tr w:rsidR="007252D7" w14:paraId="43719A49" w14:textId="77777777">
        <w:trPr>
          <w:trHeight w:val="572"/>
        </w:trPr>
        <w:tc>
          <w:tcPr>
            <w:tcW w:w="2515" w:type="dxa"/>
          </w:tcPr>
          <w:p w14:paraId="0D9E4055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0B16AF76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440" w:type="dxa"/>
          </w:tcPr>
          <w:p w14:paraId="0055E64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69" w:type="dxa"/>
          </w:tcPr>
          <w:p w14:paraId="7A703CA2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260" w:type="dxa"/>
          </w:tcPr>
          <w:p w14:paraId="3ED302F2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71" w:type="dxa"/>
          </w:tcPr>
          <w:p w14:paraId="4024DBF3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6116D18B" w14:textId="77777777" w:rsidR="007252D7" w:rsidRDefault="007252D7">
            <w:pPr>
              <w:pStyle w:val="TableParagraph"/>
              <w:ind w:left="0"/>
            </w:pPr>
          </w:p>
        </w:tc>
      </w:tr>
      <w:tr w:rsidR="007252D7" w14:paraId="5DC33C23" w14:textId="77777777">
        <w:trPr>
          <w:trHeight w:val="575"/>
        </w:trPr>
        <w:tc>
          <w:tcPr>
            <w:tcW w:w="2515" w:type="dxa"/>
            <w:shd w:val="clear" w:color="auto" w:fill="B4B5B4"/>
          </w:tcPr>
          <w:p w14:paraId="7838C5B9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350636EE" w14:textId="77777777" w:rsidR="007252D7" w:rsidRDefault="005675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TOTAL:</w:t>
            </w:r>
          </w:p>
          <w:p w14:paraId="4A761184" w14:textId="77777777" w:rsidR="007252D7" w:rsidRDefault="0056755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$1,750,000</w:t>
            </w:r>
          </w:p>
        </w:tc>
        <w:tc>
          <w:tcPr>
            <w:tcW w:w="1440" w:type="dxa"/>
          </w:tcPr>
          <w:p w14:paraId="2E8AD29D" w14:textId="77777777" w:rsidR="007252D7" w:rsidRDefault="00567553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TOTAL:</w:t>
            </w:r>
          </w:p>
          <w:p w14:paraId="1EBEACD3" w14:textId="77777777" w:rsidR="007252D7" w:rsidRDefault="00567553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$1,250,000</w:t>
            </w:r>
          </w:p>
        </w:tc>
        <w:tc>
          <w:tcPr>
            <w:tcW w:w="2069" w:type="dxa"/>
            <w:shd w:val="clear" w:color="auto" w:fill="B4B5B4"/>
          </w:tcPr>
          <w:p w14:paraId="13F8E1B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260" w:type="dxa"/>
            <w:shd w:val="clear" w:color="auto" w:fill="B4B5B4"/>
          </w:tcPr>
          <w:p w14:paraId="4DF6D7E8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2071" w:type="dxa"/>
            <w:shd w:val="clear" w:color="auto" w:fill="B4B5B4"/>
          </w:tcPr>
          <w:p w14:paraId="11C5B740" w14:textId="77777777" w:rsidR="007252D7" w:rsidRDefault="007252D7">
            <w:pPr>
              <w:pStyle w:val="TableParagraph"/>
              <w:ind w:left="0"/>
            </w:pPr>
          </w:p>
        </w:tc>
        <w:tc>
          <w:tcPr>
            <w:tcW w:w="1980" w:type="dxa"/>
          </w:tcPr>
          <w:p w14:paraId="6913CF2A" w14:textId="77777777" w:rsidR="007252D7" w:rsidRDefault="005675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TOTAL:</w:t>
            </w:r>
          </w:p>
          <w:p w14:paraId="37FF71F3" w14:textId="77777777" w:rsidR="007252D7" w:rsidRDefault="0056755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$237,500</w:t>
            </w:r>
          </w:p>
        </w:tc>
      </w:tr>
    </w:tbl>
    <w:p w14:paraId="25E6E1C9" w14:textId="77777777" w:rsidR="007252D7" w:rsidRDefault="00567553">
      <w:pPr>
        <w:pStyle w:val="BodyText"/>
        <w:spacing w:line="259" w:lineRule="exact"/>
        <w:ind w:left="200"/>
      </w:pPr>
      <w:r>
        <w:t>Use</w:t>
      </w:r>
      <w:r>
        <w:rPr>
          <w:spacing w:val="-8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pages</w:t>
      </w:r>
      <w:r>
        <w:rPr>
          <w:spacing w:val="-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necessary.</w:t>
      </w:r>
    </w:p>
    <w:p w14:paraId="2570920B" w14:textId="77777777" w:rsidR="007252D7" w:rsidRDefault="00567553">
      <w:pPr>
        <w:pStyle w:val="BodyText"/>
        <w:spacing w:line="272" w:lineRule="exact"/>
        <w:ind w:left="200"/>
      </w:pPr>
      <w:r>
        <w:t>Cumulative</w:t>
      </w:r>
      <w:r>
        <w:rPr>
          <w:spacing w:val="-8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proceed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reporting</w:t>
      </w:r>
      <w:r>
        <w:rPr>
          <w:spacing w:val="-9"/>
        </w:rPr>
        <w:t xml:space="preserve"> </w:t>
      </w:r>
      <w:r>
        <w:t>period.</w:t>
      </w:r>
    </w:p>
    <w:p w14:paraId="6A9F8869" w14:textId="77777777" w:rsidR="007252D7" w:rsidRDefault="007252D7">
      <w:pPr>
        <w:pStyle w:val="BodyText"/>
      </w:pPr>
    </w:p>
    <w:p w14:paraId="05410AE0" w14:textId="77777777" w:rsidR="007252D7" w:rsidRDefault="00567553">
      <w:pPr>
        <w:pStyle w:val="BodyText"/>
        <w:tabs>
          <w:tab w:val="left" w:pos="9627"/>
          <w:tab w:val="left" w:pos="12480"/>
        </w:tabs>
        <w:ind w:left="200" w:right="1077"/>
      </w:pPr>
      <w:r>
        <w:t>Contractor’s</w:t>
      </w:r>
      <w:r>
        <w:rPr>
          <w:spacing w:val="-7"/>
        </w:rPr>
        <w:t xml:space="preserve"> </w:t>
      </w:r>
      <w:r>
        <w:t>PM</w:t>
      </w:r>
      <w:r>
        <w:rPr>
          <w:spacing w:val="-7"/>
        </w:rPr>
        <w:t xml:space="preserve"> </w:t>
      </w:r>
      <w:r>
        <w:t>Signature</w:t>
      </w:r>
      <w:r>
        <w:rPr>
          <w:u w:val="single"/>
        </w:rPr>
        <w:tab/>
      </w:r>
      <w:r>
        <w:t>Date</w:t>
      </w:r>
      <w:r>
        <w:rPr>
          <w:u w:val="single"/>
        </w:rPr>
        <w:tab/>
      </w:r>
      <w:r>
        <w:t xml:space="preserve"> Signature</w:t>
      </w:r>
      <w:r>
        <w:rPr>
          <w:spacing w:val="-8"/>
        </w:rPr>
        <w:t xml:space="preserve"> </w:t>
      </w:r>
      <w:r>
        <w:t>constitutes</w:t>
      </w:r>
      <w:r>
        <w:rPr>
          <w:spacing w:val="-1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accurate</w:t>
      </w:r>
      <w:r>
        <w:rPr>
          <w:spacing w:val="-5"/>
        </w:rPr>
        <w:t xml:space="preserve"> </w:t>
      </w:r>
      <w:r>
        <w:t>and complete.</w:t>
      </w:r>
    </w:p>
    <w:p w14:paraId="2B4AE7FA" w14:textId="77777777" w:rsidR="007252D7" w:rsidRDefault="007252D7">
      <w:pPr>
        <w:sectPr w:rsidR="007252D7">
          <w:headerReference w:type="default" r:id="rId92"/>
          <w:footerReference w:type="default" r:id="rId93"/>
          <w:pgSz w:w="15840" w:h="12240" w:orient="landscape"/>
          <w:pgMar w:top="980" w:right="1040" w:bottom="1220" w:left="1240" w:header="720" w:footer="1026" w:gutter="0"/>
          <w:cols w:space="720"/>
        </w:sectPr>
      </w:pPr>
    </w:p>
    <w:p w14:paraId="73B228ED" w14:textId="77777777" w:rsidR="007252D7" w:rsidRDefault="007252D7">
      <w:pPr>
        <w:pStyle w:val="BodyText"/>
        <w:spacing w:before="11"/>
        <w:rPr>
          <w:sz w:val="3"/>
        </w:rPr>
      </w:pPr>
    </w:p>
    <w:p w14:paraId="14D8F467" w14:textId="77777777" w:rsidR="007252D7" w:rsidRDefault="005000ED">
      <w:pPr>
        <w:pStyle w:val="BodyText"/>
        <w:spacing w:line="20" w:lineRule="exact"/>
        <w:ind w:left="78"/>
        <w:rPr>
          <w:sz w:val="2"/>
        </w:rPr>
      </w:pPr>
      <w:r>
        <w:rPr>
          <w:sz w:val="2"/>
        </w:rPr>
      </w:r>
      <w:r>
        <w:rPr>
          <w:sz w:val="2"/>
        </w:rPr>
        <w:pict w14:anchorId="7B50CDFC">
          <v:group id="docshapegroup139" o:spid="_x0000_s2051" style="width:470.9pt;height:.85pt;mso-position-horizontal-relative:char;mso-position-vertical-relative:line" coordsize="9418,17">
            <v:line id="_x0000_s2052" style="position:absolute" from="0,8" to="9418,8" strokecolor="teal" strokeweight=".82pt"/>
            <w10:anchorlock/>
          </v:group>
        </w:pict>
      </w:r>
    </w:p>
    <w:p w14:paraId="6224C0E6" w14:textId="77777777" w:rsidR="007252D7" w:rsidRDefault="007252D7">
      <w:pPr>
        <w:pStyle w:val="BodyText"/>
        <w:rPr>
          <w:sz w:val="20"/>
        </w:rPr>
      </w:pPr>
    </w:p>
    <w:p w14:paraId="37091B36" w14:textId="77777777" w:rsidR="007252D7" w:rsidRDefault="007252D7">
      <w:pPr>
        <w:pStyle w:val="BodyText"/>
        <w:rPr>
          <w:sz w:val="16"/>
        </w:rPr>
      </w:pPr>
    </w:p>
    <w:p w14:paraId="7365B06B" w14:textId="77777777" w:rsidR="007252D7" w:rsidRDefault="00567553">
      <w:pPr>
        <w:pStyle w:val="Heading1"/>
        <w:ind w:left="776" w:right="1234" w:firstLine="4"/>
      </w:pPr>
      <w:bookmarkStart w:id="253" w:name="ATTACHMENT_J-6_--_POST-AWARD_INSTRUCTION"/>
      <w:bookmarkStart w:id="254" w:name="_bookmark121"/>
      <w:bookmarkEnd w:id="253"/>
      <w:bookmarkEnd w:id="254"/>
      <w:r>
        <w:rPr>
          <w:w w:val="95"/>
        </w:rPr>
        <w:t>ATTACHMENT</w:t>
      </w:r>
      <w:r>
        <w:rPr>
          <w:spacing w:val="1"/>
          <w:w w:val="95"/>
        </w:rPr>
        <w:t xml:space="preserve"> </w:t>
      </w:r>
      <w:r>
        <w:rPr>
          <w:w w:val="95"/>
        </w:rPr>
        <w:t>J-6</w:t>
      </w:r>
      <w:r>
        <w:rPr>
          <w:spacing w:val="1"/>
          <w:w w:val="95"/>
        </w:rPr>
        <w:t xml:space="preserve"> </w:t>
      </w:r>
      <w:r>
        <w:rPr>
          <w:w w:val="95"/>
        </w:rPr>
        <w:t>-- POST-AWARD</w:t>
      </w:r>
      <w:r>
        <w:rPr>
          <w:spacing w:val="1"/>
          <w:w w:val="95"/>
        </w:rPr>
        <w:t xml:space="preserve"> </w:t>
      </w:r>
      <w:r>
        <w:rPr>
          <w:w w:val="95"/>
        </w:rPr>
        <w:t>INSTRUCTIONS</w:t>
      </w:r>
      <w:r>
        <w:rPr>
          <w:spacing w:val="1"/>
          <w:w w:val="95"/>
        </w:rPr>
        <w:t xml:space="preserve"> </w:t>
      </w:r>
      <w:r>
        <w:rPr>
          <w:w w:val="95"/>
        </w:rPr>
        <w:t>REGARDING</w:t>
      </w:r>
      <w:r>
        <w:rPr>
          <w:spacing w:val="1"/>
          <w:w w:val="95"/>
        </w:rPr>
        <w:t xml:space="preserve"> </w:t>
      </w:r>
      <w:r>
        <w:rPr>
          <w:w w:val="95"/>
        </w:rPr>
        <w:t>SECURITY</w:t>
      </w:r>
      <w:r>
        <w:rPr>
          <w:spacing w:val="1"/>
          <w:w w:val="95"/>
        </w:rPr>
        <w:t xml:space="preserve"> </w:t>
      </w:r>
      <w:r>
        <w:rPr>
          <w:w w:val="95"/>
        </w:rPr>
        <w:t>REQUIREMENTS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NON-</w:t>
      </w:r>
      <w:r>
        <w:rPr>
          <w:spacing w:val="-73"/>
          <w:w w:val="95"/>
        </w:rPr>
        <w:t xml:space="preserve"> </w:t>
      </w:r>
      <w:r>
        <w:rPr>
          <w:w w:val="95"/>
        </w:rPr>
        <w:t>CLASSIFIED</w:t>
      </w:r>
      <w:r>
        <w:rPr>
          <w:spacing w:val="-21"/>
          <w:w w:val="95"/>
        </w:rPr>
        <w:t xml:space="preserve"> </w:t>
      </w:r>
      <w:r>
        <w:rPr>
          <w:w w:val="95"/>
        </w:rPr>
        <w:t>CONTRACTS/TASK</w:t>
      </w:r>
      <w:r>
        <w:rPr>
          <w:spacing w:val="-19"/>
          <w:w w:val="95"/>
        </w:rPr>
        <w:t xml:space="preserve"> </w:t>
      </w:r>
      <w:r>
        <w:rPr>
          <w:w w:val="95"/>
        </w:rPr>
        <w:t>ORDERS</w:t>
      </w:r>
    </w:p>
    <w:p w14:paraId="1F2DF5DB" w14:textId="77777777" w:rsidR="007252D7" w:rsidRDefault="00567553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252"/>
        <w:ind w:right="551"/>
        <w:jc w:val="both"/>
        <w:rPr>
          <w:sz w:val="24"/>
        </w:rPr>
      </w:pPr>
      <w:r>
        <w:rPr>
          <w:sz w:val="24"/>
        </w:rPr>
        <w:t>The procedures outlined below shall be followed for the DHS Office of the Chief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(OCSO),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Division</w:t>
      </w:r>
      <w:r>
        <w:rPr>
          <w:spacing w:val="1"/>
          <w:sz w:val="24"/>
        </w:rPr>
        <w:t xml:space="preserve"> </w:t>
      </w:r>
      <w:r>
        <w:rPr>
          <w:sz w:val="24"/>
        </w:rPr>
        <w:t>(PSD)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investigations,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determinations,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Fitness</w:t>
      </w:r>
      <w:r>
        <w:rPr>
          <w:spacing w:val="1"/>
          <w:sz w:val="24"/>
        </w:rPr>
        <w:t xml:space="preserve"> </w:t>
      </w:r>
      <w:r>
        <w:rPr>
          <w:sz w:val="24"/>
        </w:rPr>
        <w:t>determinations,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required,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timely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efficient</w:t>
      </w:r>
      <w:r>
        <w:rPr>
          <w:spacing w:val="-3"/>
          <w:sz w:val="24"/>
        </w:rPr>
        <w:t xml:space="preserve"> </w:t>
      </w:r>
      <w:r>
        <w:rPr>
          <w:sz w:val="24"/>
        </w:rPr>
        <w:t>manner.</w:t>
      </w:r>
    </w:p>
    <w:p w14:paraId="413D8523" w14:textId="77777777" w:rsidR="007252D7" w:rsidRDefault="007252D7">
      <w:pPr>
        <w:pStyle w:val="BodyText"/>
        <w:spacing w:before="9"/>
        <w:rPr>
          <w:sz w:val="23"/>
        </w:rPr>
      </w:pPr>
    </w:p>
    <w:p w14:paraId="70295A7E" w14:textId="77777777" w:rsidR="007252D7" w:rsidRDefault="00567553">
      <w:pPr>
        <w:pStyle w:val="ListParagraph"/>
        <w:numPr>
          <w:ilvl w:val="0"/>
          <w:numId w:val="1"/>
        </w:numPr>
        <w:tabs>
          <w:tab w:val="left" w:pos="1180"/>
        </w:tabs>
        <w:ind w:right="550"/>
        <w:jc w:val="both"/>
        <w:rPr>
          <w:sz w:val="24"/>
        </w:rPr>
      </w:pPr>
      <w:r>
        <w:rPr>
          <w:sz w:val="24"/>
        </w:rPr>
        <w:t>Carefully read</w:t>
      </w:r>
      <w:r>
        <w:rPr>
          <w:spacing w:val="1"/>
          <w:sz w:val="24"/>
        </w:rPr>
        <w:t xml:space="preserve"> </w:t>
      </w:r>
      <w:r>
        <w:rPr>
          <w:sz w:val="24"/>
        </w:rPr>
        <w:t>the security clauses in</w:t>
      </w:r>
      <w:r>
        <w:rPr>
          <w:spacing w:val="1"/>
          <w:sz w:val="24"/>
        </w:rPr>
        <w:t xml:space="preserve"> </w:t>
      </w:r>
      <w:r>
        <w:rPr>
          <w:sz w:val="24"/>
        </w:rPr>
        <w:t>the contract. Compliance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 security</w:t>
      </w:r>
      <w:r>
        <w:rPr>
          <w:spacing w:val="1"/>
          <w:sz w:val="24"/>
        </w:rPr>
        <w:t xml:space="preserve"> </w:t>
      </w:r>
      <w:r>
        <w:rPr>
          <w:sz w:val="24"/>
        </w:rPr>
        <w:t>clauses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is not optional.</w:t>
      </w:r>
    </w:p>
    <w:p w14:paraId="7D817840" w14:textId="77777777" w:rsidR="007252D7" w:rsidRDefault="007252D7">
      <w:pPr>
        <w:pStyle w:val="BodyText"/>
      </w:pPr>
    </w:p>
    <w:p w14:paraId="6AEF1F6A" w14:textId="77777777" w:rsidR="007252D7" w:rsidRDefault="00567553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ind w:right="543"/>
        <w:jc w:val="both"/>
        <w:rPr>
          <w:sz w:val="24"/>
        </w:rPr>
      </w:pP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applicants,</w:t>
      </w:r>
      <w:r>
        <w:rPr>
          <w:spacing w:val="1"/>
          <w:sz w:val="24"/>
        </w:rPr>
        <w:t xml:space="preserve"> </w:t>
      </w:r>
      <w:r>
        <w:rPr>
          <w:sz w:val="24"/>
        </w:rPr>
        <w:t>temporaries,</w:t>
      </w:r>
      <w:r>
        <w:rPr>
          <w:spacing w:val="1"/>
          <w:sz w:val="24"/>
        </w:rPr>
        <w:t xml:space="preserve"> </w:t>
      </w:r>
      <w:r>
        <w:rPr>
          <w:sz w:val="24"/>
        </w:rPr>
        <w:t>part-time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employees)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contract,</w:t>
      </w:r>
      <w:r>
        <w:rPr>
          <w:spacing w:val="1"/>
          <w:sz w:val="24"/>
        </w:rPr>
        <w:t xml:space="preserve"> </w:t>
      </w:r>
      <w:r>
        <w:rPr>
          <w:sz w:val="24"/>
        </w:rPr>
        <w:t>requiring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sensitive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information, shall undergo a position-sensitivity analysis based on the duties each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will perform on the contract. The results of the position sensitivity</w:t>
      </w:r>
      <w:r>
        <w:rPr>
          <w:spacing w:val="1"/>
          <w:sz w:val="24"/>
        </w:rPr>
        <w:t xml:space="preserve"> </w:t>
      </w:r>
      <w:r>
        <w:rPr>
          <w:sz w:val="24"/>
        </w:rPr>
        <w:t>analysis shall identify the appropriate background investigation to be conducted.</w:t>
      </w:r>
      <w:r>
        <w:rPr>
          <w:spacing w:val="1"/>
          <w:sz w:val="24"/>
        </w:rPr>
        <w:t xml:space="preserve"> </w:t>
      </w:r>
      <w:r>
        <w:rPr>
          <w:sz w:val="24"/>
        </w:rPr>
        <w:t>All background investigations will be processed through the DHS OCSO/PSD.</w:t>
      </w:r>
      <w:r>
        <w:rPr>
          <w:spacing w:val="1"/>
          <w:sz w:val="24"/>
        </w:rPr>
        <w:t xml:space="preserve"> </w:t>
      </w:r>
      <w:r>
        <w:rPr>
          <w:sz w:val="24"/>
        </w:rPr>
        <w:t>Prospective contractor employees shall submit the below completed forms to the</w:t>
      </w:r>
      <w:r>
        <w:rPr>
          <w:spacing w:val="1"/>
          <w:sz w:val="24"/>
        </w:rPr>
        <w:t xml:space="preserve"> </w:t>
      </w:r>
      <w:r>
        <w:rPr>
          <w:sz w:val="24"/>
        </w:rPr>
        <w:t>DHS OCSO/PSD. The Standard Form (SF) 85-P must be completed electronically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Management’s</w:t>
      </w:r>
      <w:r>
        <w:rPr>
          <w:spacing w:val="1"/>
          <w:sz w:val="24"/>
        </w:rPr>
        <w:t xml:space="preserve"> </w:t>
      </w:r>
      <w:r>
        <w:rPr>
          <w:sz w:val="24"/>
        </w:rPr>
        <w:t>e-QIP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SF-</w:t>
      </w:r>
      <w:r>
        <w:rPr>
          <w:spacing w:val="1"/>
          <w:sz w:val="24"/>
        </w:rPr>
        <w:t xml:space="preserve"> </w:t>
      </w:r>
      <w:r>
        <w:rPr>
          <w:sz w:val="24"/>
        </w:rPr>
        <w:t>85Psignature pages and other completed forms must be given to the OSCO/PSD</w:t>
      </w:r>
      <w:r>
        <w:rPr>
          <w:spacing w:val="1"/>
          <w:sz w:val="24"/>
        </w:rPr>
        <w:t xml:space="preserve"> </w:t>
      </w:r>
      <w:r>
        <w:rPr>
          <w:sz w:val="24"/>
        </w:rPr>
        <w:t>no less than thirty (30) days before the start date of the contract or thirty (30) days</w:t>
      </w:r>
      <w:r>
        <w:rPr>
          <w:spacing w:val="-57"/>
          <w:sz w:val="24"/>
        </w:rPr>
        <w:t xml:space="preserve"> </w:t>
      </w:r>
      <w:r>
        <w:rPr>
          <w:sz w:val="24"/>
        </w:rPr>
        <w:t>prior to the requested entry on duty date, for all contractor employees whether a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replacement,</w:t>
      </w:r>
      <w:r>
        <w:rPr>
          <w:spacing w:val="-2"/>
          <w:sz w:val="24"/>
        </w:rPr>
        <w:t xml:space="preserve"> </w:t>
      </w:r>
      <w:r>
        <w:rPr>
          <w:sz w:val="24"/>
        </w:rPr>
        <w:t>addition,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employee,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vendor:</w:t>
      </w:r>
    </w:p>
    <w:p w14:paraId="7295228F" w14:textId="77777777" w:rsidR="007252D7" w:rsidRDefault="007252D7">
      <w:pPr>
        <w:pStyle w:val="BodyText"/>
      </w:pPr>
    </w:p>
    <w:p w14:paraId="5E5BCE4B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1" w:line="242" w:lineRule="auto"/>
        <w:ind w:left="2979" w:right="596"/>
        <w:rPr>
          <w:sz w:val="24"/>
        </w:rPr>
      </w:pPr>
      <w:r>
        <w:rPr>
          <w:sz w:val="24"/>
        </w:rPr>
        <w:t>Standard</w:t>
      </w:r>
      <w:r>
        <w:rPr>
          <w:spacing w:val="42"/>
          <w:sz w:val="24"/>
        </w:rPr>
        <w:t xml:space="preserve"> </w:t>
      </w:r>
      <w:r>
        <w:rPr>
          <w:sz w:val="24"/>
        </w:rPr>
        <w:t>Form</w:t>
      </w:r>
      <w:r>
        <w:rPr>
          <w:spacing w:val="42"/>
          <w:sz w:val="24"/>
        </w:rPr>
        <w:t xml:space="preserve"> </w:t>
      </w:r>
      <w:r>
        <w:rPr>
          <w:sz w:val="24"/>
        </w:rPr>
        <w:t>(SF)</w:t>
      </w:r>
      <w:r>
        <w:rPr>
          <w:spacing w:val="41"/>
          <w:sz w:val="24"/>
        </w:rPr>
        <w:t xml:space="preserve"> </w:t>
      </w:r>
      <w:r>
        <w:rPr>
          <w:sz w:val="24"/>
        </w:rPr>
        <w:t>85-P,</w:t>
      </w:r>
      <w:r>
        <w:rPr>
          <w:spacing w:val="42"/>
          <w:sz w:val="24"/>
        </w:rPr>
        <w:t xml:space="preserve"> </w:t>
      </w:r>
      <w:r>
        <w:rPr>
          <w:sz w:val="24"/>
        </w:rPr>
        <w:t>―Questionnaire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Public</w:t>
      </w:r>
      <w:r>
        <w:rPr>
          <w:spacing w:val="41"/>
          <w:sz w:val="24"/>
        </w:rPr>
        <w:t xml:space="preserve"> </w:t>
      </w:r>
      <w:r>
        <w:rPr>
          <w:sz w:val="24"/>
        </w:rPr>
        <w:t>Trust</w:t>
      </w:r>
      <w:r>
        <w:rPr>
          <w:spacing w:val="-57"/>
          <w:sz w:val="24"/>
        </w:rPr>
        <w:t xml:space="preserve"> </w:t>
      </w:r>
      <w:r>
        <w:rPr>
          <w:sz w:val="24"/>
        </w:rPr>
        <w:t>Positions</w:t>
      </w:r>
    </w:p>
    <w:p w14:paraId="03060750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25"/>
        <w:ind w:hanging="721"/>
        <w:rPr>
          <w:sz w:val="24"/>
        </w:rPr>
      </w:pPr>
      <w:r>
        <w:rPr>
          <w:sz w:val="24"/>
        </w:rPr>
        <w:t>SF-85P</w:t>
      </w:r>
      <w:r>
        <w:rPr>
          <w:spacing w:val="-11"/>
          <w:sz w:val="24"/>
        </w:rPr>
        <w:t xml:space="preserve"> </w:t>
      </w:r>
      <w:r>
        <w:rPr>
          <w:sz w:val="24"/>
        </w:rPr>
        <w:t>Certification</w:t>
      </w:r>
    </w:p>
    <w:p w14:paraId="19534967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27"/>
        <w:rPr>
          <w:sz w:val="24"/>
        </w:rPr>
      </w:pPr>
      <w:r>
        <w:rPr>
          <w:sz w:val="24"/>
        </w:rPr>
        <w:t>SF-85P</w:t>
      </w:r>
      <w:r>
        <w:rPr>
          <w:spacing w:val="-9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Release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</w:p>
    <w:p w14:paraId="2B33B6E2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24"/>
        <w:rPr>
          <w:sz w:val="24"/>
        </w:rPr>
      </w:pPr>
      <w:r>
        <w:rPr>
          <w:sz w:val="24"/>
        </w:rPr>
        <w:t>FD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258,</w:t>
      </w:r>
      <w:r>
        <w:rPr>
          <w:spacing w:val="-8"/>
          <w:sz w:val="24"/>
        </w:rPr>
        <w:t xml:space="preserve"> </w:t>
      </w:r>
      <w:r>
        <w:rPr>
          <w:sz w:val="24"/>
        </w:rPr>
        <w:t>―Fingerprint</w:t>
      </w:r>
      <w:r>
        <w:rPr>
          <w:spacing w:val="-6"/>
          <w:sz w:val="24"/>
        </w:rPr>
        <w:t xml:space="preserve"> </w:t>
      </w:r>
      <w:r>
        <w:rPr>
          <w:sz w:val="24"/>
        </w:rPr>
        <w:t>Card‖</w:t>
      </w:r>
      <w:r>
        <w:rPr>
          <w:spacing w:val="-7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copies)</w:t>
      </w:r>
    </w:p>
    <w:p w14:paraId="79FBCAFF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24" w:line="242" w:lineRule="auto"/>
        <w:ind w:right="606"/>
        <w:rPr>
          <w:sz w:val="24"/>
        </w:rPr>
      </w:pPr>
      <w:r>
        <w:rPr>
          <w:sz w:val="24"/>
        </w:rPr>
        <w:t>DHS</w:t>
      </w:r>
      <w:r>
        <w:rPr>
          <w:spacing w:val="34"/>
          <w:sz w:val="24"/>
        </w:rPr>
        <w:t xml:space="preserve"> </w:t>
      </w:r>
      <w:r>
        <w:rPr>
          <w:sz w:val="24"/>
        </w:rPr>
        <w:t>Form</w:t>
      </w:r>
      <w:r>
        <w:rPr>
          <w:spacing w:val="34"/>
          <w:sz w:val="24"/>
        </w:rPr>
        <w:t xml:space="preserve"> </w:t>
      </w:r>
      <w:r>
        <w:rPr>
          <w:sz w:val="24"/>
        </w:rPr>
        <w:t>11000-6</w:t>
      </w:r>
      <w:r>
        <w:rPr>
          <w:spacing w:val="36"/>
          <w:sz w:val="24"/>
        </w:rPr>
        <w:t xml:space="preserve"> </w:t>
      </w:r>
      <w:r>
        <w:rPr>
          <w:sz w:val="24"/>
        </w:rPr>
        <w:t>―Conditional</w:t>
      </w:r>
      <w:r>
        <w:rPr>
          <w:spacing w:val="34"/>
          <w:sz w:val="24"/>
        </w:rPr>
        <w:t xml:space="preserve"> </w:t>
      </w:r>
      <w:r>
        <w:rPr>
          <w:sz w:val="24"/>
        </w:rPr>
        <w:t>Access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Sensitive</w:t>
      </w:r>
      <w:r>
        <w:rPr>
          <w:spacing w:val="30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Unclassified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Non-Disclosure</w:t>
      </w:r>
      <w:r>
        <w:rPr>
          <w:spacing w:val="-3"/>
          <w:sz w:val="24"/>
        </w:rPr>
        <w:t xml:space="preserve"> </w:t>
      </w:r>
      <w:r>
        <w:rPr>
          <w:sz w:val="24"/>
        </w:rPr>
        <w:t>Agreement</w:t>
      </w:r>
    </w:p>
    <w:p w14:paraId="4BA7A31B" w14:textId="77777777" w:rsidR="007252D7" w:rsidRDefault="00567553">
      <w:pPr>
        <w:pStyle w:val="ListParagraph"/>
        <w:numPr>
          <w:ilvl w:val="1"/>
          <w:numId w:val="1"/>
        </w:numPr>
        <w:tabs>
          <w:tab w:val="left" w:pos="2979"/>
          <w:tab w:val="left" w:pos="2980"/>
        </w:tabs>
        <w:spacing w:before="23"/>
        <w:ind w:right="610"/>
        <w:rPr>
          <w:sz w:val="24"/>
        </w:rPr>
      </w:pPr>
      <w:r>
        <w:rPr>
          <w:sz w:val="24"/>
        </w:rPr>
        <w:t>DHS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2"/>
          <w:sz w:val="24"/>
        </w:rPr>
        <w:t xml:space="preserve"> </w:t>
      </w:r>
      <w:r>
        <w:rPr>
          <w:sz w:val="24"/>
        </w:rPr>
        <w:t>11000-9,</w:t>
      </w:r>
      <w:r>
        <w:rPr>
          <w:spacing w:val="1"/>
          <w:sz w:val="24"/>
        </w:rPr>
        <w:t xml:space="preserve"> </w:t>
      </w:r>
      <w:r>
        <w:rPr>
          <w:sz w:val="24"/>
        </w:rPr>
        <w:t>―Disclosure and</w:t>
      </w:r>
      <w:r>
        <w:rPr>
          <w:spacing w:val="3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1"/>
          <w:sz w:val="24"/>
        </w:rPr>
        <w:t xml:space="preserve"> </w:t>
      </w:r>
      <w:r>
        <w:rPr>
          <w:sz w:val="24"/>
        </w:rPr>
        <w:t>Pertaining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Consumer</w:t>
      </w:r>
      <w:r>
        <w:rPr>
          <w:spacing w:val="-7"/>
          <w:sz w:val="24"/>
        </w:rPr>
        <w:t xml:space="preserve"> </w:t>
      </w:r>
      <w:r>
        <w:rPr>
          <w:sz w:val="24"/>
        </w:rPr>
        <w:t>Reports</w:t>
      </w:r>
      <w:r>
        <w:rPr>
          <w:spacing w:val="-5"/>
          <w:sz w:val="24"/>
        </w:rPr>
        <w:t xml:space="preserve"> </w:t>
      </w:r>
      <w:r>
        <w:rPr>
          <w:sz w:val="24"/>
        </w:rPr>
        <w:t>Pursuant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Fair</w:t>
      </w:r>
      <w:r>
        <w:rPr>
          <w:spacing w:val="-6"/>
          <w:sz w:val="24"/>
        </w:rPr>
        <w:t xml:space="preserve"> </w:t>
      </w:r>
      <w:r>
        <w:rPr>
          <w:sz w:val="24"/>
        </w:rPr>
        <w:t>Credit</w:t>
      </w:r>
      <w:r>
        <w:rPr>
          <w:spacing w:val="-3"/>
          <w:sz w:val="24"/>
        </w:rPr>
        <w:t xml:space="preserve"> </w:t>
      </w:r>
      <w:r>
        <w:rPr>
          <w:sz w:val="24"/>
        </w:rPr>
        <w:t>Reporting</w:t>
      </w:r>
      <w:r>
        <w:rPr>
          <w:spacing w:val="-7"/>
          <w:sz w:val="24"/>
        </w:rPr>
        <w:t xml:space="preserve"> </w:t>
      </w:r>
      <w:r>
        <w:rPr>
          <w:sz w:val="24"/>
        </w:rPr>
        <w:t>Act‖</w:t>
      </w:r>
    </w:p>
    <w:p w14:paraId="7929100E" w14:textId="77777777" w:rsidR="007252D7" w:rsidRDefault="007252D7">
      <w:pPr>
        <w:pStyle w:val="BodyText"/>
        <w:spacing w:before="9"/>
        <w:rPr>
          <w:sz w:val="23"/>
        </w:rPr>
      </w:pPr>
    </w:p>
    <w:p w14:paraId="3759F3B4" w14:textId="77777777" w:rsidR="007252D7" w:rsidRDefault="00567553">
      <w:pPr>
        <w:pStyle w:val="BodyText"/>
        <w:ind w:left="1540" w:right="549"/>
        <w:jc w:val="both"/>
      </w:pPr>
      <w:r>
        <w:t>Only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packages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DHS</w:t>
      </w:r>
      <w:r>
        <w:rPr>
          <w:spacing w:val="1"/>
        </w:rPr>
        <w:t xml:space="preserve"> </w:t>
      </w:r>
      <w:r>
        <w:t>OCSO/PSD.</w:t>
      </w:r>
      <w:r>
        <w:rPr>
          <w:spacing w:val="1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packages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contract.</w:t>
      </w:r>
    </w:p>
    <w:p w14:paraId="10E71BBB" w14:textId="77777777" w:rsidR="007252D7" w:rsidRDefault="007252D7">
      <w:pPr>
        <w:pStyle w:val="BodyText"/>
        <w:spacing w:before="2"/>
        <w:rPr>
          <w:sz w:val="23"/>
        </w:rPr>
      </w:pPr>
    </w:p>
    <w:p w14:paraId="0D1F9886" w14:textId="77777777" w:rsidR="007252D7" w:rsidRDefault="00567553">
      <w:pPr>
        <w:pStyle w:val="ListParagraph"/>
        <w:numPr>
          <w:ilvl w:val="0"/>
          <w:numId w:val="1"/>
        </w:numPr>
        <w:tabs>
          <w:tab w:val="left" w:pos="1238"/>
        </w:tabs>
        <w:ind w:left="1539" w:right="552" w:hanging="721"/>
        <w:jc w:val="both"/>
        <w:rPr>
          <w:sz w:val="24"/>
        </w:rPr>
      </w:pPr>
      <w:r>
        <w:rPr>
          <w:sz w:val="23"/>
        </w:rPr>
        <w:t xml:space="preserve">The </w:t>
      </w:r>
      <w:r>
        <w:rPr>
          <w:sz w:val="24"/>
        </w:rPr>
        <w:t>DHS OCSO/PSD may, as it deems appropriate, authorize and grant a favorable</w:t>
      </w:r>
      <w:r>
        <w:rPr>
          <w:spacing w:val="1"/>
          <w:sz w:val="24"/>
        </w:rPr>
        <w:t xml:space="preserve"> </w:t>
      </w:r>
      <w:r>
        <w:rPr>
          <w:sz w:val="24"/>
        </w:rPr>
        <w:t>Entry on Duty (EOD) decision based on preliminary checks. A favorable EOD</w:t>
      </w:r>
      <w:r>
        <w:rPr>
          <w:spacing w:val="1"/>
          <w:sz w:val="24"/>
        </w:rPr>
        <w:t xml:space="preserve"> </w:t>
      </w:r>
      <w:r>
        <w:rPr>
          <w:sz w:val="24"/>
        </w:rPr>
        <w:t>decision allows a contractor employee to commence work temporarily prior to the</w:t>
      </w:r>
      <w:r>
        <w:rPr>
          <w:spacing w:val="-57"/>
          <w:sz w:val="24"/>
        </w:rPr>
        <w:t xml:space="preserve"> </w:t>
      </w:r>
      <w:r>
        <w:rPr>
          <w:sz w:val="24"/>
        </w:rPr>
        <w:t>completion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background</w:t>
      </w:r>
      <w:r>
        <w:rPr>
          <w:spacing w:val="-3"/>
          <w:sz w:val="24"/>
        </w:rPr>
        <w:t xml:space="preserve"> </w:t>
      </w:r>
      <w:r>
        <w:rPr>
          <w:sz w:val="24"/>
        </w:rPr>
        <w:t>investigation. The</w:t>
      </w:r>
      <w:r>
        <w:rPr>
          <w:spacing w:val="-4"/>
          <w:sz w:val="24"/>
        </w:rPr>
        <w:t xml:space="preserve"> </w:t>
      </w:r>
      <w:r>
        <w:rPr>
          <w:sz w:val="24"/>
        </w:rPr>
        <w:t>granting</w:t>
      </w:r>
      <w:r>
        <w:rPr>
          <w:spacing w:val="-4"/>
          <w:sz w:val="24"/>
        </w:rPr>
        <w:t xml:space="preserve"> </w:t>
      </w:r>
      <w:r>
        <w:rPr>
          <w:sz w:val="24"/>
        </w:rPr>
        <w:t>of a</w:t>
      </w:r>
      <w:r>
        <w:rPr>
          <w:spacing w:val="-4"/>
          <w:sz w:val="24"/>
        </w:rPr>
        <w:t xml:space="preserve"> </w:t>
      </w:r>
      <w:r>
        <w:rPr>
          <w:sz w:val="24"/>
        </w:rPr>
        <w:t>favorable</w:t>
      </w:r>
      <w:r>
        <w:rPr>
          <w:spacing w:val="-3"/>
          <w:sz w:val="24"/>
        </w:rPr>
        <w:t xml:space="preserve"> </w:t>
      </w:r>
      <w:r>
        <w:rPr>
          <w:sz w:val="24"/>
        </w:rPr>
        <w:t>EOD</w:t>
      </w:r>
    </w:p>
    <w:p w14:paraId="102AFA04" w14:textId="77777777" w:rsidR="007252D7" w:rsidRDefault="007252D7">
      <w:pPr>
        <w:jc w:val="both"/>
        <w:rPr>
          <w:sz w:val="24"/>
        </w:rPr>
        <w:sectPr w:rsidR="007252D7">
          <w:headerReference w:type="default" r:id="rId94"/>
          <w:footerReference w:type="default" r:id="rId95"/>
          <w:pgSz w:w="12240" w:h="15840"/>
          <w:pgMar w:top="940" w:right="880" w:bottom="1220" w:left="1340" w:header="720" w:footer="1026" w:gutter="0"/>
          <w:cols w:space="720"/>
        </w:sectPr>
      </w:pPr>
    </w:p>
    <w:p w14:paraId="5BC61ACE" w14:textId="77777777" w:rsidR="007252D7" w:rsidRDefault="00567553">
      <w:pPr>
        <w:spacing w:before="7"/>
        <w:ind w:left="1909"/>
        <w:rPr>
          <w:sz w:val="20"/>
        </w:rPr>
      </w:pPr>
      <w:r>
        <w:rPr>
          <w:spacing w:val="-2"/>
          <w:sz w:val="20"/>
        </w:rPr>
        <w:lastRenderedPageBreak/>
        <w:t>Post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Award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Instructions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Regarding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Security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Requirements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Non-Classified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Contracts/Task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Orders</w:t>
      </w:r>
    </w:p>
    <w:p w14:paraId="59FF493F" w14:textId="77777777" w:rsidR="007252D7" w:rsidRDefault="00567553">
      <w:pPr>
        <w:pStyle w:val="BodyText"/>
        <w:spacing w:before="109"/>
        <w:ind w:left="1539" w:right="512"/>
        <w:jc w:val="both"/>
      </w:pPr>
      <w:r>
        <w:t>decision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favorable</w:t>
      </w:r>
      <w:r>
        <w:rPr>
          <w:spacing w:val="6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determination will follow. In addition, a favorable EOD or Fitness determination</w:t>
      </w:r>
      <w:r>
        <w:rPr>
          <w:spacing w:val="1"/>
        </w:rPr>
        <w:t xml:space="preserve"> </w:t>
      </w:r>
      <w:r>
        <w:t>shall in no way prevent, preclude, or bar DHS from withdrawing or terminating</w:t>
      </w:r>
      <w:r>
        <w:rPr>
          <w:spacing w:val="1"/>
        </w:rPr>
        <w:t xml:space="preserve"> </w:t>
      </w:r>
      <w:r>
        <w:t>access to government facilities or information, at any time during the term of the</w:t>
      </w:r>
      <w:r>
        <w:rPr>
          <w:spacing w:val="1"/>
        </w:rPr>
        <w:t xml:space="preserve"> </w:t>
      </w:r>
      <w:r>
        <w:t>contract. No employee of the Contractor shall be allowed unescorted access to a</w:t>
      </w:r>
      <w:r>
        <w:rPr>
          <w:spacing w:val="1"/>
        </w:rPr>
        <w:t xml:space="preserve"> </w:t>
      </w:r>
      <w:r>
        <w:t>Government facility without a favorable EOD or Fitness determination by the</w:t>
      </w:r>
      <w:r>
        <w:rPr>
          <w:spacing w:val="1"/>
        </w:rPr>
        <w:t xml:space="preserve"> </w:t>
      </w:r>
      <w:r>
        <w:t>DHSOCSO/PSD.</w:t>
      </w:r>
    </w:p>
    <w:p w14:paraId="31A9CBC1" w14:textId="77777777" w:rsidR="007252D7" w:rsidRDefault="007252D7">
      <w:pPr>
        <w:pStyle w:val="BodyText"/>
      </w:pPr>
    </w:p>
    <w:p w14:paraId="59FA8B18" w14:textId="77777777" w:rsidR="007252D7" w:rsidRDefault="00567553">
      <w:pPr>
        <w:pStyle w:val="BodyText"/>
        <w:ind w:left="1179" w:right="509"/>
        <w:jc w:val="both"/>
      </w:pPr>
      <w:r>
        <w:t>Limited access to Government buildings is allowable without an EOD decision if the</w:t>
      </w:r>
      <w:r>
        <w:rPr>
          <w:spacing w:val="1"/>
        </w:rPr>
        <w:t xml:space="preserve"> </w:t>
      </w:r>
      <w:r>
        <w:t>Contractor is escorted by a Government employee and the purpose of the visit is to</w:t>
      </w:r>
      <w:r>
        <w:rPr>
          <w:spacing w:val="1"/>
        </w:rPr>
        <w:t xml:space="preserve"> </w:t>
      </w:r>
      <w:r>
        <w:t>attend a limited number of required briefings or nonrecurring meetings in order 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allow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attendances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contract.</w:t>
      </w:r>
    </w:p>
    <w:p w14:paraId="7BB70BB4" w14:textId="77777777" w:rsidR="007252D7" w:rsidRDefault="007252D7">
      <w:pPr>
        <w:pStyle w:val="BodyText"/>
      </w:pPr>
    </w:p>
    <w:p w14:paraId="3848FF7D" w14:textId="77777777" w:rsidR="007252D7" w:rsidRDefault="00567553">
      <w:pPr>
        <w:pStyle w:val="ListParagraph"/>
        <w:numPr>
          <w:ilvl w:val="0"/>
          <w:numId w:val="1"/>
        </w:numPr>
        <w:tabs>
          <w:tab w:val="left" w:pos="1180"/>
        </w:tabs>
        <w:ind w:left="1179" w:right="509" w:hanging="720"/>
        <w:jc w:val="both"/>
        <w:rPr>
          <w:sz w:val="24"/>
        </w:rPr>
      </w:pPr>
      <w:r>
        <w:rPr>
          <w:sz w:val="24"/>
        </w:rPr>
        <w:t>The DHS OCSO/PSD shall be notified of all terminations/resignations within five (5)</w:t>
      </w:r>
      <w:r>
        <w:rPr>
          <w:spacing w:val="1"/>
          <w:sz w:val="24"/>
        </w:rPr>
        <w:t xml:space="preserve"> </w:t>
      </w:r>
      <w:r>
        <w:rPr>
          <w:sz w:val="24"/>
        </w:rPr>
        <w:t>days of occurrence. The Contractor shall return to the Contracting Officer’s Technical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 (COTR) all DHS issued identification cards and building passes 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expired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terminated</w:t>
      </w:r>
      <w:r>
        <w:rPr>
          <w:spacing w:val="1"/>
          <w:sz w:val="24"/>
        </w:rPr>
        <w:t xml:space="preserve"> </w:t>
      </w:r>
      <w:r>
        <w:rPr>
          <w:sz w:val="24"/>
        </w:rPr>
        <w:t>employees.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 card or building pass is not available to be returned, a report shall be</w:t>
      </w:r>
      <w:r>
        <w:rPr>
          <w:spacing w:val="1"/>
          <w:sz w:val="24"/>
        </w:rPr>
        <w:t xml:space="preserve"> </w:t>
      </w:r>
      <w:r>
        <w:rPr>
          <w:sz w:val="24"/>
        </w:rPr>
        <w:t>submitted to the COTR, referencing the pass or card number, name of individual to</w:t>
      </w:r>
      <w:r>
        <w:rPr>
          <w:spacing w:val="1"/>
          <w:sz w:val="24"/>
        </w:rPr>
        <w:t xml:space="preserve"> </w:t>
      </w:r>
      <w:r>
        <w:rPr>
          <w:sz w:val="24"/>
        </w:rPr>
        <w:t>whom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issued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pass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card.</w:t>
      </w:r>
    </w:p>
    <w:p w14:paraId="637E2511" w14:textId="77777777" w:rsidR="007252D7" w:rsidRDefault="007252D7">
      <w:pPr>
        <w:pStyle w:val="BodyText"/>
      </w:pPr>
    </w:p>
    <w:p w14:paraId="7960E207" w14:textId="77777777" w:rsidR="007252D7" w:rsidRDefault="00567553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1"/>
        <w:ind w:left="1180" w:hanging="720"/>
        <w:jc w:val="left"/>
        <w:rPr>
          <w:sz w:val="24"/>
        </w:rPr>
      </w:pPr>
      <w:r>
        <w:rPr>
          <w:sz w:val="24"/>
        </w:rPr>
        <w:t>[If</w:t>
      </w:r>
      <w:r>
        <w:rPr>
          <w:spacing w:val="-8"/>
          <w:sz w:val="24"/>
        </w:rPr>
        <w:t xml:space="preserve"> </w:t>
      </w:r>
      <w:r>
        <w:rPr>
          <w:sz w:val="24"/>
        </w:rPr>
        <w:t>HSAR</w:t>
      </w:r>
      <w:r>
        <w:rPr>
          <w:spacing w:val="-7"/>
          <w:sz w:val="24"/>
        </w:rPr>
        <w:t xml:space="preserve"> </w:t>
      </w:r>
      <w:r>
        <w:rPr>
          <w:sz w:val="24"/>
        </w:rPr>
        <w:t>3052.204-71</w:t>
      </w:r>
      <w:r>
        <w:rPr>
          <w:spacing w:val="-7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8"/>
          <w:sz w:val="24"/>
        </w:rPr>
        <w:t xml:space="preserve"> </w:t>
      </w:r>
      <w:r>
        <w:rPr>
          <w:sz w:val="24"/>
        </w:rPr>
        <w:t>clauses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used,</w:t>
      </w:r>
      <w:r>
        <w:rPr>
          <w:spacing w:val="-7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0"/>
          <w:sz w:val="24"/>
        </w:rPr>
        <w:t xml:space="preserve"> </w:t>
      </w:r>
      <w:r>
        <w:rPr>
          <w:sz w:val="24"/>
        </w:rPr>
        <w:t>apply.]</w:t>
      </w:r>
    </w:p>
    <w:p w14:paraId="14CC131E" w14:textId="77777777" w:rsidR="007252D7" w:rsidRDefault="007252D7">
      <w:pPr>
        <w:pStyle w:val="BodyText"/>
        <w:spacing w:before="9"/>
      </w:pPr>
    </w:p>
    <w:p w14:paraId="74062104" w14:textId="77777777" w:rsidR="007252D7" w:rsidRDefault="00567553">
      <w:pPr>
        <w:pStyle w:val="Heading2"/>
        <w:spacing w:before="0"/>
        <w:ind w:left="1539" w:right="511" w:firstLine="0"/>
      </w:pPr>
      <w:r>
        <w:t>***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HSAR</w:t>
      </w:r>
      <w:r>
        <w:rPr>
          <w:spacing w:val="1"/>
        </w:rPr>
        <w:t xml:space="preserve"> </w:t>
      </w:r>
      <w:r>
        <w:t>3052.204-71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CONTRACTS ***</w:t>
      </w:r>
    </w:p>
    <w:p w14:paraId="2A2D7C5B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2E088A19" w14:textId="77777777" w:rsidR="007252D7" w:rsidRDefault="00567553">
      <w:pPr>
        <w:pStyle w:val="BodyText"/>
        <w:ind w:left="1540" w:right="512"/>
        <w:jc w:val="both"/>
      </w:pPr>
      <w:r>
        <w:t>When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telecommunications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being</w:t>
      </w:r>
      <w:r>
        <w:rPr>
          <w:spacing w:val="60"/>
        </w:rPr>
        <w:t xml:space="preserve"> </w:t>
      </w:r>
      <w:r>
        <w:t>processed.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Duty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DHS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Security</w:t>
      </w:r>
      <w:r>
        <w:rPr>
          <w:spacing w:val="60"/>
        </w:rPr>
        <w:t xml:space="preserve"> </w:t>
      </w:r>
      <w:r>
        <w:t>Officer</w:t>
      </w:r>
      <w:r>
        <w:rPr>
          <w:spacing w:val="60"/>
        </w:rPr>
        <w:t xml:space="preserve"> </w:t>
      </w:r>
      <w:r>
        <w:t>(OCSO),</w:t>
      </w:r>
      <w:r>
        <w:rPr>
          <w:spacing w:val="1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(PSD),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information.</w:t>
      </w:r>
    </w:p>
    <w:p w14:paraId="18A6AF29" w14:textId="77777777" w:rsidR="007252D7" w:rsidRDefault="007252D7">
      <w:pPr>
        <w:pStyle w:val="BodyText"/>
      </w:pPr>
    </w:p>
    <w:p w14:paraId="4D9A75B6" w14:textId="77777777" w:rsidR="007252D7" w:rsidRDefault="00567553">
      <w:pPr>
        <w:pStyle w:val="BodyText"/>
        <w:ind w:left="1539" w:right="507"/>
        <w:jc w:val="both"/>
      </w:pPr>
      <w:r>
        <w:t>Contractors who fail to comply with Department security policy are subject to</w:t>
      </w:r>
      <w:r>
        <w:rPr>
          <w:spacing w:val="1"/>
        </w:rPr>
        <w:t xml:space="preserve"> </w:t>
      </w:r>
      <w:r>
        <w:t>having their access to Department IT systems and facilities terminated, whether 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prosecution.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improperly</w:t>
      </w:r>
      <w:r>
        <w:rPr>
          <w:spacing w:val="1"/>
        </w:rPr>
        <w:t xml:space="preserve"> </w:t>
      </w:r>
      <w:r>
        <w:t>discloses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penalties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sanctions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Privacy</w:t>
      </w:r>
      <w:r>
        <w:rPr>
          <w:spacing w:val="-10"/>
        </w:rPr>
        <w:t xml:space="preserve"> </w:t>
      </w:r>
      <w:r>
        <w:t>Act).</w:t>
      </w:r>
    </w:p>
    <w:p w14:paraId="39A29B56" w14:textId="77777777" w:rsidR="007252D7" w:rsidRDefault="007252D7">
      <w:pPr>
        <w:pStyle w:val="BodyText"/>
        <w:spacing w:before="10"/>
      </w:pPr>
    </w:p>
    <w:p w14:paraId="2E2E1260" w14:textId="77777777" w:rsidR="007252D7" w:rsidRDefault="00567553">
      <w:pPr>
        <w:pStyle w:val="Heading2"/>
        <w:spacing w:before="0"/>
        <w:ind w:left="1539" w:right="511" w:firstLine="0"/>
      </w:pPr>
      <w:bookmarkStart w:id="255" w:name="***_USE_THE_FOLLOWING_ONLY_WITH_HSAR_305"/>
      <w:bookmarkEnd w:id="255"/>
      <w:r>
        <w:t>***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HSAR</w:t>
      </w:r>
      <w:r>
        <w:rPr>
          <w:spacing w:val="1"/>
        </w:rPr>
        <w:t xml:space="preserve"> </w:t>
      </w:r>
      <w:r>
        <w:t>3052.204-71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CONTRACTS ***</w:t>
      </w:r>
    </w:p>
    <w:p w14:paraId="3883C870" w14:textId="77777777" w:rsidR="007252D7" w:rsidRDefault="007252D7">
      <w:pPr>
        <w:pStyle w:val="BodyText"/>
        <w:spacing w:before="2"/>
        <w:rPr>
          <w:b/>
          <w:sz w:val="23"/>
        </w:rPr>
      </w:pPr>
    </w:p>
    <w:p w14:paraId="32AD492E" w14:textId="77777777" w:rsidR="007252D7" w:rsidRDefault="00567553">
      <w:pPr>
        <w:pStyle w:val="BodyText"/>
        <w:ind w:left="1539" w:right="511"/>
        <w:jc w:val="both"/>
      </w:pPr>
      <w:r>
        <w:t>See</w:t>
      </w:r>
      <w:r>
        <w:rPr>
          <w:spacing w:val="40"/>
        </w:rPr>
        <w:t xml:space="preserve"> </w:t>
      </w:r>
      <w:r>
        <w:t>HSAR</w:t>
      </w:r>
      <w:r>
        <w:rPr>
          <w:spacing w:val="44"/>
        </w:rPr>
        <w:t xml:space="preserve"> </w:t>
      </w:r>
      <w:r>
        <w:t>3052.204-71</w:t>
      </w:r>
      <w:r>
        <w:rPr>
          <w:spacing w:val="38"/>
        </w:rPr>
        <w:t xml:space="preserve"> </w:t>
      </w:r>
      <w:r>
        <w:t>(g)</w:t>
      </w:r>
      <w:r>
        <w:rPr>
          <w:spacing w:val="41"/>
        </w:rPr>
        <w:t xml:space="preserve"> </w:t>
      </w:r>
      <w:r>
        <w:t>(Alt</w:t>
      </w:r>
      <w:r>
        <w:rPr>
          <w:spacing w:val="41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alternative</w:t>
      </w:r>
      <w:r>
        <w:rPr>
          <w:spacing w:val="40"/>
        </w:rPr>
        <w:t xml:space="preserve"> </w:t>
      </w:r>
      <w:r>
        <w:t>citizenship</w:t>
      </w:r>
      <w:r>
        <w:rPr>
          <w:spacing w:val="41"/>
        </w:rPr>
        <w:t xml:space="preserve"> </w:t>
      </w:r>
      <w:r>
        <w:t>requirements</w:t>
      </w:r>
      <w:r>
        <w:rPr>
          <w:spacing w:val="4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non</w:t>
      </w:r>
      <w:r>
        <w:rPr>
          <w:spacing w:val="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contracts.</w:t>
      </w:r>
    </w:p>
    <w:p w14:paraId="3CDD310B" w14:textId="77777777" w:rsidR="007252D7" w:rsidRDefault="007252D7">
      <w:pPr>
        <w:pStyle w:val="BodyText"/>
        <w:spacing w:before="4"/>
        <w:rPr>
          <w:sz w:val="23"/>
        </w:rPr>
      </w:pPr>
    </w:p>
    <w:p w14:paraId="0CAF49D7" w14:textId="77777777" w:rsidR="007252D7" w:rsidRDefault="00567553">
      <w:pPr>
        <w:pStyle w:val="BodyText"/>
        <w:ind w:left="100" w:right="403"/>
      </w:pP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may delay the</w:t>
      </w:r>
      <w:r>
        <w:rPr>
          <w:spacing w:val="60"/>
        </w:rPr>
        <w:t xml:space="preserve"> </w:t>
      </w:r>
      <w:r>
        <w:t>completion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background</w:t>
      </w:r>
      <w:r>
        <w:rPr>
          <w:spacing w:val="60"/>
        </w:rPr>
        <w:t xml:space="preserve"> </w:t>
      </w:r>
      <w:r>
        <w:t>investigations,</w:t>
      </w:r>
      <w:r>
        <w:rPr>
          <w:spacing w:val="1"/>
        </w:rPr>
        <w:t xml:space="preserve"> </w:t>
      </w:r>
      <w:r>
        <w:t>EOD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Fitness</w:t>
      </w:r>
      <w:r>
        <w:rPr>
          <w:spacing w:val="-5"/>
        </w:rPr>
        <w:t xml:space="preserve"> </w:t>
      </w:r>
      <w:r>
        <w:t>determinations.</w:t>
      </w:r>
      <w:r>
        <w:rPr>
          <w:spacing w:val="53"/>
        </w:rPr>
        <w:t xml:space="preserve"> </w:t>
      </w:r>
      <w:r>
        <w:t>Note</w:t>
      </w:r>
      <w:r>
        <w:rPr>
          <w:spacing w:val="5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delays in</w:t>
      </w:r>
      <w:r>
        <w:rPr>
          <w:spacing w:val="-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process,</w:t>
      </w:r>
      <w:r>
        <w:rPr>
          <w:spacing w:val="39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caused</w:t>
      </w:r>
      <w:r>
        <w:rPr>
          <w:spacing w:val="36"/>
        </w:rPr>
        <w:t xml:space="preserve"> </w:t>
      </w:r>
      <w:r>
        <w:t>by</w:t>
      </w:r>
    </w:p>
    <w:p w14:paraId="3BB08496" w14:textId="77777777" w:rsidR="007252D7" w:rsidRDefault="007252D7">
      <w:pPr>
        <w:sectPr w:rsidR="007252D7">
          <w:headerReference w:type="default" r:id="rId96"/>
          <w:footerReference w:type="default" r:id="rId97"/>
          <w:pgSz w:w="12240" w:h="15840"/>
          <w:pgMar w:top="960" w:right="880" w:bottom="1200" w:left="1340" w:header="686" w:footer="1002" w:gutter="0"/>
          <w:cols w:space="720"/>
        </w:sectPr>
      </w:pPr>
    </w:p>
    <w:p w14:paraId="7DDB5344" w14:textId="77777777" w:rsidR="007252D7" w:rsidRDefault="00567553">
      <w:pPr>
        <w:spacing w:before="7"/>
        <w:ind w:left="1909"/>
        <w:rPr>
          <w:sz w:val="20"/>
        </w:rPr>
      </w:pPr>
      <w:r>
        <w:rPr>
          <w:spacing w:val="-2"/>
          <w:sz w:val="20"/>
        </w:rPr>
        <w:lastRenderedPageBreak/>
        <w:t>Post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Award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Instructions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Regarding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Security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Requirements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Non-Classified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Contracts/Task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Orders</w:t>
      </w:r>
    </w:p>
    <w:p w14:paraId="621663AB" w14:textId="77777777" w:rsidR="007252D7" w:rsidRDefault="00567553">
      <w:pPr>
        <w:pStyle w:val="BodyText"/>
        <w:spacing w:before="59"/>
        <w:ind w:left="100"/>
      </w:pPr>
      <w:r>
        <w:t>the</w:t>
      </w:r>
      <w:r>
        <w:rPr>
          <w:spacing w:val="36"/>
        </w:rPr>
        <w:t xml:space="preserve"> </w:t>
      </w:r>
      <w:r>
        <w:t>Government,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relieve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contractor</w:t>
      </w:r>
      <w:r>
        <w:rPr>
          <w:spacing w:val="58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performing</w:t>
      </w:r>
      <w:r>
        <w:rPr>
          <w:spacing w:val="-7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contract.</w:t>
      </w:r>
    </w:p>
    <w:p w14:paraId="0FFA7CA7" w14:textId="77777777" w:rsidR="007252D7" w:rsidRDefault="007252D7">
      <w:pPr>
        <w:pStyle w:val="BodyText"/>
        <w:spacing w:before="11"/>
        <w:rPr>
          <w:sz w:val="23"/>
        </w:rPr>
      </w:pPr>
    </w:p>
    <w:p w14:paraId="178CCADE" w14:textId="77777777" w:rsidR="007252D7" w:rsidRDefault="00567553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ind w:left="1180" w:hanging="720"/>
        <w:jc w:val="left"/>
        <w:rPr>
          <w:sz w:val="24"/>
        </w:rPr>
      </w:pP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POC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Security</w:t>
      </w:r>
      <w:r>
        <w:rPr>
          <w:spacing w:val="-10"/>
          <w:sz w:val="24"/>
        </w:rPr>
        <w:t xml:space="preserve"> </w:t>
      </w:r>
      <w:r>
        <w:rPr>
          <w:sz w:val="24"/>
        </w:rPr>
        <w:t>Office</w:t>
      </w:r>
      <w:r>
        <w:rPr>
          <w:spacing w:val="-6"/>
          <w:sz w:val="24"/>
        </w:rPr>
        <w:t xml:space="preserve"> </w:t>
      </w:r>
      <w:r>
        <w:rPr>
          <w:sz w:val="24"/>
        </w:rPr>
        <w:t>is:</w:t>
      </w:r>
    </w:p>
    <w:p w14:paraId="0F4F62F8" w14:textId="77777777" w:rsidR="007252D7" w:rsidRDefault="00567553">
      <w:pPr>
        <w:pStyle w:val="BodyText"/>
        <w:ind w:left="1540" w:right="3503"/>
      </w:pPr>
      <w:r>
        <w:rPr>
          <w:spacing w:val="-1"/>
        </w:rPr>
        <w:t>DHS</w:t>
      </w:r>
      <w:r>
        <w:rPr>
          <w:spacing w:val="-7"/>
        </w:rPr>
        <w:t xml:space="preserve"> </w:t>
      </w:r>
      <w:r>
        <w:rPr>
          <w:spacing w:val="-1"/>
        </w:rPr>
        <w:t>OCSO/PSD</w:t>
      </w:r>
      <w:r>
        <w:rPr>
          <w:spacing w:val="-10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t>Customer</w:t>
      </w:r>
      <w:r>
        <w:rPr>
          <w:spacing w:val="-10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Center</w:t>
      </w:r>
      <w:r>
        <w:rPr>
          <w:spacing w:val="-57"/>
        </w:rPr>
        <w:t xml:space="preserve"> </w:t>
      </w:r>
      <w:r>
        <w:t>Telephone:</w:t>
      </w:r>
      <w:r>
        <w:rPr>
          <w:spacing w:val="-1"/>
        </w:rPr>
        <w:t xml:space="preserve"> </w:t>
      </w:r>
      <w:r>
        <w:t>(202)</w:t>
      </w:r>
      <w:r>
        <w:rPr>
          <w:spacing w:val="-2"/>
        </w:rPr>
        <w:t xml:space="preserve"> </w:t>
      </w:r>
      <w:r>
        <w:t>447-5010</w:t>
      </w:r>
    </w:p>
    <w:p w14:paraId="73948009" w14:textId="77777777" w:rsidR="007252D7" w:rsidRDefault="00567553">
      <w:pPr>
        <w:pStyle w:val="BodyText"/>
        <w:ind w:left="1539"/>
      </w:pPr>
      <w:r>
        <w:t>E-mailbox:</w:t>
      </w:r>
      <w:r>
        <w:rPr>
          <w:spacing w:val="-14"/>
        </w:rPr>
        <w:t xml:space="preserve"> </w:t>
      </w:r>
      <w:hyperlink r:id="rId98">
        <w:r>
          <w:rPr>
            <w:color w:val="0000FF"/>
            <w:u w:val="single" w:color="0000FF"/>
          </w:rPr>
          <w:t>officeofsecurity@dhs.gov</w:t>
        </w:r>
        <w:r>
          <w:rPr>
            <w:color w:val="0000FF"/>
            <w:spacing w:val="-12"/>
            <w:u w:val="single" w:color="0000FF"/>
          </w:rPr>
          <w:t xml:space="preserve"> </w:t>
        </w:r>
      </w:hyperlink>
      <w:r>
        <w:t>.</w:t>
      </w:r>
    </w:p>
    <w:p w14:paraId="2300BF19" w14:textId="77777777" w:rsidR="007252D7" w:rsidRDefault="007252D7">
      <w:pPr>
        <w:sectPr w:rsidR="007252D7">
          <w:pgSz w:w="12240" w:h="15840"/>
          <w:pgMar w:top="960" w:right="880" w:bottom="1220" w:left="1340" w:header="686" w:footer="1002" w:gutter="0"/>
          <w:cols w:space="720"/>
        </w:sectPr>
      </w:pPr>
    </w:p>
    <w:p w14:paraId="6EAFF639" w14:textId="77777777" w:rsidR="007252D7" w:rsidRDefault="005000ED">
      <w:pPr>
        <w:pStyle w:val="BodyText"/>
        <w:spacing w:before="11"/>
        <w:rPr>
          <w:sz w:val="9"/>
        </w:rPr>
      </w:pPr>
      <w:r>
        <w:lastRenderedPageBreak/>
        <w:pict w14:anchorId="65FB25E5">
          <v:line id="_x0000_s2050" style="position:absolute;z-index:-18598400;mso-position-horizontal-relative:page;mso-position-vertical-relative:page" from="72.3pt,49.45pt" to="546.7pt,49.45pt" strokecolor="teal" strokeweight=".82pt">
            <w10:wrap anchorx="page" anchory="page"/>
          </v:line>
        </w:pict>
      </w:r>
    </w:p>
    <w:p w14:paraId="6F85E83B" w14:textId="77777777" w:rsidR="007252D7" w:rsidRDefault="00567553">
      <w:pPr>
        <w:pStyle w:val="Heading1"/>
        <w:ind w:left="186" w:right="0"/>
        <w:jc w:val="left"/>
      </w:pPr>
      <w:bookmarkStart w:id="256" w:name="ATTACHMENT_J-7_–_NON-DISCLOSURE_AGREEMEN"/>
      <w:bookmarkStart w:id="257" w:name="_bookmark122"/>
      <w:bookmarkEnd w:id="256"/>
      <w:bookmarkEnd w:id="257"/>
      <w:r>
        <w:rPr>
          <w:w w:val="95"/>
        </w:rPr>
        <w:t>ATTACHMENT</w:t>
      </w:r>
      <w:r>
        <w:rPr>
          <w:spacing w:val="66"/>
          <w:w w:val="95"/>
        </w:rPr>
        <w:t xml:space="preserve"> </w:t>
      </w:r>
      <w:r>
        <w:rPr>
          <w:w w:val="95"/>
        </w:rPr>
        <w:t>J-7</w:t>
      </w:r>
      <w:r>
        <w:rPr>
          <w:spacing w:val="67"/>
          <w:w w:val="95"/>
        </w:rPr>
        <w:t xml:space="preserve"> </w:t>
      </w:r>
      <w:r>
        <w:rPr>
          <w:w w:val="95"/>
        </w:rPr>
        <w:t>–</w:t>
      </w:r>
      <w:r>
        <w:rPr>
          <w:spacing w:val="75"/>
          <w:w w:val="95"/>
        </w:rPr>
        <w:t xml:space="preserve"> </w:t>
      </w:r>
      <w:r>
        <w:rPr>
          <w:w w:val="95"/>
        </w:rPr>
        <w:t>NON-DISCLOSURE</w:t>
      </w:r>
      <w:r>
        <w:rPr>
          <w:spacing w:val="42"/>
          <w:w w:val="95"/>
        </w:rPr>
        <w:t xml:space="preserve"> </w:t>
      </w:r>
      <w:r>
        <w:rPr>
          <w:w w:val="95"/>
        </w:rPr>
        <w:t>AGREEMENT</w:t>
      </w:r>
    </w:p>
    <w:p w14:paraId="7F2B25A0" w14:textId="77777777" w:rsidR="007252D7" w:rsidRDefault="007252D7">
      <w:pPr>
        <w:pStyle w:val="BodyText"/>
        <w:rPr>
          <w:b/>
          <w:sz w:val="20"/>
        </w:rPr>
      </w:pPr>
    </w:p>
    <w:p w14:paraId="354F779E" w14:textId="77777777" w:rsidR="007252D7" w:rsidRDefault="007252D7">
      <w:pPr>
        <w:pStyle w:val="BodyText"/>
        <w:rPr>
          <w:b/>
          <w:sz w:val="20"/>
        </w:rPr>
      </w:pPr>
    </w:p>
    <w:p w14:paraId="44ACB20E" w14:textId="77777777" w:rsidR="007252D7" w:rsidRDefault="00567553">
      <w:pPr>
        <w:pStyle w:val="BodyText"/>
        <w:spacing w:before="9"/>
        <w:rPr>
          <w:b/>
          <w:sz w:val="2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EE9AB03" wp14:editId="155296B7">
            <wp:simplePos x="0" y="0"/>
            <wp:positionH relativeFrom="page">
              <wp:posOffset>1302683</wp:posOffset>
            </wp:positionH>
            <wp:positionV relativeFrom="paragraph">
              <wp:posOffset>203644</wp:posOffset>
            </wp:positionV>
            <wp:extent cx="5786588" cy="6689217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588" cy="668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2D7">
      <w:headerReference w:type="default" r:id="rId100"/>
      <w:footerReference w:type="default" r:id="rId101"/>
      <w:pgSz w:w="12240" w:h="15840"/>
      <w:pgMar w:top="1280" w:right="880" w:bottom="1220" w:left="1340" w:header="746" w:footer="10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655E7" w14:textId="77777777" w:rsidR="005000ED" w:rsidRDefault="005000ED">
      <w:r>
        <w:separator/>
      </w:r>
    </w:p>
  </w:endnote>
  <w:endnote w:type="continuationSeparator" w:id="0">
    <w:p w14:paraId="79D03D74" w14:textId="77777777" w:rsidR="005000ED" w:rsidRDefault="00500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79ED4" w14:textId="77777777" w:rsidR="007252D7" w:rsidRDefault="005000ED">
    <w:pPr>
      <w:pStyle w:val="BodyText"/>
      <w:spacing w:line="14" w:lineRule="auto"/>
      <w:rPr>
        <w:sz w:val="20"/>
      </w:rPr>
    </w:pPr>
    <w:r>
      <w:pict w14:anchorId="5DCC8268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117" type="#_x0000_t202" style="position:absolute;margin-left:64.05pt;margin-top:730.15pt;width:137.95pt;height:13.05pt;z-index:-18628608;mso-position-horizontal-relative:page;mso-position-vertical-relative:page" filled="f" stroked="f">
          <v:textbox inset="0,0,0,0">
            <w:txbxContent>
              <w:p w14:paraId="11577253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Department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of</w:t>
                </w:r>
                <w:r>
                  <w:rPr>
                    <w:spacing w:val="-14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Homeland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Security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6EEF4" w14:textId="77777777" w:rsidR="007252D7" w:rsidRDefault="005000ED">
    <w:pPr>
      <w:pStyle w:val="BodyText"/>
      <w:spacing w:line="14" w:lineRule="auto"/>
      <w:rPr>
        <w:sz w:val="20"/>
      </w:rPr>
    </w:pPr>
    <w:r>
      <w:pict w14:anchorId="46BEFBEC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80" type="#_x0000_t202" style="position:absolute;margin-left:64.05pt;margin-top:729.7pt;width:154.05pt;height:14.25pt;z-index:-18610176;mso-position-horizontal-relative:page;mso-position-vertical-relative:page" filled="f" stroked="f">
          <v:textbox inset="0,0,0,0">
            <w:txbxContent>
              <w:p w14:paraId="529B36C0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27D36CB8">
        <v:shape id="docshape91" o:spid="_x0000_s1079" type="#_x0000_t202" style="position:absolute;margin-left:298.05pt;margin-top:729.7pt;width:40.2pt;height:14.25pt;z-index:-18609664;mso-position-horizontal-relative:page;mso-position-vertical-relative:page" filled="f" stroked="f">
          <v:textbox inset="0,0,0,0">
            <w:txbxContent>
              <w:p w14:paraId="642A34EE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9C1F" w14:textId="77777777" w:rsidR="007252D7" w:rsidRDefault="005000ED">
    <w:pPr>
      <w:pStyle w:val="BodyText"/>
      <w:spacing w:line="14" w:lineRule="auto"/>
      <w:rPr>
        <w:sz w:val="20"/>
      </w:rPr>
    </w:pPr>
    <w:r>
      <w:pict w14:anchorId="35980DD7"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1075" type="#_x0000_t202" style="position:absolute;margin-left:64.05pt;margin-top:729.7pt;width:154.05pt;height:14.25pt;z-index:-18607616;mso-position-horizontal-relative:page;mso-position-vertical-relative:page" filled="f" stroked="f">
          <v:textbox inset="0,0,0,0">
            <w:txbxContent>
              <w:p w14:paraId="0A6926BF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2557B751">
        <v:shape id="docshape95" o:spid="_x0000_s1074" type="#_x0000_t202" style="position:absolute;margin-left:298.05pt;margin-top:729.7pt;width:40.2pt;height:14.25pt;z-index:-18607104;mso-position-horizontal-relative:page;mso-position-vertical-relative:page" filled="f" stroked="f">
          <v:textbox inset="0,0,0,0">
            <w:txbxContent>
              <w:p w14:paraId="41F11BDB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8678" w14:textId="77777777" w:rsidR="007252D7" w:rsidRDefault="005000ED">
    <w:pPr>
      <w:pStyle w:val="BodyText"/>
      <w:spacing w:line="14" w:lineRule="auto"/>
      <w:rPr>
        <w:sz w:val="20"/>
      </w:rPr>
    </w:pPr>
    <w:r>
      <w:pict w14:anchorId="2E4BF198"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1070" type="#_x0000_t202" style="position:absolute;margin-left:64.05pt;margin-top:729.7pt;width:154.05pt;height:14.25pt;z-index:-18605056;mso-position-horizontal-relative:page;mso-position-vertical-relative:page" filled="f" stroked="f">
          <v:textbox inset="0,0,0,0">
            <w:txbxContent>
              <w:p w14:paraId="39C1737F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3280158F">
        <v:shape id="docshape99" o:spid="_x0000_s1069" type="#_x0000_t202" style="position:absolute;margin-left:298.05pt;margin-top:729.7pt;width:40.2pt;height:14.25pt;z-index:-18604544;mso-position-horizontal-relative:page;mso-position-vertical-relative:page" filled="f" stroked="f">
          <v:textbox inset="0,0,0,0">
            <w:txbxContent>
              <w:p w14:paraId="2A58E096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5B120" w14:textId="77777777" w:rsidR="007252D7" w:rsidRDefault="005000ED">
    <w:pPr>
      <w:pStyle w:val="BodyText"/>
      <w:spacing w:line="14" w:lineRule="auto"/>
      <w:rPr>
        <w:sz w:val="20"/>
      </w:rPr>
    </w:pPr>
    <w:r>
      <w:pict w14:anchorId="27749807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065" type="#_x0000_t202" style="position:absolute;margin-left:62pt;margin-top:729.7pt;width:154.05pt;height:14.25pt;z-index:-18602496;mso-position-horizontal-relative:page;mso-position-vertical-relative:page" filled="f" stroked="f">
          <v:textbox inset="0,0,0,0">
            <w:txbxContent>
              <w:p w14:paraId="2F0C62C9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3EF8FA44">
        <v:shape id="docshape103" o:spid="_x0000_s1064" type="#_x0000_t202" style="position:absolute;margin-left:296pt;margin-top:729.7pt;width:40.2pt;height:14.25pt;z-index:-18601984;mso-position-horizontal-relative:page;mso-position-vertical-relative:page" filled="f" stroked="f">
          <v:textbox inset="0,0,0,0">
            <w:txbxContent>
              <w:p w14:paraId="0BA1AB22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44F4" w14:textId="77777777" w:rsidR="007252D7" w:rsidRDefault="005000ED">
    <w:pPr>
      <w:pStyle w:val="BodyText"/>
      <w:spacing w:line="14" w:lineRule="auto"/>
      <w:rPr>
        <w:sz w:val="20"/>
      </w:rPr>
    </w:pPr>
    <w:r>
      <w:pict w14:anchorId="1DDE61DC"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061" type="#_x0000_t202" style="position:absolute;margin-left:62.95pt;margin-top:729.7pt;width:154.05pt;height:14.25pt;z-index:-18600448;mso-position-horizontal-relative:page;mso-position-vertical-relative:page" filled="f" stroked="f">
          <v:textbox inset="0,0,0,0">
            <w:txbxContent>
              <w:p w14:paraId="25B76195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775CEAB8">
        <v:shape id="docshape110" o:spid="_x0000_s1060" type="#_x0000_t202" style="position:absolute;margin-left:284.5pt;margin-top:729.7pt;width:40.2pt;height:14.25pt;z-index:-18599936;mso-position-horizontal-relative:page;mso-position-vertical-relative:page" filled="f" stroked="f">
          <v:textbox inset="0,0,0,0">
            <w:txbxContent>
              <w:p w14:paraId="098B13F5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A68F" w14:textId="77777777" w:rsidR="007252D7" w:rsidRDefault="005000ED">
    <w:pPr>
      <w:pStyle w:val="BodyText"/>
      <w:spacing w:line="14" w:lineRule="auto"/>
      <w:rPr>
        <w:sz w:val="20"/>
      </w:rPr>
    </w:pPr>
    <w:r>
      <w:pict w14:anchorId="7AE00BBF"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1057" type="#_x0000_t202" style="position:absolute;margin-left:64.05pt;margin-top:729.7pt;width:154.05pt;height:14.25pt;z-index:-18598400;mso-position-horizontal-relative:page;mso-position-vertical-relative:page" filled="f" stroked="f">
          <v:textbox inset="0,0,0,0">
            <w:txbxContent>
              <w:p w14:paraId="738674F7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002F924E">
        <v:shape id="docshape115" o:spid="_x0000_s1056" type="#_x0000_t202" style="position:absolute;margin-left:285.55pt;margin-top:729.7pt;width:40.2pt;height:14.25pt;z-index:-18597888;mso-position-horizontal-relative:page;mso-position-vertical-relative:page" filled="f" stroked="f">
          <v:textbox inset="0,0,0,0">
            <w:txbxContent>
              <w:p w14:paraId="6DC92492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A5C23" w14:textId="77777777" w:rsidR="007252D7" w:rsidRDefault="005000ED">
    <w:pPr>
      <w:pStyle w:val="BodyText"/>
      <w:spacing w:line="14" w:lineRule="auto"/>
      <w:rPr>
        <w:sz w:val="20"/>
      </w:rPr>
    </w:pPr>
    <w:r>
      <w:pict w14:anchorId="26D96393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053" type="#_x0000_t202" style="position:absolute;margin-left:64.05pt;margin-top:729.7pt;width:154.05pt;height:14.25pt;z-index:-18596352;mso-position-horizontal-relative:page;mso-position-vertical-relative:page" filled="f" stroked="f">
          <v:textbox inset="0,0,0,0">
            <w:txbxContent>
              <w:p w14:paraId="78AB7F71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7CCDC7D4">
        <v:shape id="docshape120" o:spid="_x0000_s1052" type="#_x0000_t202" style="position:absolute;margin-left:285.55pt;margin-top:729.7pt;width:40.2pt;height:14.25pt;z-index:-18595840;mso-position-horizontal-relative:page;mso-position-vertical-relative:page" filled="f" stroked="f">
          <v:textbox inset="0,0,0,0">
            <w:txbxContent>
              <w:p w14:paraId="000E59A4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DED0" w14:textId="77777777" w:rsidR="007252D7" w:rsidRDefault="005000ED">
    <w:pPr>
      <w:pStyle w:val="BodyText"/>
      <w:spacing w:line="14" w:lineRule="auto"/>
      <w:rPr>
        <w:sz w:val="20"/>
      </w:rPr>
    </w:pPr>
    <w:r>
      <w:pict w14:anchorId="7D781084"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1051" type="#_x0000_t202" style="position:absolute;margin-left:56.95pt;margin-top:549.7pt;width:154.05pt;height:14.25pt;z-index:-18595328;mso-position-horizontal-relative:page;mso-position-vertical-relative:page" filled="f" stroked="f">
          <v:textbox inset="0,0,0,0">
            <w:txbxContent>
              <w:p w14:paraId="0AAF302B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021E8594">
        <v:shape id="docshape123" o:spid="_x0000_s1050" type="#_x0000_t202" style="position:absolute;margin-left:278.5pt;margin-top:549.7pt;width:40.2pt;height:14.25pt;z-index:-18594816;mso-position-horizontal-relative:page;mso-position-vertical-relative:page" filled="f" stroked="f">
          <v:textbox inset="0,0,0,0">
            <w:txbxContent>
              <w:p w14:paraId="51B95AAD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8738" w14:textId="77777777" w:rsidR="007252D7" w:rsidRDefault="005000ED">
    <w:pPr>
      <w:pStyle w:val="BodyText"/>
      <w:spacing w:line="14" w:lineRule="auto"/>
      <w:rPr>
        <w:sz w:val="20"/>
      </w:rPr>
    </w:pPr>
    <w:r>
      <w:pict w14:anchorId="67F72859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049" type="#_x0000_t202" style="position:absolute;margin-left:64.05pt;margin-top:729.7pt;width:154.05pt;height:14.25pt;z-index:-18594304;mso-position-horizontal-relative:page;mso-position-vertical-relative:page" filled="f" stroked="f">
          <v:textbox inset="0,0,0,0">
            <w:txbxContent>
              <w:p w14:paraId="63EAEEF7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0FD3D746">
        <v:shape id="docshape125" o:spid="_x0000_s1048" type="#_x0000_t202" style="position:absolute;margin-left:285.55pt;margin-top:729.7pt;width:40.2pt;height:14.25pt;z-index:-18593792;mso-position-horizontal-relative:page;mso-position-vertical-relative:page" filled="f" stroked="f">
          <v:textbox inset="0,0,0,0">
            <w:txbxContent>
              <w:p w14:paraId="5F29A0CE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3518" w14:textId="77777777" w:rsidR="007252D7" w:rsidRDefault="005000ED">
    <w:pPr>
      <w:pStyle w:val="BodyText"/>
      <w:spacing w:line="14" w:lineRule="auto"/>
      <w:rPr>
        <w:sz w:val="20"/>
      </w:rPr>
    </w:pPr>
    <w:r>
      <w:pict w14:anchorId="2A08AF01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44" type="#_x0000_t202" style="position:absolute;margin-left:64.05pt;margin-top:549.7pt;width:154.05pt;height:14.25pt;z-index:-18591744;mso-position-horizontal-relative:page;mso-position-vertical-relative:page" filled="f" stroked="f">
          <v:textbox inset="0,0,0,0">
            <w:txbxContent>
              <w:p w14:paraId="31CD7A4A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2A2E8232">
        <v:shape id="docshape130" o:spid="_x0000_s1043" type="#_x0000_t202" style="position:absolute;margin-left:377.5pt;margin-top:549.7pt;width:40.2pt;height:14.25pt;z-index:-18591232;mso-position-horizontal-relative:page;mso-position-vertical-relative:page" filled="f" stroked="f">
          <v:textbox inset="0,0,0,0">
            <w:txbxContent>
              <w:p w14:paraId="541B024B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C89A" w14:textId="77777777" w:rsidR="007252D7" w:rsidRDefault="005000ED">
    <w:pPr>
      <w:pStyle w:val="BodyText"/>
      <w:spacing w:line="14" w:lineRule="auto"/>
      <w:rPr>
        <w:sz w:val="20"/>
      </w:rPr>
    </w:pPr>
    <w:r>
      <w:pict w14:anchorId="73E6DEDE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114" type="#_x0000_t202" style="position:absolute;margin-left:64.05pt;margin-top:741.8pt;width:154.05pt;height:14.25pt;z-index:-18627072;mso-position-horizontal-relative:page;mso-position-vertical-relative:page" filled="f" stroked="f">
          <v:textbox inset="0,0,0,0">
            <w:txbxContent>
              <w:p w14:paraId="5D9D13A9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7B00E8F9">
        <v:shape id="docshape6" o:spid="_x0000_s1113" type="#_x0000_t202" style="position:absolute;margin-left:298.45pt;margin-top:741.8pt;width:16.15pt;height:14.25pt;z-index:-18626560;mso-position-horizontal-relative:page;mso-position-vertical-relative:page" filled="f" stroked="f">
          <v:textbox inset="0,0,0,0">
            <w:txbxContent>
              <w:p w14:paraId="4B724020" w14:textId="77777777" w:rsidR="007252D7" w:rsidRDefault="005675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A00B" w14:textId="77777777" w:rsidR="007252D7" w:rsidRDefault="005000ED">
    <w:pPr>
      <w:pStyle w:val="BodyText"/>
      <w:spacing w:line="14" w:lineRule="auto"/>
      <w:rPr>
        <w:sz w:val="20"/>
      </w:rPr>
    </w:pPr>
    <w:r>
      <w:pict w14:anchorId="07B61695"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1039" type="#_x0000_t202" style="position:absolute;margin-left:62pt;margin-top:549.7pt;width:154.05pt;height:14.25pt;z-index:-18589184;mso-position-horizontal-relative:page;mso-position-vertical-relative:page" filled="f" stroked="f">
          <v:textbox inset="0,0,0,0">
            <w:txbxContent>
              <w:p w14:paraId="5A59AA15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6F8D0694">
        <v:shape id="docshape134" o:spid="_x0000_s1038" type="#_x0000_t202" style="position:absolute;margin-left:377.5pt;margin-top:549.7pt;width:40.2pt;height:14.25pt;z-index:-18588672;mso-position-horizontal-relative:page;mso-position-vertical-relative:page" filled="f" stroked="f">
          <v:textbox inset="0,0,0,0">
            <w:txbxContent>
              <w:p w14:paraId="4BDE65AA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B8D7" w14:textId="77777777" w:rsidR="007252D7" w:rsidRDefault="005000ED">
    <w:pPr>
      <w:pStyle w:val="BodyText"/>
      <w:spacing w:line="14" w:lineRule="auto"/>
      <w:rPr>
        <w:sz w:val="20"/>
      </w:rPr>
    </w:pPr>
    <w:r>
      <w:pict w14:anchorId="6E9D5D3F"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1035" type="#_x0000_t202" style="position:absolute;margin-left:64.05pt;margin-top:729.7pt;width:154.05pt;height:14.25pt;z-index:-18587136;mso-position-horizontal-relative:page;mso-position-vertical-relative:page" filled="f" stroked="f">
          <v:textbox inset="0,0,0,0">
            <w:txbxContent>
              <w:p w14:paraId="04411D5D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260F3F56">
        <v:shape id="docshape138" o:spid="_x0000_s1034" type="#_x0000_t202" style="position:absolute;margin-left:298.05pt;margin-top:729.7pt;width:40.2pt;height:14.25pt;z-index:-18586624;mso-position-horizontal-relative:page;mso-position-vertical-relative:page" filled="f" stroked="f">
          <v:textbox inset="0,0,0,0">
            <w:txbxContent>
              <w:p w14:paraId="73316703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C421" w14:textId="77777777" w:rsidR="007252D7" w:rsidRDefault="005000ED">
    <w:pPr>
      <w:pStyle w:val="BodyText"/>
      <w:spacing w:line="14" w:lineRule="auto"/>
      <w:rPr>
        <w:sz w:val="20"/>
      </w:rPr>
    </w:pPr>
    <w:r>
      <w:pict w14:anchorId="1CC93083"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1030" type="#_x0000_t202" style="position:absolute;margin-left:64.05pt;margin-top:729.7pt;width:154.05pt;height:14.25pt;z-index:-18584576;mso-position-horizontal-relative:page;mso-position-vertical-relative:page" filled="f" stroked="f">
          <v:textbox inset="0,0,0,0">
            <w:txbxContent>
              <w:p w14:paraId="5DF2F831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6D56C31D">
        <v:shape id="docshape143" o:spid="_x0000_s1029" type="#_x0000_t202" style="position:absolute;margin-left:298.05pt;margin-top:729.7pt;width:40.2pt;height:14.25pt;z-index:-18584064;mso-position-horizontal-relative:page;mso-position-vertical-relative:page" filled="f" stroked="f">
          <v:textbox inset="0,0,0,0">
            <w:txbxContent>
              <w:p w14:paraId="205B4AB2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E3304" w14:textId="77777777" w:rsidR="007252D7" w:rsidRDefault="005000ED">
    <w:pPr>
      <w:pStyle w:val="BodyText"/>
      <w:spacing w:line="14" w:lineRule="auto"/>
      <w:rPr>
        <w:sz w:val="20"/>
      </w:rPr>
    </w:pPr>
    <w:r>
      <w:pict w14:anchorId="261737AA"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1026" type="#_x0000_t202" style="position:absolute;margin-left:64.05pt;margin-top:729.7pt;width:154.05pt;height:14.25pt;z-index:-18582528;mso-position-horizontal-relative:page;mso-position-vertical-relative:page" filled="f" stroked="f">
          <v:textbox inset="0,0,0,0">
            <w:txbxContent>
              <w:p w14:paraId="21127B3D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63BF28FB">
        <v:shape id="docshape147" o:spid="_x0000_s1025" type="#_x0000_t202" style="position:absolute;margin-left:298.05pt;margin-top:729.7pt;width:40.2pt;height:14.25pt;z-index:-18582016;mso-position-horizontal-relative:page;mso-position-vertical-relative:page" filled="f" stroked="f">
          <v:textbox inset="0,0,0,0">
            <w:txbxContent>
              <w:p w14:paraId="1261009B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9E2B" w14:textId="77777777" w:rsidR="007252D7" w:rsidRDefault="005000ED">
    <w:pPr>
      <w:pStyle w:val="BodyText"/>
      <w:spacing w:line="14" w:lineRule="auto"/>
      <w:rPr>
        <w:sz w:val="20"/>
      </w:rPr>
    </w:pPr>
    <w:r>
      <w:pict w14:anchorId="6CF6A23F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112" type="#_x0000_t202" style="position:absolute;margin-left:28.05pt;margin-top:743.6pt;width:137.95pt;height:13.05pt;z-index:-18626048;mso-position-horizontal-relative:page;mso-position-vertical-relative:page" filled="f" stroked="f">
          <v:textbox inset="0,0,0,0">
            <w:txbxContent>
              <w:p w14:paraId="66F3C124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Department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of</w:t>
                </w:r>
                <w:r>
                  <w:rPr>
                    <w:spacing w:val="-14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Homeland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Security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CE7ED" w14:textId="77777777" w:rsidR="007252D7" w:rsidRDefault="005000ED">
    <w:pPr>
      <w:pStyle w:val="BodyText"/>
      <w:spacing w:line="14" w:lineRule="auto"/>
      <w:rPr>
        <w:sz w:val="20"/>
      </w:rPr>
    </w:pPr>
    <w:r>
      <w:pict w14:anchorId="71FEA29D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109" type="#_x0000_t202" style="position:absolute;margin-left:478.15pt;margin-top:756.35pt;width:72.95pt;height:23.05pt;z-index:-18625024;mso-position-horizontal-relative:page;mso-position-vertical-relative:page" filled="f" stroked="f">
          <v:textbox style="mso-next-textbox:#docshape65" inset="0,0,0,0">
            <w:txbxContent>
              <w:p w14:paraId="1333B910" w14:textId="77777777" w:rsidR="007252D7" w:rsidRDefault="00567553">
                <w:pPr>
                  <w:spacing w:before="14"/>
                  <w:ind w:left="20"/>
                  <w:rPr>
                    <w:rFonts w:ascii="Arial"/>
                    <w:sz w:val="11"/>
                  </w:rPr>
                </w:pPr>
                <w:r>
                  <w:rPr>
                    <w:rFonts w:ascii="Arial"/>
                    <w:w w:val="95"/>
                    <w:sz w:val="11"/>
                  </w:rPr>
                  <w:t>OPTIONAL</w:t>
                </w:r>
                <w:r>
                  <w:rPr>
                    <w:rFonts w:ascii="Arial"/>
                    <w:spacing w:val="6"/>
                    <w:w w:val="95"/>
                    <w:sz w:val="11"/>
                  </w:rPr>
                  <w:t xml:space="preserve"> </w:t>
                </w:r>
                <w:r>
                  <w:rPr>
                    <w:rFonts w:ascii="Arial"/>
                    <w:w w:val="95"/>
                    <w:sz w:val="11"/>
                  </w:rPr>
                  <w:t>FORM</w:t>
                </w:r>
                <w:r>
                  <w:rPr>
                    <w:rFonts w:ascii="Arial"/>
                    <w:spacing w:val="11"/>
                    <w:w w:val="95"/>
                    <w:sz w:val="11"/>
                  </w:rPr>
                  <w:t xml:space="preserve"> </w:t>
                </w:r>
                <w:r>
                  <w:rPr>
                    <w:rFonts w:ascii="Arial"/>
                    <w:w w:val="95"/>
                    <w:sz w:val="11"/>
                  </w:rPr>
                  <w:t>336</w:t>
                </w:r>
                <w:r>
                  <w:rPr>
                    <w:rFonts w:ascii="Arial"/>
                    <w:spacing w:val="12"/>
                    <w:w w:val="95"/>
                    <w:sz w:val="11"/>
                  </w:rPr>
                  <w:t xml:space="preserve"> </w:t>
                </w:r>
                <w:r>
                  <w:rPr>
                    <w:rFonts w:ascii="Arial"/>
                    <w:w w:val="95"/>
                    <w:sz w:val="11"/>
                  </w:rPr>
                  <w:t>(4-86)</w:t>
                </w:r>
              </w:p>
              <w:p w14:paraId="424F4F7D" w14:textId="77777777" w:rsidR="007252D7" w:rsidRDefault="00567553">
                <w:pPr>
                  <w:spacing w:before="19" w:line="285" w:lineRule="auto"/>
                  <w:ind w:left="20" w:right="392"/>
                  <w:rPr>
                    <w:rFonts w:ascii="Arial"/>
                    <w:sz w:val="11"/>
                  </w:rPr>
                </w:pPr>
                <w:r>
                  <w:rPr>
                    <w:rFonts w:ascii="Arial"/>
                    <w:sz w:val="11"/>
                  </w:rPr>
                  <w:t>Sponsored by GSA</w:t>
                </w:r>
                <w:r>
                  <w:rPr>
                    <w:rFonts w:ascii="Arial"/>
                    <w:spacing w:val="1"/>
                    <w:sz w:val="11"/>
                  </w:rPr>
                  <w:t xml:space="preserve"> </w:t>
                </w:r>
                <w:r>
                  <w:rPr>
                    <w:rFonts w:ascii="Arial"/>
                    <w:spacing w:val="-2"/>
                    <w:sz w:val="11"/>
                  </w:rPr>
                  <w:t>FAR</w:t>
                </w:r>
                <w:r>
                  <w:rPr>
                    <w:rFonts w:ascii="Arial"/>
                    <w:spacing w:val="-6"/>
                    <w:sz w:val="11"/>
                  </w:rPr>
                  <w:t xml:space="preserve"> </w:t>
                </w:r>
                <w:r>
                  <w:rPr>
                    <w:rFonts w:ascii="Arial"/>
                    <w:spacing w:val="-2"/>
                    <w:sz w:val="11"/>
                  </w:rPr>
                  <w:t>(48</w:t>
                </w:r>
                <w:r>
                  <w:rPr>
                    <w:rFonts w:ascii="Arial"/>
                    <w:spacing w:val="-5"/>
                    <w:sz w:val="11"/>
                  </w:rPr>
                  <w:t xml:space="preserve"> </w:t>
                </w:r>
                <w:r>
                  <w:rPr>
                    <w:rFonts w:ascii="Arial"/>
                    <w:spacing w:val="-2"/>
                    <w:sz w:val="11"/>
                  </w:rPr>
                  <w:t>CFR)</w:t>
                </w:r>
                <w:r>
                  <w:rPr>
                    <w:rFonts w:ascii="Arial"/>
                    <w:spacing w:val="-6"/>
                    <w:sz w:val="11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1"/>
                  </w:rPr>
                  <w:t>53.110</w:t>
                </w:r>
              </w:p>
            </w:txbxContent>
          </v:textbox>
          <w10:wrap anchorx="page" anchory="page"/>
        </v:shape>
      </w:pict>
    </w:r>
    <w:r>
      <w:pict w14:anchorId="50B158FF">
        <v:shape id="docshape66" o:spid="_x0000_s1108" type="#_x0000_t202" style="position:absolute;margin-left:25.15pt;margin-top:756.95pt;width:59.35pt;height:8.05pt;z-index:-18624512;mso-position-horizontal-relative:page;mso-position-vertical-relative:page" filled="f" stroked="f">
          <v:textbox style="mso-next-textbox:#docshape66" inset="0,0,0,0">
            <w:txbxContent>
              <w:p w14:paraId="3282453A" w14:textId="77777777" w:rsidR="007252D7" w:rsidRDefault="00567553">
                <w:pPr>
                  <w:spacing w:before="14"/>
                  <w:ind w:left="20"/>
                  <w:rPr>
                    <w:rFonts w:ascii="Arial"/>
                    <w:sz w:val="11"/>
                  </w:rPr>
                </w:pPr>
                <w:r>
                  <w:rPr>
                    <w:rFonts w:ascii="Arial"/>
                    <w:w w:val="95"/>
                    <w:sz w:val="11"/>
                  </w:rPr>
                  <w:t>NSN</w:t>
                </w:r>
                <w:r>
                  <w:rPr>
                    <w:rFonts w:ascii="Arial"/>
                    <w:spacing w:val="8"/>
                    <w:w w:val="95"/>
                    <w:sz w:val="11"/>
                  </w:rPr>
                  <w:t xml:space="preserve"> </w:t>
                </w:r>
                <w:r>
                  <w:rPr>
                    <w:rFonts w:ascii="Arial"/>
                    <w:w w:val="95"/>
                    <w:sz w:val="11"/>
                  </w:rPr>
                  <w:t>7540-01-152-8067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D1AC" w14:textId="77777777" w:rsidR="007252D7" w:rsidRDefault="005000ED">
    <w:pPr>
      <w:pStyle w:val="BodyText"/>
      <w:spacing w:line="14" w:lineRule="auto"/>
      <w:rPr>
        <w:sz w:val="20"/>
      </w:rPr>
    </w:pPr>
    <w:r>
      <w:pict w14:anchorId="0794021E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104" type="#_x0000_t202" style="position:absolute;margin-left:56.95pt;margin-top:729.7pt;width:154.05pt;height:14.25pt;z-index:-18622464;mso-position-horizontal-relative:page;mso-position-vertical-relative:page" filled="f" stroked="f">
          <v:textbox inset="0,0,0,0">
            <w:txbxContent>
              <w:p w14:paraId="76315A78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5421E9A3">
        <v:shape id="docshape70" o:spid="_x0000_s1103" type="#_x0000_t202" style="position:absolute;margin-left:297.7pt;margin-top:729.7pt;width:34.65pt;height:14.25pt;z-index:-18621952;mso-position-horizontal-relative:page;mso-position-vertical-relative:page" filled="f" stroked="f">
          <v:textbox inset="0,0,0,0">
            <w:txbxContent>
              <w:p w14:paraId="6EE6539D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7248" w14:textId="77777777" w:rsidR="007252D7" w:rsidRDefault="005000ED">
    <w:pPr>
      <w:pStyle w:val="BodyText"/>
      <w:spacing w:line="14" w:lineRule="auto"/>
      <w:rPr>
        <w:sz w:val="20"/>
      </w:rPr>
    </w:pPr>
    <w:r>
      <w:pict w14:anchorId="0E4EC2A6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99" type="#_x0000_t202" style="position:absolute;margin-left:64.05pt;margin-top:729.7pt;width:154.05pt;height:14.25pt;z-index:-18619904;mso-position-horizontal-relative:page;mso-position-vertical-relative:page" filled="f" stroked="f">
          <v:textbox inset="0,0,0,0">
            <w:txbxContent>
              <w:p w14:paraId="4244C359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7E8E0A68">
        <v:shape id="docshape74" o:spid="_x0000_s1098" type="#_x0000_t202" style="position:absolute;margin-left:298.05pt;margin-top:729.7pt;width:34.65pt;height:14.25pt;z-index:-18619392;mso-position-horizontal-relative:page;mso-position-vertical-relative:page" filled="f" stroked="f">
          <v:textbox inset="0,0,0,0">
            <w:txbxContent>
              <w:p w14:paraId="1FDEB255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E05A2" w14:textId="77777777" w:rsidR="007252D7" w:rsidRDefault="005000ED">
    <w:pPr>
      <w:pStyle w:val="BodyText"/>
      <w:spacing w:line="14" w:lineRule="auto"/>
      <w:rPr>
        <w:sz w:val="20"/>
      </w:rPr>
    </w:pPr>
    <w:r>
      <w:pict w14:anchorId="3AD99544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94" type="#_x0000_t202" style="position:absolute;margin-left:64.05pt;margin-top:729.7pt;width:154.05pt;height:14.25pt;z-index:-18617344;mso-position-horizontal-relative:page;mso-position-vertical-relative:page" filled="f" stroked="f">
          <v:textbox inset="0,0,0,0">
            <w:txbxContent>
              <w:p w14:paraId="7C1AEA85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484024A6">
        <v:shape id="docshape78" o:spid="_x0000_s1093" type="#_x0000_t202" style="position:absolute;margin-left:298.05pt;margin-top:729.7pt;width:40.2pt;height:14.25pt;z-index:-18616832;mso-position-horizontal-relative:page;mso-position-vertical-relative:page" filled="f" stroked="f">
          <v:textbox inset="0,0,0,0">
            <w:txbxContent>
              <w:p w14:paraId="3CCB0D08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1757C" w14:textId="77777777" w:rsidR="007252D7" w:rsidRDefault="005000ED">
    <w:pPr>
      <w:pStyle w:val="BodyText"/>
      <w:spacing w:line="14" w:lineRule="auto"/>
      <w:rPr>
        <w:sz w:val="20"/>
      </w:rPr>
    </w:pPr>
    <w:r>
      <w:pict w14:anchorId="1996DAAA"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090" type="#_x0000_t202" style="position:absolute;margin-left:64.05pt;margin-top:729.7pt;width:154.05pt;height:14.25pt;z-index:-18615296;mso-position-horizontal-relative:page;mso-position-vertical-relative:page" filled="f" stroked="f">
          <v:textbox inset="0,0,0,0">
            <w:txbxContent>
              <w:p w14:paraId="367C4491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4B4F623C">
        <v:shape id="docshape82" o:spid="_x0000_s1089" type="#_x0000_t202" style="position:absolute;margin-left:298.05pt;margin-top:729.7pt;width:40.2pt;height:14.25pt;z-index:-18614784;mso-position-horizontal-relative:page;mso-position-vertical-relative:page" filled="f" stroked="f">
          <v:textbox inset="0,0,0,0">
            <w:txbxContent>
              <w:p w14:paraId="59C70920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2817" w14:textId="77777777" w:rsidR="007252D7" w:rsidRDefault="005000ED">
    <w:pPr>
      <w:pStyle w:val="BodyText"/>
      <w:spacing w:line="14" w:lineRule="auto"/>
      <w:rPr>
        <w:sz w:val="20"/>
      </w:rPr>
    </w:pPr>
    <w:r>
      <w:pict w14:anchorId="2E9807B1"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085" type="#_x0000_t202" style="position:absolute;margin-left:64.05pt;margin-top:729.7pt;width:154.05pt;height:14.25pt;z-index:-18612736;mso-position-horizontal-relative:page;mso-position-vertical-relative:page" filled="f" stroked="f">
          <v:textbox inset="0,0,0,0">
            <w:txbxContent>
              <w:p w14:paraId="6594AEB1" w14:textId="77777777" w:rsidR="007252D7" w:rsidRDefault="00567553">
                <w:pPr>
                  <w:spacing w:before="11"/>
                  <w:ind w:left="20"/>
                </w:pPr>
                <w:r>
                  <w:t>Department</w:t>
                </w:r>
                <w:r>
                  <w:rPr>
                    <w:spacing w:val="-1"/>
                  </w:rPr>
                  <w:t xml:space="preserve"> </w:t>
                </w:r>
                <w:r>
                  <w:t>of Homeland</w:t>
                </w:r>
                <w:r>
                  <w:rPr>
                    <w:spacing w:val="-1"/>
                  </w:rPr>
                  <w:t xml:space="preserve"> </w:t>
                </w:r>
                <w:r>
                  <w:t>Security</w:t>
                </w:r>
              </w:p>
            </w:txbxContent>
          </v:textbox>
          <w10:wrap anchorx="page" anchory="page"/>
        </v:shape>
      </w:pict>
    </w:r>
    <w:r>
      <w:pict w14:anchorId="196BEA18">
        <v:shape id="docshape86" o:spid="_x0000_s1084" type="#_x0000_t202" style="position:absolute;margin-left:298.05pt;margin-top:729.7pt;width:40.2pt;height:14.25pt;z-index:-18612224;mso-position-horizontal-relative:page;mso-position-vertical-relative:page" filled="f" stroked="f">
          <v:textbox inset="0,0,0,0">
            <w:txbxContent>
              <w:p w14:paraId="2C92C98E" w14:textId="77777777" w:rsidR="007252D7" w:rsidRDefault="00567553">
                <w:pPr>
                  <w:spacing w:before="11"/>
                  <w:ind w:left="20"/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3C362" w14:textId="77777777" w:rsidR="005000ED" w:rsidRDefault="005000ED">
      <w:r>
        <w:separator/>
      </w:r>
    </w:p>
  </w:footnote>
  <w:footnote w:type="continuationSeparator" w:id="0">
    <w:p w14:paraId="172510A9" w14:textId="77777777" w:rsidR="005000ED" w:rsidRDefault="00500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0ABA" w14:textId="77777777" w:rsidR="007252D7" w:rsidRDefault="005000ED">
    <w:pPr>
      <w:pStyle w:val="BodyText"/>
      <w:spacing w:line="14" w:lineRule="auto"/>
      <w:rPr>
        <w:sz w:val="20"/>
      </w:rPr>
    </w:pPr>
    <w:r>
      <w:pict w14:anchorId="40BF71E1">
        <v:line id="_x0000_s1119" style="position:absolute;z-index:-18629632;mso-position-horizontal-relative:page;mso-position-vertical-relative:page" from="71.3pt,51.4pt" to="542.2pt,51.4pt" strokecolor="teal" strokeweight=".82pt">
          <w10:wrap anchorx="page" anchory="page"/>
        </v:line>
      </w:pict>
    </w:r>
    <w:r>
      <w:pict w14:anchorId="0B808DCC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118" type="#_x0000_t202" style="position:absolute;margin-left:71pt;margin-top:37.9pt;width:166.05pt;height:13.05pt;z-index:-18629120;mso-position-horizontal-relative:page;mso-position-vertical-relative:page" filled="f" stroked="f">
          <v:textbox inset="0,0,0,0">
            <w:txbxContent>
              <w:p w14:paraId="106827EF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554DF" w14:textId="77777777" w:rsidR="007252D7" w:rsidRDefault="005000ED">
    <w:pPr>
      <w:pStyle w:val="BodyText"/>
      <w:spacing w:line="14" w:lineRule="auto"/>
      <w:rPr>
        <w:sz w:val="20"/>
      </w:rPr>
    </w:pPr>
    <w:r>
      <w:pict w14:anchorId="5C00578F">
        <v:line id="_x0000_s1083" style="position:absolute;z-index:-18611712;mso-position-horizontal-relative:page;mso-position-vertical-relative:page" from="69.7pt,48.65pt" to="540.6pt,48.65pt" strokecolor="teal" strokeweight=".82pt">
          <w10:wrap anchorx="page" anchory="page"/>
        </v:line>
      </w:pict>
    </w:r>
    <w:r>
      <w:pict w14:anchorId="142BF5AC"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082" type="#_x0000_t202" style="position:absolute;margin-left:69.9pt;margin-top:35.5pt;width:166.05pt;height:13.05pt;z-index:-18611200;mso-position-horizontal-relative:page;mso-position-vertical-relative:page" filled="f" stroked="f">
          <v:textbox inset="0,0,0,0">
            <w:txbxContent>
              <w:p w14:paraId="5CAEEE07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757C9076">
        <v:shape id="docshape89" o:spid="_x0000_s1081" type="#_x0000_t202" style="position:absolute;margin-left:433.5pt;margin-top:35.25pt;width:106.8pt;height:26.6pt;z-index:-18610688;mso-position-horizontal-relative:page;mso-position-vertical-relative:page" filled="f" stroked="f">
          <v:textbox inset="0,0,0,0">
            <w:txbxContent>
              <w:p w14:paraId="7C32AF15" w14:textId="77777777" w:rsidR="007252D7" w:rsidRDefault="00567553">
                <w:pPr>
                  <w:spacing w:before="6" w:line="283" w:lineRule="auto"/>
                  <w:ind w:left="20" w:right="12" w:firstLine="1348"/>
                  <w:rPr>
                    <w:sz w:val="20"/>
                  </w:rPr>
                </w:pPr>
                <w:r>
                  <w:rPr>
                    <w:spacing w:val="-3"/>
                    <w:sz w:val="20"/>
                  </w:rPr>
                  <w:t xml:space="preserve">Section </w:t>
                </w:r>
                <w:r>
                  <w:rPr>
                    <w:spacing w:val="-2"/>
                    <w:sz w:val="20"/>
                  </w:rPr>
                  <w:t>F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Deliveries</w:t>
                </w:r>
                <w:r>
                  <w:rPr>
                    <w:spacing w:val="1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or</w:t>
                </w:r>
                <w:r>
                  <w:rPr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Performance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080C" w14:textId="77777777" w:rsidR="007252D7" w:rsidRDefault="005000ED">
    <w:pPr>
      <w:pStyle w:val="BodyText"/>
      <w:spacing w:line="14" w:lineRule="auto"/>
      <w:rPr>
        <w:sz w:val="20"/>
      </w:rPr>
    </w:pPr>
    <w:r>
      <w:pict w14:anchorId="74FE9C77">
        <v:line id="_x0000_s1078" style="position:absolute;z-index:-18609152;mso-position-horizontal-relative:page;mso-position-vertical-relative:page" from="70.15pt,47.55pt" to="541.05pt,47.55pt" strokecolor="teal" strokeweight=".82pt">
          <w10:wrap anchorx="page" anchory="page"/>
        </v:line>
      </w:pict>
    </w:r>
    <w:r>
      <w:pict w14:anchorId="66C58853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077" type="#_x0000_t202" style="position:absolute;margin-left:70.9pt;margin-top:35.5pt;width:166.05pt;height:13.05pt;z-index:-18608640;mso-position-horizontal-relative:page;mso-position-vertical-relative:page" filled="f" stroked="f">
          <v:textbox inset="0,0,0,0">
            <w:txbxContent>
              <w:p w14:paraId="4BC561E4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430BC52C">
        <v:shape id="docshape93" o:spid="_x0000_s1076" type="#_x0000_t202" style="position:absolute;margin-left:499.3pt;margin-top:35.25pt;width:41pt;height:13.05pt;z-index:-18608128;mso-position-horizontal-relative:page;mso-position-vertical-relative:page" filled="f" stroked="f">
          <v:textbox inset="0,0,0,0">
            <w:txbxContent>
              <w:p w14:paraId="0B213208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544B" w14:textId="77777777" w:rsidR="007252D7" w:rsidRDefault="005000ED">
    <w:pPr>
      <w:pStyle w:val="BodyText"/>
      <w:spacing w:line="14" w:lineRule="auto"/>
      <w:rPr>
        <w:sz w:val="20"/>
      </w:rPr>
    </w:pPr>
    <w:r>
      <w:pict w14:anchorId="31205978">
        <v:line id="_x0000_s1073" style="position:absolute;z-index:-18606592;mso-position-horizontal-relative:page;mso-position-vertical-relative:page" from="69.8pt,47.8pt" to="540.7pt,47.8pt" strokecolor="teal" strokeweight=".82pt">
          <w10:wrap anchorx="page" anchory="page"/>
        </v:line>
      </w:pict>
    </w:r>
    <w:r>
      <w:pict w14:anchorId="41152F87"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1072" type="#_x0000_t202" style="position:absolute;margin-left:70.15pt;margin-top:35pt;width:166.05pt;height:13.05pt;z-index:-18606080;mso-position-horizontal-relative:page;mso-position-vertical-relative:page" filled="f" stroked="f">
          <v:textbox inset="0,0,0,0">
            <w:txbxContent>
              <w:p w14:paraId="2D9A7501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64CD2D33">
        <v:shape id="docshape97" o:spid="_x0000_s1071" type="#_x0000_t202" style="position:absolute;margin-left:499.3pt;margin-top:35.25pt;width:41pt;height:13.05pt;z-index:-18605568;mso-position-horizontal-relative:page;mso-position-vertical-relative:page" filled="f" stroked="f">
          <v:textbox inset="0,0,0,0">
            <w:txbxContent>
              <w:p w14:paraId="7DAB429D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688A" w14:textId="77777777" w:rsidR="007252D7" w:rsidRDefault="005000ED">
    <w:pPr>
      <w:pStyle w:val="BodyText"/>
      <w:spacing w:line="14" w:lineRule="auto"/>
      <w:rPr>
        <w:sz w:val="20"/>
      </w:rPr>
    </w:pPr>
    <w:r>
      <w:pict w14:anchorId="76C7D168">
        <v:line id="_x0000_s1068" style="position:absolute;z-index:-18604032;mso-position-horizontal-relative:page;mso-position-vertical-relative:page" from="69.75pt,46.9pt" to="540.65pt,46.9pt" strokecolor="teal" strokeweight=".82pt">
          <w10:wrap anchorx="page" anchory="page"/>
        </v:line>
      </w:pict>
    </w:r>
    <w:r>
      <w:pict w14:anchorId="6AB98767"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1067" type="#_x0000_t202" style="position:absolute;margin-left:479.95pt;margin-top:35.25pt;width:70pt;height:28.15pt;z-index:-18603520;mso-position-horizontal-relative:page;mso-position-vertical-relative:page" filled="f" stroked="f">
          <v:textbox inset="0,0,0,0">
            <w:txbxContent>
              <w:p w14:paraId="3144616D" w14:textId="77777777" w:rsidR="007252D7" w:rsidRDefault="00567553">
                <w:pPr>
                  <w:spacing w:before="10"/>
                  <w:ind w:left="483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</w:t>
                </w:r>
              </w:p>
              <w:p w14:paraId="275A5330" w14:textId="77777777" w:rsidR="007252D7" w:rsidRDefault="00567553">
                <w:pPr>
                  <w:spacing w:before="7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Clauses</w:t>
                </w:r>
              </w:p>
            </w:txbxContent>
          </v:textbox>
          <w10:wrap anchorx="page" anchory="page"/>
        </v:shape>
      </w:pict>
    </w:r>
    <w:r>
      <w:pict w14:anchorId="6A8C67BC">
        <v:shape id="docshape101" o:spid="_x0000_s1066" type="#_x0000_t202" style="position:absolute;margin-left:70.05pt;margin-top:35.6pt;width:166.05pt;height:13.05pt;z-index:-18603008;mso-position-horizontal-relative:page;mso-position-vertical-relative:page" filled="f" stroked="f">
          <v:textbox inset="0,0,0,0">
            <w:txbxContent>
              <w:p w14:paraId="6AC0FBA8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C421A" w14:textId="77777777" w:rsidR="007252D7" w:rsidRDefault="005000ED">
    <w:pPr>
      <w:pStyle w:val="BodyText"/>
      <w:spacing w:line="14" w:lineRule="auto"/>
      <w:rPr>
        <w:sz w:val="20"/>
      </w:rPr>
    </w:pPr>
    <w:r>
      <w:pict w14:anchorId="70A5E59B"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1063" type="#_x0000_t202" style="position:absolute;margin-left:460.15pt;margin-top:35.25pt;width:80.65pt;height:27.2pt;z-index:-18601472;mso-position-horizontal-relative:page;mso-position-vertical-relative:page" filled="f" stroked="f">
          <v:textbox inset="0,0,0,0">
            <w:txbxContent>
              <w:p w14:paraId="2A0CF4FF" w14:textId="77777777" w:rsidR="007252D7" w:rsidRDefault="00567553">
                <w:pPr>
                  <w:spacing w:before="10"/>
                  <w:ind w:right="18"/>
                  <w:jc w:val="right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</w:t>
                </w:r>
              </w:p>
              <w:p w14:paraId="4E1F9B26" w14:textId="77777777" w:rsidR="007252D7" w:rsidRDefault="00567553">
                <w:pPr>
                  <w:spacing w:before="54"/>
                  <w:ind w:right="32"/>
                  <w:jc w:val="righ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List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of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Attachments</w:t>
                </w:r>
              </w:p>
            </w:txbxContent>
          </v:textbox>
          <w10:wrap anchorx="page" anchory="page"/>
        </v:shape>
      </w:pict>
    </w:r>
    <w:r>
      <w:pict w14:anchorId="27666285">
        <v:shape id="docshape108" o:spid="_x0000_s1062" type="#_x0000_t202" style="position:absolute;margin-left:70.05pt;margin-top:35.6pt;width:166.05pt;height:13.05pt;z-index:-18600960;mso-position-horizontal-relative:page;mso-position-vertical-relative:page" filled="f" stroked="f">
          <v:textbox inset="0,0,0,0">
            <w:txbxContent>
              <w:p w14:paraId="0505839F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A27" w14:textId="77777777" w:rsidR="007252D7" w:rsidRDefault="005000ED">
    <w:pPr>
      <w:pStyle w:val="BodyText"/>
      <w:spacing w:line="14" w:lineRule="auto"/>
      <w:rPr>
        <w:sz w:val="20"/>
      </w:rPr>
    </w:pPr>
    <w:r>
      <w:pict w14:anchorId="42A57EB8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1059" type="#_x0000_t202" style="position:absolute;margin-left:446pt;margin-top:35pt;width:94.7pt;height:13.05pt;z-index:-18599424;mso-position-horizontal-relative:page;mso-position-vertical-relative:page" filled="f" stroked="f">
          <v:textbox inset="0,0,0,0">
            <w:txbxContent>
              <w:p w14:paraId="2A04CD7D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Section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J-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Attachments</w:t>
                </w:r>
              </w:p>
            </w:txbxContent>
          </v:textbox>
          <w10:wrap anchorx="page" anchory="page"/>
        </v:shape>
      </w:pict>
    </w:r>
    <w:r>
      <w:pict w14:anchorId="61FB25A5">
        <v:shape id="docshape113" o:spid="_x0000_s1058" type="#_x0000_t202" style="position:absolute;margin-left:70.05pt;margin-top:35.6pt;width:166.05pt;height:13.05pt;z-index:-18598912;mso-position-horizontal-relative:page;mso-position-vertical-relative:page" filled="f" stroked="f">
          <v:textbox inset="0,0,0,0">
            <w:txbxContent>
              <w:p w14:paraId="1C989ACD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B461" w14:textId="77777777" w:rsidR="007252D7" w:rsidRDefault="005000ED">
    <w:pPr>
      <w:pStyle w:val="BodyText"/>
      <w:spacing w:line="14" w:lineRule="auto"/>
      <w:rPr>
        <w:sz w:val="20"/>
      </w:rPr>
    </w:pPr>
    <w:r>
      <w:pict w14:anchorId="3C0C6DD0"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1055" type="#_x0000_t202" style="position:absolute;margin-left:446pt;margin-top:35pt;width:129.75pt;height:13.05pt;z-index:-18597376;mso-position-horizontal-relative:page;mso-position-vertical-relative:page" filled="f" stroked="f">
          <v:textbox inset="0,0,0,0">
            <w:txbxContent>
              <w:p w14:paraId="30395969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Section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J-1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Pricing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Templates</w:t>
                </w:r>
              </w:p>
            </w:txbxContent>
          </v:textbox>
          <w10:wrap anchorx="page" anchory="page"/>
        </v:shape>
      </w:pict>
    </w:r>
    <w:r>
      <w:pict w14:anchorId="43DD963C">
        <v:shape id="docshape118" o:spid="_x0000_s1054" type="#_x0000_t202" style="position:absolute;margin-left:70.05pt;margin-top:35.6pt;width:166.05pt;height:13.05pt;z-index:-18596864;mso-position-horizontal-relative:page;mso-position-vertical-relative:page" filled="f" stroked="f">
          <v:textbox inset="0,0,0,0">
            <w:txbxContent>
              <w:p w14:paraId="4B7D4D97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BC81" w14:textId="77777777" w:rsidR="007252D7" w:rsidRDefault="007252D7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7C31" w14:textId="77777777" w:rsidR="007252D7" w:rsidRDefault="007252D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5106" w14:textId="77777777" w:rsidR="007252D7" w:rsidRDefault="005000ED">
    <w:pPr>
      <w:pStyle w:val="BodyText"/>
      <w:spacing w:line="14" w:lineRule="auto"/>
      <w:rPr>
        <w:sz w:val="20"/>
      </w:rPr>
    </w:pPr>
    <w:r>
      <w:pict w14:anchorId="4CF642FD">
        <v:line id="_x0000_s1047" style="position:absolute;z-index:-18593280;mso-position-horizontal-relative:page;mso-position-vertical-relative:page" from="71.3pt,49.5pt" to="722.2pt,49.5pt" strokecolor="teal" strokeweight=".82pt">
          <w10:wrap anchorx="page" anchory="page"/>
        </v:line>
      </w:pict>
    </w:r>
    <w:r>
      <w:pict w14:anchorId="1E74C458"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1046" type="#_x0000_t202" style="position:absolute;margin-left:70.15pt;margin-top:35.1pt;width:166.05pt;height:13.05pt;z-index:-18592768;mso-position-horizontal-relative:page;mso-position-vertical-relative:page" filled="f" stroked="f">
          <v:textbox inset="0,0,0,0">
            <w:txbxContent>
              <w:p w14:paraId="4E4EC6AB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009D350C">
        <v:shape id="docshape128" o:spid="_x0000_s1045" type="#_x0000_t202" style="position:absolute;margin-left:557.6pt;margin-top:35.25pt;width:160.2pt;height:27.55pt;z-index:-18592256;mso-position-horizontal-relative:page;mso-position-vertical-relative:page" filled="f" stroked="f">
          <v:textbox inset="0,0,0,0">
            <w:txbxContent>
              <w:p w14:paraId="0D8D8A02" w14:textId="77777777" w:rsidR="007252D7" w:rsidRDefault="00567553">
                <w:pPr>
                  <w:spacing w:before="10"/>
                  <w:ind w:right="29"/>
                  <w:jc w:val="righ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Section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J-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Attachment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J-4</w:t>
                </w:r>
              </w:p>
              <w:p w14:paraId="09F41578" w14:textId="77777777" w:rsidR="007252D7" w:rsidRDefault="00567553">
                <w:pPr>
                  <w:spacing w:before="61"/>
                  <w:ind w:right="18"/>
                  <w:jc w:val="right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Sample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Monthly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Contract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Status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9A779" w14:textId="77777777" w:rsidR="007252D7" w:rsidRDefault="005000ED">
    <w:pPr>
      <w:pStyle w:val="BodyText"/>
      <w:spacing w:line="14" w:lineRule="auto"/>
      <w:rPr>
        <w:sz w:val="20"/>
      </w:rPr>
    </w:pPr>
    <w:r>
      <w:pict w14:anchorId="09B3AB92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116" type="#_x0000_t202" style="position:absolute;margin-left:467.35pt;margin-top:35.25pt;width:72.5pt;height:13.05pt;z-index:-18628096;mso-position-horizontal-relative:page;mso-position-vertical-relative:page" filled="f" stroked="f">
          <v:textbox inset="0,0,0,0">
            <w:txbxContent>
              <w:p w14:paraId="6BF46C82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Table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of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Contents</w:t>
                </w:r>
              </w:p>
            </w:txbxContent>
          </v:textbox>
          <w10:wrap anchorx="page" anchory="page"/>
        </v:shape>
      </w:pict>
    </w:r>
    <w:r>
      <w:pict w14:anchorId="4CC9C712">
        <v:shape id="docshape4" o:spid="_x0000_s1115" type="#_x0000_t202" style="position:absolute;margin-left:70.05pt;margin-top:35.6pt;width:166.05pt;height:13.05pt;z-index:-18627584;mso-position-horizontal-relative:page;mso-position-vertical-relative:page" filled="f" stroked="f">
          <v:textbox inset="0,0,0,0">
            <w:txbxContent>
              <w:p w14:paraId="101C07F4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5413" w14:textId="77777777" w:rsidR="007252D7" w:rsidRDefault="005000ED">
    <w:pPr>
      <w:pStyle w:val="BodyText"/>
      <w:spacing w:line="14" w:lineRule="auto"/>
      <w:rPr>
        <w:sz w:val="20"/>
      </w:rPr>
    </w:pPr>
    <w:r>
      <w:pict w14:anchorId="55458C6C">
        <v:line id="_x0000_s1042" style="position:absolute;z-index:-18590720;mso-position-horizontal-relative:page;mso-position-vertical-relative:page" from="71.3pt,49.5pt" to="722.2pt,49.5pt" strokecolor="teal" strokeweight=".82pt">
          <w10:wrap anchorx="page" anchory="page"/>
        </v:line>
      </w:pict>
    </w:r>
    <w:r>
      <w:pict w14:anchorId="6828DBAB"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1041" type="#_x0000_t202" style="position:absolute;margin-left:70.15pt;margin-top:35pt;width:166.05pt;height:13.05pt;z-index:-18590208;mso-position-horizontal-relative:page;mso-position-vertical-relative:page" filled="f" stroked="f">
          <v:textbox inset="0,0,0,0">
            <w:txbxContent>
              <w:p w14:paraId="7CFD5544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02801BC5">
        <v:shape id="docshape132" o:spid="_x0000_s1040" type="#_x0000_t202" style="position:absolute;margin-left:613.5pt;margin-top:35.25pt;width:103.7pt;height:13.05pt;z-index:-18589696;mso-position-horizontal-relative:page;mso-position-vertical-relative:page" filled="f" stroked="f">
          <v:textbox inset="0,0,0,0">
            <w:txbxContent>
              <w:p w14:paraId="7839D07A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Section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J-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Attachment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J-5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3A69B" w14:textId="77777777" w:rsidR="007252D7" w:rsidRDefault="005000ED">
    <w:pPr>
      <w:pStyle w:val="BodyText"/>
      <w:spacing w:line="14" w:lineRule="auto"/>
      <w:rPr>
        <w:sz w:val="20"/>
      </w:rPr>
    </w:pPr>
    <w:r>
      <w:pict w14:anchorId="1042524C"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1037" type="#_x0000_t202" style="position:absolute;margin-left:70.15pt;margin-top:35pt;width:166.05pt;height:13.05pt;z-index:-18588160;mso-position-horizontal-relative:page;mso-position-vertical-relative:page" filled="f" stroked="f">
          <v:textbox inset="0,0,0,0">
            <w:txbxContent>
              <w:p w14:paraId="48F16C54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5B5BDF96">
        <v:shape id="docshape136" o:spid="_x0000_s1036" type="#_x0000_t202" style="position:absolute;margin-left:435.3pt;margin-top:35.6pt;width:107.9pt;height:13.05pt;z-index:-18587648;mso-position-horizontal-relative:page;mso-position-vertical-relative:page" filled="f" stroked="f">
          <v:textbox inset="0,0,0,0">
            <w:txbxContent>
              <w:p w14:paraId="4E45279F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–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Attachment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J-6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20946" w14:textId="77777777" w:rsidR="007252D7" w:rsidRDefault="005000ED">
    <w:pPr>
      <w:pStyle w:val="BodyText"/>
      <w:spacing w:line="14" w:lineRule="auto"/>
      <w:rPr>
        <w:sz w:val="20"/>
      </w:rPr>
    </w:pPr>
    <w:r>
      <w:pict w14:anchorId="31FD8D0D">
        <v:line id="_x0000_s1033" style="position:absolute;z-index:-18586112;mso-position-horizontal-relative:page;mso-position-vertical-relative:page" from="88.65pt,48.1pt" to="559.55pt,48.1pt" strokecolor="teal" strokeweight=".82pt">
          <w10:wrap anchorx="page" anchory="page"/>
        </v:line>
      </w:pict>
    </w:r>
    <w:r>
      <w:pict w14:anchorId="6718F826"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1032" type="#_x0000_t202" style="position:absolute;margin-left:452.6pt;margin-top:33.3pt;width:107.9pt;height:13.05pt;z-index:-18585600;mso-position-horizontal-relative:page;mso-position-vertical-relative:page" filled="f" stroked="f">
          <v:textbox inset="0,0,0,0">
            <w:txbxContent>
              <w:p w14:paraId="2EB71977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J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–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Attachment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J-6</w:t>
                </w:r>
              </w:p>
            </w:txbxContent>
          </v:textbox>
          <w10:wrap anchorx="page" anchory="page"/>
        </v:shape>
      </w:pict>
    </w:r>
    <w:r>
      <w:pict w14:anchorId="43F4AE22">
        <v:shape id="docshape141" o:spid="_x0000_s1031" type="#_x0000_t202" style="position:absolute;margin-left:71.1pt;margin-top:35pt;width:166.05pt;height:13.05pt;z-index:-18585088;mso-position-horizontal-relative:page;mso-position-vertical-relative:page" filled="f" stroked="f">
          <v:textbox inset="0,0,0,0">
            <w:txbxContent>
              <w:p w14:paraId="02503BC8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E8D1" w14:textId="77777777" w:rsidR="007252D7" w:rsidRDefault="005000ED">
    <w:pPr>
      <w:pStyle w:val="BodyText"/>
      <w:spacing w:line="14" w:lineRule="auto"/>
      <w:rPr>
        <w:sz w:val="20"/>
      </w:rPr>
    </w:pPr>
    <w:r>
      <w:pict w14:anchorId="34883236"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1028" type="#_x0000_t202" style="position:absolute;margin-left:64.05pt;margin-top:36.3pt;width:173.25pt;height:29.5pt;z-index:-18583552;mso-position-horizontal-relative:page;mso-position-vertical-relative:page" filled="f" stroked="f">
          <v:textbox inset="0,0,0,0">
            <w:txbxContent>
              <w:p w14:paraId="58673D47" w14:textId="77777777" w:rsidR="007252D7" w:rsidRDefault="00567553">
                <w:pPr>
                  <w:spacing w:before="10"/>
                  <w:ind w:left="163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  <w:p w14:paraId="0BA6AFA0" w14:textId="77777777" w:rsidR="007252D7" w:rsidRDefault="00567553">
                <w:pPr>
                  <w:spacing w:before="99"/>
                  <w:ind w:left="20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Classified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Contracts/Task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Orders</w:t>
                </w:r>
              </w:p>
            </w:txbxContent>
          </v:textbox>
          <w10:wrap anchorx="page" anchory="page"/>
        </v:shape>
      </w:pict>
    </w:r>
    <w:r>
      <w:pict w14:anchorId="67FB1310">
        <v:shape id="docshape145" o:spid="_x0000_s1027" type="#_x0000_t202" style="position:absolute;margin-left:427.65pt;margin-top:36.7pt;width:120.45pt;height:26.15pt;z-index:-18583040;mso-position-horizontal-relative:page;mso-position-vertical-relative:page" filled="f" stroked="f">
          <v:textbox inset="0,0,0,0">
            <w:txbxContent>
              <w:p w14:paraId="32929EF3" w14:textId="77777777" w:rsidR="007252D7" w:rsidRDefault="00567553">
                <w:pPr>
                  <w:spacing w:before="6" w:line="273" w:lineRule="auto"/>
                  <w:ind w:left="207" w:right="18" w:hanging="188"/>
                  <w:rPr>
                    <w:sz w:val="20"/>
                  </w:rPr>
                </w:pPr>
                <w:r>
                  <w:rPr>
                    <w:sz w:val="20"/>
                  </w:rPr>
                  <w:t>Section J – Attachment J-7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Non-Disclosure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Agreement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01BFA" w14:textId="77777777" w:rsidR="007252D7" w:rsidRDefault="007252D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0D70" w14:textId="77777777" w:rsidR="007252D7" w:rsidRDefault="005000ED">
    <w:pPr>
      <w:pStyle w:val="BodyText"/>
      <w:spacing w:line="14" w:lineRule="auto"/>
      <w:rPr>
        <w:sz w:val="20"/>
      </w:rPr>
    </w:pPr>
    <w:r>
      <w:pict w14:anchorId="4CBB4C96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111" type="#_x0000_t202" style="position:absolute;margin-left:18.65pt;margin-top:23.6pt;width:560.95pt;height:28pt;z-index:15744512;mso-position-horizontal-relative:page;mso-position-vertical-relative:page" filled="f" stroked="f">
          <v:textbox style="mso-next-textbox:#docshape63" inset="0,0,0,0">
            <w:txbxContent>
              <w:tbl>
                <w:tblPr>
                  <w:tblW w:w="0" w:type="auto"/>
                  <w:tblInd w:w="7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310"/>
                  <w:gridCol w:w="6645"/>
                  <w:gridCol w:w="1005"/>
                  <w:gridCol w:w="1229"/>
                </w:tblGrid>
                <w:tr w:rsidR="007252D7" w14:paraId="01A68B57" w14:textId="77777777">
                  <w:trPr>
                    <w:trHeight w:val="210"/>
                  </w:trPr>
                  <w:tc>
                    <w:tcPr>
                      <w:tcW w:w="2310" w:type="dxa"/>
                      <w:vMerge w:val="restart"/>
                      <w:tcBorders>
                        <w:left w:val="nil"/>
                      </w:tcBorders>
                    </w:tcPr>
                    <w:p w14:paraId="7062925A" w14:textId="77777777" w:rsidR="007252D7" w:rsidRDefault="00567553">
                      <w:pPr>
                        <w:pStyle w:val="TableParagraph"/>
                        <w:spacing w:before="162"/>
                        <w:ind w:left="54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CONTINUATION</w:t>
                      </w:r>
                      <w:r>
                        <w:rPr>
                          <w:rFonts w:ascii="Arial"/>
                          <w:b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SHEET</w:t>
                      </w:r>
                    </w:p>
                  </w:tc>
                  <w:tc>
                    <w:tcPr>
                      <w:tcW w:w="6645" w:type="dxa"/>
                      <w:vMerge w:val="restart"/>
                    </w:tcPr>
                    <w:p w14:paraId="10956A94" w14:textId="77777777" w:rsidR="007252D7" w:rsidRDefault="00567553">
                      <w:pPr>
                        <w:pStyle w:val="TableParagraph"/>
                        <w:spacing w:before="73"/>
                        <w:ind w:left="29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REFERENCE</w:t>
                      </w:r>
                      <w:r>
                        <w:rPr>
                          <w:rFonts w:ascii="Arial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NO.</w:t>
                      </w:r>
                      <w:r>
                        <w:rPr>
                          <w:rFonts w:asci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DOCUMENT</w:t>
                      </w:r>
                      <w:r>
                        <w:rPr>
                          <w:rFonts w:asci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BEING</w:t>
                      </w:r>
                      <w:r>
                        <w:rPr>
                          <w:rFonts w:ascii="Arial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CONTINUED</w:t>
                      </w:r>
                    </w:p>
                    <w:p w14:paraId="4F266830" w14:textId="77777777" w:rsidR="007252D7" w:rsidRDefault="00567553">
                      <w:pPr>
                        <w:pStyle w:val="TableParagraph"/>
                        <w:spacing w:before="31"/>
                        <w:ind w:left="29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w w:val="105"/>
                          <w:sz w:val="18"/>
                        </w:rPr>
                        <w:t>HSHQDC-16-D-P2025</w:t>
                      </w:r>
                    </w:p>
                  </w:tc>
                  <w:tc>
                    <w:tcPr>
                      <w:tcW w:w="2234" w:type="dxa"/>
                      <w:gridSpan w:val="2"/>
                      <w:tcBorders>
                        <w:bottom w:val="nil"/>
                        <w:right w:val="nil"/>
                      </w:tcBorders>
                    </w:tcPr>
                    <w:p w14:paraId="0F77CAAA" w14:textId="77777777" w:rsidR="007252D7" w:rsidRDefault="00567553">
                      <w:pPr>
                        <w:pStyle w:val="TableParagraph"/>
                        <w:tabs>
                          <w:tab w:val="left" w:pos="879"/>
                        </w:tabs>
                        <w:spacing w:before="52" w:line="138" w:lineRule="exact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105"/>
                          <w:sz w:val="12"/>
                        </w:rPr>
                        <w:t>PAGE</w:t>
                      </w:r>
                      <w:r>
                        <w:rPr>
                          <w:w w:val="105"/>
                          <w:sz w:val="12"/>
                        </w:rPr>
                        <w:tab/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>OF</w:t>
                      </w:r>
                    </w:p>
                  </w:tc>
                </w:tr>
                <w:tr w:rsidR="007252D7" w14:paraId="5C632578" w14:textId="77777777">
                  <w:trPr>
                    <w:trHeight w:val="290"/>
                  </w:trPr>
                  <w:tc>
                    <w:tcPr>
                      <w:tcW w:w="2310" w:type="dxa"/>
                      <w:vMerge/>
                      <w:tcBorders>
                        <w:top w:val="nil"/>
                        <w:left w:val="nil"/>
                      </w:tcBorders>
                    </w:tcPr>
                    <w:p w14:paraId="6D3C4931" w14:textId="77777777" w:rsidR="007252D7" w:rsidRDefault="007252D7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6645" w:type="dxa"/>
                      <w:vMerge/>
                      <w:tcBorders>
                        <w:top w:val="nil"/>
                      </w:tcBorders>
                    </w:tcPr>
                    <w:p w14:paraId="3CD0CCAC" w14:textId="77777777" w:rsidR="007252D7" w:rsidRDefault="007252D7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005" w:type="dxa"/>
                      <w:tcBorders>
                        <w:top w:val="nil"/>
                      </w:tcBorders>
                    </w:tcPr>
                    <w:p w14:paraId="3148A8D8" w14:textId="77777777" w:rsidR="007252D7" w:rsidRDefault="00567553">
                      <w:pPr>
                        <w:pStyle w:val="TableParagraph"/>
                        <w:spacing w:before="85" w:line="185" w:lineRule="exact"/>
                        <w:ind w:left="272"/>
                        <w:rPr>
                          <w:rFonts w:ascii="Courier New"/>
                          <w:sz w:val="18"/>
                        </w:rPr>
                      </w:pPr>
                      <w:r>
                        <w:fldChar w:fldCharType="begin"/>
                      </w:r>
                      <w:r>
                        <w:rPr>
                          <w:rFonts w:ascii="Courier New"/>
                          <w:w w:val="103"/>
                          <w:sz w:val="18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1229" w:type="dxa"/>
                      <w:tcBorders>
                        <w:top w:val="nil"/>
                        <w:right w:val="nil"/>
                      </w:tcBorders>
                    </w:tcPr>
                    <w:p w14:paraId="4B822F73" w14:textId="77777777" w:rsidR="007252D7" w:rsidRDefault="00567553">
                      <w:pPr>
                        <w:pStyle w:val="TableParagraph"/>
                        <w:spacing w:before="70" w:line="200" w:lineRule="exact"/>
                        <w:ind w:left="307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w w:val="105"/>
                          <w:sz w:val="18"/>
                        </w:rPr>
                        <w:t>71</w:t>
                      </w:r>
                    </w:p>
                  </w:tc>
                </w:tr>
              </w:tbl>
              <w:p w14:paraId="62A14C80" w14:textId="77777777" w:rsidR="007252D7" w:rsidRDefault="007252D7">
                <w:pPr>
                  <w:pStyle w:val="BodyText"/>
                </w:pPr>
              </w:p>
            </w:txbxContent>
          </v:textbox>
          <w10:wrap anchorx="page" anchory="page"/>
        </v:shape>
      </w:pict>
    </w:r>
    <w:r>
      <w:pict w14:anchorId="48760084">
        <v:shape id="docshape64" o:spid="_x0000_s1110" type="#_x0000_t202" style="position:absolute;margin-left:19.9pt;margin-top:54.4pt;width:136.6pt;height:20.05pt;z-index:-18625536;mso-position-horizontal-relative:page;mso-position-vertical-relative:page" filled="f" stroked="f">
          <v:textbox style="mso-next-textbox:#docshape64" inset="0,0,0,0">
            <w:txbxContent>
              <w:p w14:paraId="738D4E2B" w14:textId="77777777" w:rsidR="007252D7" w:rsidRDefault="00567553">
                <w:pPr>
                  <w:spacing w:before="18" w:line="159" w:lineRule="exact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sz w:val="14"/>
                  </w:rPr>
                  <w:t>NAME</w:t>
                </w:r>
                <w:r>
                  <w:rPr>
                    <w:rFonts w:ascii="Arial"/>
                    <w:spacing w:val="8"/>
                    <w:sz w:val="14"/>
                  </w:rPr>
                  <w:t xml:space="preserve"> </w:t>
                </w:r>
                <w:r>
                  <w:rPr>
                    <w:rFonts w:ascii="Arial"/>
                    <w:sz w:val="14"/>
                  </w:rPr>
                  <w:t>OF</w:t>
                </w:r>
                <w:r>
                  <w:rPr>
                    <w:rFonts w:ascii="Arial"/>
                    <w:spacing w:val="8"/>
                    <w:sz w:val="14"/>
                  </w:rPr>
                  <w:t xml:space="preserve"> </w:t>
                </w:r>
                <w:r>
                  <w:rPr>
                    <w:rFonts w:ascii="Arial"/>
                    <w:sz w:val="14"/>
                  </w:rPr>
                  <w:t>OFFEROR</w:t>
                </w:r>
                <w:r>
                  <w:rPr>
                    <w:rFonts w:ascii="Arial"/>
                    <w:spacing w:val="8"/>
                    <w:sz w:val="14"/>
                  </w:rPr>
                  <w:t xml:space="preserve"> </w:t>
                </w:r>
                <w:r>
                  <w:rPr>
                    <w:rFonts w:ascii="Arial"/>
                    <w:sz w:val="14"/>
                  </w:rPr>
                  <w:t>OR</w:t>
                </w:r>
                <w:r>
                  <w:rPr>
                    <w:rFonts w:ascii="Arial"/>
                    <w:spacing w:val="9"/>
                    <w:sz w:val="14"/>
                  </w:rPr>
                  <w:t xml:space="preserve"> </w:t>
                </w:r>
                <w:r>
                  <w:rPr>
                    <w:rFonts w:ascii="Arial"/>
                    <w:sz w:val="14"/>
                  </w:rPr>
                  <w:t>CONTRACTOR</w:t>
                </w:r>
              </w:p>
              <w:p w14:paraId="0EFCB432" w14:textId="77777777" w:rsidR="007252D7" w:rsidRDefault="00567553">
                <w:pPr>
                  <w:spacing w:line="202" w:lineRule="exact"/>
                  <w:ind w:left="35"/>
                  <w:rPr>
                    <w:rFonts w:ascii="Courier New"/>
                    <w:sz w:val="18"/>
                  </w:rPr>
                </w:pPr>
                <w:r>
                  <w:rPr>
                    <w:rFonts w:ascii="Courier New"/>
                    <w:w w:val="105"/>
                    <w:sz w:val="18"/>
                  </w:rPr>
                  <w:t>SZANCA</w:t>
                </w:r>
                <w:r>
                  <w:rPr>
                    <w:rFonts w:ascii="Courier New"/>
                    <w:spacing w:val="-17"/>
                    <w:w w:val="105"/>
                    <w:sz w:val="18"/>
                  </w:rPr>
                  <w:t xml:space="preserve"> </w:t>
                </w:r>
                <w:r>
                  <w:rPr>
                    <w:rFonts w:ascii="Courier New"/>
                    <w:w w:val="105"/>
                    <w:sz w:val="18"/>
                  </w:rPr>
                  <w:t>SOLUTIONS</w:t>
                </w:r>
                <w:r>
                  <w:rPr>
                    <w:rFonts w:ascii="Courier New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ourier New"/>
                    <w:w w:val="105"/>
                    <w:sz w:val="18"/>
                  </w:rPr>
                  <w:t>INC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6C43" w14:textId="77777777" w:rsidR="007252D7" w:rsidRDefault="005000ED">
    <w:pPr>
      <w:pStyle w:val="BodyText"/>
      <w:spacing w:line="14" w:lineRule="auto"/>
      <w:rPr>
        <w:sz w:val="20"/>
      </w:rPr>
    </w:pPr>
    <w:r>
      <w:pict w14:anchorId="3EB00122">
        <v:line id="_x0000_s1107" style="position:absolute;z-index:-18624000;mso-position-horizontal-relative:page;mso-position-vertical-relative:page" from="53.45pt,48.75pt" to="544.35pt,48.75pt" strokecolor="teal" strokeweight=".82pt">
          <w10:wrap anchorx="page" anchory="page"/>
        </v:line>
      </w:pict>
    </w:r>
    <w:r>
      <w:pict w14:anchorId="01284EAC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106" type="#_x0000_t202" style="position:absolute;margin-left:56.95pt;margin-top:36.2pt;width:166.05pt;height:13.05pt;z-index:-18623488;mso-position-horizontal-relative:page;mso-position-vertical-relative:page" filled="f" stroked="f">
          <v:textbox inset="0,0,0,0">
            <w:txbxContent>
              <w:p w14:paraId="73E354E2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025EBD62">
        <v:shape id="docshape68" o:spid="_x0000_s1105" type="#_x0000_t202" style="position:absolute;margin-left:485.8pt;margin-top:36.2pt;width:41.05pt;height:13.05pt;z-index:-18622976;mso-position-horizontal-relative:page;mso-position-vertical-relative:page" filled="f" stroked="f">
          <v:textbox inset="0,0,0,0">
            <w:txbxContent>
              <w:p w14:paraId="6E382038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Section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B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9196" w14:textId="77777777" w:rsidR="007252D7" w:rsidRDefault="005000ED">
    <w:pPr>
      <w:pStyle w:val="BodyText"/>
      <w:spacing w:line="14" w:lineRule="auto"/>
      <w:rPr>
        <w:sz w:val="20"/>
      </w:rPr>
    </w:pPr>
    <w:r>
      <w:pict w14:anchorId="340CEE46">
        <v:line id="_x0000_s1102" style="position:absolute;z-index:-18621440;mso-position-horizontal-relative:page;mso-position-vertical-relative:page" from="69.8pt,48.05pt" to="540.7pt,48.05pt" strokecolor="teal" strokeweight=".82pt">
          <w10:wrap anchorx="page" anchory="page"/>
        </v:line>
      </w:pict>
    </w:r>
    <w:r>
      <w:pict w14:anchorId="6F1DCEEA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101" type="#_x0000_t202" style="position:absolute;margin-left:70.9pt;margin-top:35.5pt;width:166.05pt;height:13.05pt;z-index:-18620928;mso-position-horizontal-relative:page;mso-position-vertical-relative:page" filled="f" stroked="f">
          <v:textbox inset="0,0,0,0">
            <w:txbxContent>
              <w:p w14:paraId="6EF346F0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6597DEE4">
        <v:shape id="docshape72" o:spid="_x0000_s1100" type="#_x0000_t202" style="position:absolute;margin-left:499.9pt;margin-top:35.25pt;width:40.45pt;height:13.05pt;z-index:-18620416;mso-position-horizontal-relative:page;mso-position-vertical-relative:page" filled="f" stroked="f">
          <v:textbox inset="0,0,0,0">
            <w:txbxContent>
              <w:p w14:paraId="2D6E56A2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5FB7" w14:textId="77777777" w:rsidR="007252D7" w:rsidRDefault="005000ED">
    <w:pPr>
      <w:pStyle w:val="BodyText"/>
      <w:spacing w:line="14" w:lineRule="auto"/>
      <w:rPr>
        <w:sz w:val="20"/>
      </w:rPr>
    </w:pPr>
    <w:r>
      <w:pict w14:anchorId="2A322926">
        <v:line id="_x0000_s1097" style="position:absolute;z-index:-18618880;mso-position-horizontal-relative:page;mso-position-vertical-relative:page" from="70.3pt,49.1pt" to="541.2pt,49.1pt" strokecolor="teal" strokeweight=".82pt">
          <w10:wrap anchorx="page" anchory="page"/>
        </v:line>
      </w:pict>
    </w:r>
    <w:r>
      <w:pict w14:anchorId="616169E6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1096" type="#_x0000_t202" style="position:absolute;margin-left:69.9pt;margin-top:35.5pt;width:166.05pt;height:13.05pt;z-index:-18618368;mso-position-horizontal-relative:page;mso-position-vertical-relative:page" filled="f" stroked="f">
          <v:textbox inset="0,0,0,0">
            <w:txbxContent>
              <w:p w14:paraId="778C631B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71288740">
        <v:shape id="docshape76" o:spid="_x0000_s1095" type="#_x0000_t202" style="position:absolute;margin-left:499.3pt;margin-top:35.25pt;width:41pt;height:13.05pt;z-index:-18617856;mso-position-horizontal-relative:page;mso-position-vertical-relative:page" filled="f" stroked="f">
          <v:textbox inset="0,0,0,0">
            <w:txbxContent>
              <w:p w14:paraId="573A9D21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>Section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6CE6B" w14:textId="77777777" w:rsidR="007252D7" w:rsidRDefault="005000ED">
    <w:pPr>
      <w:pStyle w:val="BodyText"/>
      <w:spacing w:line="14" w:lineRule="auto"/>
      <w:rPr>
        <w:sz w:val="20"/>
      </w:rPr>
    </w:pPr>
    <w:r>
      <w:pict w14:anchorId="5FCAD110"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092" type="#_x0000_t202" style="position:absolute;margin-left:435.3pt;margin-top:35.25pt;width:107.85pt;height:25.55pt;z-index:-18616320;mso-position-horizontal-relative:page;mso-position-vertical-relative:page" filled="f" stroked="f">
          <v:textbox inset="0,0,0,0">
            <w:txbxContent>
              <w:p w14:paraId="5D6812AB" w14:textId="77777777" w:rsidR="007252D7" w:rsidRDefault="00567553">
                <w:pPr>
                  <w:spacing w:before="9" w:line="261" w:lineRule="auto"/>
                  <w:ind w:left="20" w:firstLine="1303"/>
                  <w:rPr>
                    <w:sz w:val="20"/>
                  </w:rPr>
                </w:pPr>
                <w:r>
                  <w:rPr>
                    <w:spacing w:val="-1"/>
                    <w:sz w:val="20"/>
                  </w:rPr>
                  <w:t xml:space="preserve">Section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Inspection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</w:t>
                </w:r>
                <w:r>
                  <w:rPr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Acceptance</w:t>
                </w:r>
              </w:p>
            </w:txbxContent>
          </v:textbox>
          <w10:wrap anchorx="page" anchory="page"/>
        </v:shape>
      </w:pict>
    </w:r>
    <w:r>
      <w:pict w14:anchorId="02C34E13">
        <v:shape id="docshape80" o:spid="_x0000_s1091" type="#_x0000_t202" style="position:absolute;margin-left:70.9pt;margin-top:35.6pt;width:166.05pt;height:13.05pt;z-index:-18615808;mso-position-horizontal-relative:page;mso-position-vertical-relative:page" filled="f" stroked="f">
          <v:textbox inset="0,0,0,0">
            <w:txbxContent>
              <w:p w14:paraId="494F9876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4BE4" w14:textId="77777777" w:rsidR="007252D7" w:rsidRDefault="005000ED">
    <w:pPr>
      <w:pStyle w:val="BodyText"/>
      <w:spacing w:line="14" w:lineRule="auto"/>
      <w:rPr>
        <w:sz w:val="20"/>
      </w:rPr>
    </w:pPr>
    <w:r>
      <w:pict w14:anchorId="3F78644D">
        <v:line id="_x0000_s1088" style="position:absolute;z-index:-18614272;mso-position-horizontal-relative:page;mso-position-vertical-relative:page" from="69.7pt,48.65pt" to="540.6pt,48.65pt" strokecolor="teal" strokeweight=".82pt">
          <w10:wrap anchorx="page" anchory="page"/>
        </v:line>
      </w:pict>
    </w:r>
    <w:r>
      <w:pict w14:anchorId="08ACA2E9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087" type="#_x0000_t202" style="position:absolute;margin-left:69.9pt;margin-top:35.5pt;width:166.05pt;height:13.05pt;z-index:-18613760;mso-position-horizontal-relative:page;mso-position-vertical-relative:page" filled="f" stroked="f">
          <v:textbox inset="0,0,0,0">
            <w:txbxContent>
              <w:p w14:paraId="36329A6B" w14:textId="77777777" w:rsidR="007252D7" w:rsidRDefault="00567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Contract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HSHQDC-16-D-P2025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P00002</w:t>
                </w:r>
              </w:p>
            </w:txbxContent>
          </v:textbox>
          <w10:wrap anchorx="page" anchory="page"/>
        </v:shape>
      </w:pict>
    </w:r>
    <w:r>
      <w:pict w14:anchorId="61F27C51">
        <v:shape id="docshape84" o:spid="_x0000_s1086" type="#_x0000_t202" style="position:absolute;margin-left:433.5pt;margin-top:35.25pt;width:106.8pt;height:26.6pt;z-index:-18613248;mso-position-horizontal-relative:page;mso-position-vertical-relative:page" filled="f" stroked="f">
          <v:textbox inset="0,0,0,0">
            <w:txbxContent>
              <w:p w14:paraId="0D5FDEA3" w14:textId="77777777" w:rsidR="007252D7" w:rsidRDefault="00567553">
                <w:pPr>
                  <w:spacing w:before="6" w:line="283" w:lineRule="auto"/>
                  <w:ind w:left="20" w:right="12" w:firstLine="1348"/>
                  <w:rPr>
                    <w:sz w:val="20"/>
                  </w:rPr>
                </w:pPr>
                <w:r>
                  <w:rPr>
                    <w:spacing w:val="-3"/>
                    <w:sz w:val="20"/>
                  </w:rPr>
                  <w:t xml:space="preserve">Section </w:t>
                </w:r>
                <w:r>
                  <w:rPr>
                    <w:spacing w:val="-2"/>
                    <w:sz w:val="20"/>
                  </w:rPr>
                  <w:t>F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Deliveries</w:t>
                </w:r>
                <w:r>
                  <w:rPr>
                    <w:spacing w:val="1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or</w:t>
                </w:r>
                <w:r>
                  <w:rPr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Performance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6C5D"/>
    <w:multiLevelType w:val="hybridMultilevel"/>
    <w:tmpl w:val="EECA398A"/>
    <w:lvl w:ilvl="0" w:tplc="C10ED4B6">
      <w:start w:val="7"/>
      <w:numFmt w:val="lowerLetter"/>
      <w:lvlText w:val="(%1)"/>
      <w:lvlJc w:val="left"/>
      <w:pPr>
        <w:ind w:left="1180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en-US" w:eastAsia="en-US" w:bidi="ar-SA"/>
      </w:rPr>
    </w:lvl>
    <w:lvl w:ilvl="1" w:tplc="C272449A">
      <w:numFmt w:val="bullet"/>
      <w:lvlText w:val="•"/>
      <w:lvlJc w:val="left"/>
      <w:pPr>
        <w:ind w:left="2232" w:hanging="394"/>
      </w:pPr>
      <w:rPr>
        <w:rFonts w:hint="default"/>
        <w:lang w:val="en-US" w:eastAsia="en-US" w:bidi="ar-SA"/>
      </w:rPr>
    </w:lvl>
    <w:lvl w:ilvl="2" w:tplc="5D4CB582">
      <w:numFmt w:val="bullet"/>
      <w:lvlText w:val="•"/>
      <w:lvlJc w:val="left"/>
      <w:pPr>
        <w:ind w:left="3284" w:hanging="394"/>
      </w:pPr>
      <w:rPr>
        <w:rFonts w:hint="default"/>
        <w:lang w:val="en-US" w:eastAsia="en-US" w:bidi="ar-SA"/>
      </w:rPr>
    </w:lvl>
    <w:lvl w:ilvl="3" w:tplc="B88C5A44">
      <w:numFmt w:val="bullet"/>
      <w:lvlText w:val="•"/>
      <w:lvlJc w:val="left"/>
      <w:pPr>
        <w:ind w:left="4336" w:hanging="394"/>
      </w:pPr>
      <w:rPr>
        <w:rFonts w:hint="default"/>
        <w:lang w:val="en-US" w:eastAsia="en-US" w:bidi="ar-SA"/>
      </w:rPr>
    </w:lvl>
    <w:lvl w:ilvl="4" w:tplc="5540E3A6">
      <w:numFmt w:val="bullet"/>
      <w:lvlText w:val="•"/>
      <w:lvlJc w:val="left"/>
      <w:pPr>
        <w:ind w:left="5388" w:hanging="394"/>
      </w:pPr>
      <w:rPr>
        <w:rFonts w:hint="default"/>
        <w:lang w:val="en-US" w:eastAsia="en-US" w:bidi="ar-SA"/>
      </w:rPr>
    </w:lvl>
    <w:lvl w:ilvl="5" w:tplc="F7E4707E">
      <w:numFmt w:val="bullet"/>
      <w:lvlText w:val="•"/>
      <w:lvlJc w:val="left"/>
      <w:pPr>
        <w:ind w:left="6440" w:hanging="394"/>
      </w:pPr>
      <w:rPr>
        <w:rFonts w:hint="default"/>
        <w:lang w:val="en-US" w:eastAsia="en-US" w:bidi="ar-SA"/>
      </w:rPr>
    </w:lvl>
    <w:lvl w:ilvl="6" w:tplc="1FB00FD8">
      <w:numFmt w:val="bullet"/>
      <w:lvlText w:val="•"/>
      <w:lvlJc w:val="left"/>
      <w:pPr>
        <w:ind w:left="7492" w:hanging="394"/>
      </w:pPr>
      <w:rPr>
        <w:rFonts w:hint="default"/>
        <w:lang w:val="en-US" w:eastAsia="en-US" w:bidi="ar-SA"/>
      </w:rPr>
    </w:lvl>
    <w:lvl w:ilvl="7" w:tplc="4FE2EDDC">
      <w:numFmt w:val="bullet"/>
      <w:lvlText w:val="•"/>
      <w:lvlJc w:val="left"/>
      <w:pPr>
        <w:ind w:left="8544" w:hanging="394"/>
      </w:pPr>
      <w:rPr>
        <w:rFonts w:hint="default"/>
        <w:lang w:val="en-US" w:eastAsia="en-US" w:bidi="ar-SA"/>
      </w:rPr>
    </w:lvl>
    <w:lvl w:ilvl="8" w:tplc="B4C4496A">
      <w:numFmt w:val="bullet"/>
      <w:lvlText w:val="•"/>
      <w:lvlJc w:val="left"/>
      <w:pPr>
        <w:ind w:left="9596" w:hanging="394"/>
      </w:pPr>
      <w:rPr>
        <w:rFonts w:hint="default"/>
        <w:lang w:val="en-US" w:eastAsia="en-US" w:bidi="ar-SA"/>
      </w:rPr>
    </w:lvl>
  </w:abstractNum>
  <w:abstractNum w:abstractNumId="1" w15:restartNumberingAfterBreak="0">
    <w:nsid w:val="0DAF3776"/>
    <w:multiLevelType w:val="hybridMultilevel"/>
    <w:tmpl w:val="B6CEA182"/>
    <w:lvl w:ilvl="0" w:tplc="883248B8">
      <w:start w:val="1"/>
      <w:numFmt w:val="lowerLetter"/>
      <w:lvlText w:val="(%1)"/>
      <w:lvlJc w:val="left"/>
      <w:pPr>
        <w:ind w:left="118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46627C2C">
      <w:start w:val="1"/>
      <w:numFmt w:val="decimal"/>
      <w:lvlText w:val="(%2)"/>
      <w:lvlJc w:val="left"/>
      <w:pPr>
        <w:ind w:left="2620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078E2A00">
      <w:numFmt w:val="bullet"/>
      <w:lvlText w:val="•"/>
      <w:lvlJc w:val="left"/>
      <w:pPr>
        <w:ind w:left="3628" w:hanging="353"/>
      </w:pPr>
      <w:rPr>
        <w:rFonts w:hint="default"/>
        <w:lang w:val="en-US" w:eastAsia="en-US" w:bidi="ar-SA"/>
      </w:rPr>
    </w:lvl>
    <w:lvl w:ilvl="3" w:tplc="AD7858D0">
      <w:numFmt w:val="bullet"/>
      <w:lvlText w:val="•"/>
      <w:lvlJc w:val="left"/>
      <w:pPr>
        <w:ind w:left="4637" w:hanging="353"/>
      </w:pPr>
      <w:rPr>
        <w:rFonts w:hint="default"/>
        <w:lang w:val="en-US" w:eastAsia="en-US" w:bidi="ar-SA"/>
      </w:rPr>
    </w:lvl>
    <w:lvl w:ilvl="4" w:tplc="7CB0CFE4">
      <w:numFmt w:val="bullet"/>
      <w:lvlText w:val="•"/>
      <w:lvlJc w:val="left"/>
      <w:pPr>
        <w:ind w:left="5646" w:hanging="353"/>
      </w:pPr>
      <w:rPr>
        <w:rFonts w:hint="default"/>
        <w:lang w:val="en-US" w:eastAsia="en-US" w:bidi="ar-SA"/>
      </w:rPr>
    </w:lvl>
    <w:lvl w:ilvl="5" w:tplc="0C521858">
      <w:numFmt w:val="bullet"/>
      <w:lvlText w:val="•"/>
      <w:lvlJc w:val="left"/>
      <w:pPr>
        <w:ind w:left="6655" w:hanging="353"/>
      </w:pPr>
      <w:rPr>
        <w:rFonts w:hint="default"/>
        <w:lang w:val="en-US" w:eastAsia="en-US" w:bidi="ar-SA"/>
      </w:rPr>
    </w:lvl>
    <w:lvl w:ilvl="6" w:tplc="6DDCF274">
      <w:numFmt w:val="bullet"/>
      <w:lvlText w:val="•"/>
      <w:lvlJc w:val="left"/>
      <w:pPr>
        <w:ind w:left="7664" w:hanging="353"/>
      </w:pPr>
      <w:rPr>
        <w:rFonts w:hint="default"/>
        <w:lang w:val="en-US" w:eastAsia="en-US" w:bidi="ar-SA"/>
      </w:rPr>
    </w:lvl>
    <w:lvl w:ilvl="7" w:tplc="DC0C3DD6">
      <w:numFmt w:val="bullet"/>
      <w:lvlText w:val="•"/>
      <w:lvlJc w:val="left"/>
      <w:pPr>
        <w:ind w:left="8673" w:hanging="353"/>
      </w:pPr>
      <w:rPr>
        <w:rFonts w:hint="default"/>
        <w:lang w:val="en-US" w:eastAsia="en-US" w:bidi="ar-SA"/>
      </w:rPr>
    </w:lvl>
    <w:lvl w:ilvl="8" w:tplc="8E76BAFA">
      <w:numFmt w:val="bullet"/>
      <w:lvlText w:val="•"/>
      <w:lvlJc w:val="left"/>
      <w:pPr>
        <w:ind w:left="9682" w:hanging="353"/>
      </w:pPr>
      <w:rPr>
        <w:rFonts w:hint="default"/>
        <w:lang w:val="en-US" w:eastAsia="en-US" w:bidi="ar-SA"/>
      </w:rPr>
    </w:lvl>
  </w:abstractNum>
  <w:abstractNum w:abstractNumId="2" w15:restartNumberingAfterBreak="0">
    <w:nsid w:val="126D23A6"/>
    <w:multiLevelType w:val="hybridMultilevel"/>
    <w:tmpl w:val="A8B000C2"/>
    <w:lvl w:ilvl="0" w:tplc="65DE8DB8">
      <w:start w:val="1"/>
      <w:numFmt w:val="lowerLetter"/>
      <w:lvlText w:val="(%1)"/>
      <w:lvlJc w:val="left"/>
      <w:pPr>
        <w:ind w:left="1180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63F2CF9E">
      <w:numFmt w:val="bullet"/>
      <w:lvlText w:val="•"/>
      <w:lvlJc w:val="left"/>
      <w:pPr>
        <w:ind w:left="2232" w:hanging="334"/>
      </w:pPr>
      <w:rPr>
        <w:rFonts w:hint="default"/>
        <w:lang w:val="en-US" w:eastAsia="en-US" w:bidi="ar-SA"/>
      </w:rPr>
    </w:lvl>
    <w:lvl w:ilvl="2" w:tplc="61407238">
      <w:numFmt w:val="bullet"/>
      <w:lvlText w:val="•"/>
      <w:lvlJc w:val="left"/>
      <w:pPr>
        <w:ind w:left="3284" w:hanging="334"/>
      </w:pPr>
      <w:rPr>
        <w:rFonts w:hint="default"/>
        <w:lang w:val="en-US" w:eastAsia="en-US" w:bidi="ar-SA"/>
      </w:rPr>
    </w:lvl>
    <w:lvl w:ilvl="3" w:tplc="5726C788">
      <w:numFmt w:val="bullet"/>
      <w:lvlText w:val="•"/>
      <w:lvlJc w:val="left"/>
      <w:pPr>
        <w:ind w:left="4336" w:hanging="334"/>
      </w:pPr>
      <w:rPr>
        <w:rFonts w:hint="default"/>
        <w:lang w:val="en-US" w:eastAsia="en-US" w:bidi="ar-SA"/>
      </w:rPr>
    </w:lvl>
    <w:lvl w:ilvl="4" w:tplc="5A002416">
      <w:numFmt w:val="bullet"/>
      <w:lvlText w:val="•"/>
      <w:lvlJc w:val="left"/>
      <w:pPr>
        <w:ind w:left="5388" w:hanging="334"/>
      </w:pPr>
      <w:rPr>
        <w:rFonts w:hint="default"/>
        <w:lang w:val="en-US" w:eastAsia="en-US" w:bidi="ar-SA"/>
      </w:rPr>
    </w:lvl>
    <w:lvl w:ilvl="5" w:tplc="D2B2B76C">
      <w:numFmt w:val="bullet"/>
      <w:lvlText w:val="•"/>
      <w:lvlJc w:val="left"/>
      <w:pPr>
        <w:ind w:left="6440" w:hanging="334"/>
      </w:pPr>
      <w:rPr>
        <w:rFonts w:hint="default"/>
        <w:lang w:val="en-US" w:eastAsia="en-US" w:bidi="ar-SA"/>
      </w:rPr>
    </w:lvl>
    <w:lvl w:ilvl="6" w:tplc="45D44E76">
      <w:numFmt w:val="bullet"/>
      <w:lvlText w:val="•"/>
      <w:lvlJc w:val="left"/>
      <w:pPr>
        <w:ind w:left="7492" w:hanging="334"/>
      </w:pPr>
      <w:rPr>
        <w:rFonts w:hint="default"/>
        <w:lang w:val="en-US" w:eastAsia="en-US" w:bidi="ar-SA"/>
      </w:rPr>
    </w:lvl>
    <w:lvl w:ilvl="7" w:tplc="7B6C750C">
      <w:numFmt w:val="bullet"/>
      <w:lvlText w:val="•"/>
      <w:lvlJc w:val="left"/>
      <w:pPr>
        <w:ind w:left="8544" w:hanging="334"/>
      </w:pPr>
      <w:rPr>
        <w:rFonts w:hint="default"/>
        <w:lang w:val="en-US" w:eastAsia="en-US" w:bidi="ar-SA"/>
      </w:rPr>
    </w:lvl>
    <w:lvl w:ilvl="8" w:tplc="C4BCE6D2">
      <w:numFmt w:val="bullet"/>
      <w:lvlText w:val="•"/>
      <w:lvlJc w:val="left"/>
      <w:pPr>
        <w:ind w:left="9596" w:hanging="334"/>
      </w:pPr>
      <w:rPr>
        <w:rFonts w:hint="default"/>
        <w:lang w:val="en-US" w:eastAsia="en-US" w:bidi="ar-SA"/>
      </w:rPr>
    </w:lvl>
  </w:abstractNum>
  <w:abstractNum w:abstractNumId="3" w15:restartNumberingAfterBreak="0">
    <w:nsid w:val="15F21F17"/>
    <w:multiLevelType w:val="hybridMultilevel"/>
    <w:tmpl w:val="E8661F22"/>
    <w:lvl w:ilvl="0" w:tplc="AB6E2EB6">
      <w:numFmt w:val="bullet"/>
      <w:lvlText w:val=""/>
      <w:lvlJc w:val="left"/>
      <w:pPr>
        <w:ind w:left="19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6E102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2" w:tplc="11428FAA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3" w:tplc="FDD6C7DE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4" w:tplc="4C000BD2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5" w:tplc="C53C3BA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F4ECC5C8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 w:tplc="37A072CE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A9A0F1EC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6AC0277"/>
    <w:multiLevelType w:val="hybridMultilevel"/>
    <w:tmpl w:val="669869D6"/>
    <w:lvl w:ilvl="0" w:tplc="B114B82C">
      <w:start w:val="5"/>
      <w:numFmt w:val="decimal"/>
      <w:lvlText w:val="(%1)"/>
      <w:lvlJc w:val="left"/>
      <w:pPr>
        <w:ind w:left="1518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EDC2DA12">
      <w:numFmt w:val="bullet"/>
      <w:lvlText w:val="•"/>
      <w:lvlJc w:val="left"/>
      <w:pPr>
        <w:ind w:left="2538" w:hanging="339"/>
      </w:pPr>
      <w:rPr>
        <w:rFonts w:hint="default"/>
        <w:lang w:val="en-US" w:eastAsia="en-US" w:bidi="ar-SA"/>
      </w:rPr>
    </w:lvl>
    <w:lvl w:ilvl="2" w:tplc="A09AA93E">
      <w:numFmt w:val="bullet"/>
      <w:lvlText w:val="•"/>
      <w:lvlJc w:val="left"/>
      <w:pPr>
        <w:ind w:left="3556" w:hanging="339"/>
      </w:pPr>
      <w:rPr>
        <w:rFonts w:hint="default"/>
        <w:lang w:val="en-US" w:eastAsia="en-US" w:bidi="ar-SA"/>
      </w:rPr>
    </w:lvl>
    <w:lvl w:ilvl="3" w:tplc="4956EE66">
      <w:numFmt w:val="bullet"/>
      <w:lvlText w:val="•"/>
      <w:lvlJc w:val="left"/>
      <w:pPr>
        <w:ind w:left="4574" w:hanging="339"/>
      </w:pPr>
      <w:rPr>
        <w:rFonts w:hint="default"/>
        <w:lang w:val="en-US" w:eastAsia="en-US" w:bidi="ar-SA"/>
      </w:rPr>
    </w:lvl>
    <w:lvl w:ilvl="4" w:tplc="7FE87AC8">
      <w:numFmt w:val="bullet"/>
      <w:lvlText w:val="•"/>
      <w:lvlJc w:val="left"/>
      <w:pPr>
        <w:ind w:left="5592" w:hanging="339"/>
      </w:pPr>
      <w:rPr>
        <w:rFonts w:hint="default"/>
        <w:lang w:val="en-US" w:eastAsia="en-US" w:bidi="ar-SA"/>
      </w:rPr>
    </w:lvl>
    <w:lvl w:ilvl="5" w:tplc="F0CC5D5A">
      <w:numFmt w:val="bullet"/>
      <w:lvlText w:val="•"/>
      <w:lvlJc w:val="left"/>
      <w:pPr>
        <w:ind w:left="6610" w:hanging="339"/>
      </w:pPr>
      <w:rPr>
        <w:rFonts w:hint="default"/>
        <w:lang w:val="en-US" w:eastAsia="en-US" w:bidi="ar-SA"/>
      </w:rPr>
    </w:lvl>
    <w:lvl w:ilvl="6" w:tplc="C5BA1708">
      <w:numFmt w:val="bullet"/>
      <w:lvlText w:val="•"/>
      <w:lvlJc w:val="left"/>
      <w:pPr>
        <w:ind w:left="7628" w:hanging="339"/>
      </w:pPr>
      <w:rPr>
        <w:rFonts w:hint="default"/>
        <w:lang w:val="en-US" w:eastAsia="en-US" w:bidi="ar-SA"/>
      </w:rPr>
    </w:lvl>
    <w:lvl w:ilvl="7" w:tplc="FCE45BAC">
      <w:numFmt w:val="bullet"/>
      <w:lvlText w:val="•"/>
      <w:lvlJc w:val="left"/>
      <w:pPr>
        <w:ind w:left="8646" w:hanging="339"/>
      </w:pPr>
      <w:rPr>
        <w:rFonts w:hint="default"/>
        <w:lang w:val="en-US" w:eastAsia="en-US" w:bidi="ar-SA"/>
      </w:rPr>
    </w:lvl>
    <w:lvl w:ilvl="8" w:tplc="3D6E0BAA">
      <w:numFmt w:val="bullet"/>
      <w:lvlText w:val="•"/>
      <w:lvlJc w:val="left"/>
      <w:pPr>
        <w:ind w:left="9664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1774670C"/>
    <w:multiLevelType w:val="multilevel"/>
    <w:tmpl w:val="04685CD6"/>
    <w:lvl w:ilvl="0">
      <w:start w:val="2"/>
      <w:numFmt w:val="upperLetter"/>
      <w:lvlText w:val="%1"/>
      <w:lvlJc w:val="left"/>
      <w:pPr>
        <w:ind w:left="1818" w:hanging="78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18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19" w:hanging="7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560" w:hanging="7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80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00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20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40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60" w:hanging="761"/>
      </w:pPr>
      <w:rPr>
        <w:rFonts w:hint="default"/>
        <w:lang w:val="en-US" w:eastAsia="en-US" w:bidi="ar-SA"/>
      </w:rPr>
    </w:lvl>
  </w:abstractNum>
  <w:abstractNum w:abstractNumId="6" w15:restartNumberingAfterBreak="0">
    <w:nsid w:val="1B913C33"/>
    <w:multiLevelType w:val="hybridMultilevel"/>
    <w:tmpl w:val="45704E60"/>
    <w:lvl w:ilvl="0" w:tplc="2B18AC1C">
      <w:start w:val="1"/>
      <w:numFmt w:val="lowerRoman"/>
      <w:lvlText w:val="%1."/>
      <w:lvlJc w:val="left"/>
      <w:pPr>
        <w:ind w:left="2478" w:hanging="4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1D8E744">
      <w:numFmt w:val="bullet"/>
      <w:lvlText w:val="•"/>
      <w:lvlJc w:val="left"/>
      <w:pPr>
        <w:ind w:left="3402" w:hanging="488"/>
      </w:pPr>
      <w:rPr>
        <w:rFonts w:hint="default"/>
        <w:lang w:val="en-US" w:eastAsia="en-US" w:bidi="ar-SA"/>
      </w:rPr>
    </w:lvl>
    <w:lvl w:ilvl="2" w:tplc="9DD22768">
      <w:numFmt w:val="bullet"/>
      <w:lvlText w:val="•"/>
      <w:lvlJc w:val="left"/>
      <w:pPr>
        <w:ind w:left="4324" w:hanging="488"/>
      </w:pPr>
      <w:rPr>
        <w:rFonts w:hint="default"/>
        <w:lang w:val="en-US" w:eastAsia="en-US" w:bidi="ar-SA"/>
      </w:rPr>
    </w:lvl>
    <w:lvl w:ilvl="3" w:tplc="330A5E64">
      <w:numFmt w:val="bullet"/>
      <w:lvlText w:val="•"/>
      <w:lvlJc w:val="left"/>
      <w:pPr>
        <w:ind w:left="5246" w:hanging="488"/>
      </w:pPr>
      <w:rPr>
        <w:rFonts w:hint="default"/>
        <w:lang w:val="en-US" w:eastAsia="en-US" w:bidi="ar-SA"/>
      </w:rPr>
    </w:lvl>
    <w:lvl w:ilvl="4" w:tplc="97169F7C">
      <w:numFmt w:val="bullet"/>
      <w:lvlText w:val="•"/>
      <w:lvlJc w:val="left"/>
      <w:pPr>
        <w:ind w:left="6168" w:hanging="488"/>
      </w:pPr>
      <w:rPr>
        <w:rFonts w:hint="default"/>
        <w:lang w:val="en-US" w:eastAsia="en-US" w:bidi="ar-SA"/>
      </w:rPr>
    </w:lvl>
    <w:lvl w:ilvl="5" w:tplc="02222E78">
      <w:numFmt w:val="bullet"/>
      <w:lvlText w:val="•"/>
      <w:lvlJc w:val="left"/>
      <w:pPr>
        <w:ind w:left="7090" w:hanging="488"/>
      </w:pPr>
      <w:rPr>
        <w:rFonts w:hint="default"/>
        <w:lang w:val="en-US" w:eastAsia="en-US" w:bidi="ar-SA"/>
      </w:rPr>
    </w:lvl>
    <w:lvl w:ilvl="6" w:tplc="FB58F33E">
      <w:numFmt w:val="bullet"/>
      <w:lvlText w:val="•"/>
      <w:lvlJc w:val="left"/>
      <w:pPr>
        <w:ind w:left="8012" w:hanging="488"/>
      </w:pPr>
      <w:rPr>
        <w:rFonts w:hint="default"/>
        <w:lang w:val="en-US" w:eastAsia="en-US" w:bidi="ar-SA"/>
      </w:rPr>
    </w:lvl>
    <w:lvl w:ilvl="7" w:tplc="171CE8E0">
      <w:numFmt w:val="bullet"/>
      <w:lvlText w:val="•"/>
      <w:lvlJc w:val="left"/>
      <w:pPr>
        <w:ind w:left="8934" w:hanging="488"/>
      </w:pPr>
      <w:rPr>
        <w:rFonts w:hint="default"/>
        <w:lang w:val="en-US" w:eastAsia="en-US" w:bidi="ar-SA"/>
      </w:rPr>
    </w:lvl>
    <w:lvl w:ilvl="8" w:tplc="5B7E5B9A">
      <w:numFmt w:val="bullet"/>
      <w:lvlText w:val="•"/>
      <w:lvlJc w:val="left"/>
      <w:pPr>
        <w:ind w:left="9856" w:hanging="488"/>
      </w:pPr>
      <w:rPr>
        <w:rFonts w:hint="default"/>
        <w:lang w:val="en-US" w:eastAsia="en-US" w:bidi="ar-SA"/>
      </w:rPr>
    </w:lvl>
  </w:abstractNum>
  <w:abstractNum w:abstractNumId="7" w15:restartNumberingAfterBreak="0">
    <w:nsid w:val="1BC752BB"/>
    <w:multiLevelType w:val="hybridMultilevel"/>
    <w:tmpl w:val="3DDA3814"/>
    <w:lvl w:ilvl="0" w:tplc="BF1877C0">
      <w:start w:val="1"/>
      <w:numFmt w:val="decimal"/>
      <w:lvlText w:val="%1)"/>
      <w:lvlJc w:val="left"/>
      <w:pPr>
        <w:ind w:left="215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A66E5D8E">
      <w:numFmt w:val="bullet"/>
      <w:lvlText w:val="•"/>
      <w:lvlJc w:val="left"/>
      <w:pPr>
        <w:ind w:left="3114" w:hanging="260"/>
      </w:pPr>
      <w:rPr>
        <w:rFonts w:hint="default"/>
        <w:lang w:val="en-US" w:eastAsia="en-US" w:bidi="ar-SA"/>
      </w:rPr>
    </w:lvl>
    <w:lvl w:ilvl="2" w:tplc="9110A542">
      <w:numFmt w:val="bullet"/>
      <w:lvlText w:val="•"/>
      <w:lvlJc w:val="left"/>
      <w:pPr>
        <w:ind w:left="4068" w:hanging="260"/>
      </w:pPr>
      <w:rPr>
        <w:rFonts w:hint="default"/>
        <w:lang w:val="en-US" w:eastAsia="en-US" w:bidi="ar-SA"/>
      </w:rPr>
    </w:lvl>
    <w:lvl w:ilvl="3" w:tplc="52D06402">
      <w:numFmt w:val="bullet"/>
      <w:lvlText w:val="•"/>
      <w:lvlJc w:val="left"/>
      <w:pPr>
        <w:ind w:left="5022" w:hanging="260"/>
      </w:pPr>
      <w:rPr>
        <w:rFonts w:hint="default"/>
        <w:lang w:val="en-US" w:eastAsia="en-US" w:bidi="ar-SA"/>
      </w:rPr>
    </w:lvl>
    <w:lvl w:ilvl="4" w:tplc="1A70BAB6">
      <w:numFmt w:val="bullet"/>
      <w:lvlText w:val="•"/>
      <w:lvlJc w:val="left"/>
      <w:pPr>
        <w:ind w:left="5976" w:hanging="260"/>
      </w:pPr>
      <w:rPr>
        <w:rFonts w:hint="default"/>
        <w:lang w:val="en-US" w:eastAsia="en-US" w:bidi="ar-SA"/>
      </w:rPr>
    </w:lvl>
    <w:lvl w:ilvl="5" w:tplc="860034B2">
      <w:numFmt w:val="bullet"/>
      <w:lvlText w:val="•"/>
      <w:lvlJc w:val="left"/>
      <w:pPr>
        <w:ind w:left="6930" w:hanging="260"/>
      </w:pPr>
      <w:rPr>
        <w:rFonts w:hint="default"/>
        <w:lang w:val="en-US" w:eastAsia="en-US" w:bidi="ar-SA"/>
      </w:rPr>
    </w:lvl>
    <w:lvl w:ilvl="6" w:tplc="10C4A502">
      <w:numFmt w:val="bullet"/>
      <w:lvlText w:val="•"/>
      <w:lvlJc w:val="left"/>
      <w:pPr>
        <w:ind w:left="7884" w:hanging="260"/>
      </w:pPr>
      <w:rPr>
        <w:rFonts w:hint="default"/>
        <w:lang w:val="en-US" w:eastAsia="en-US" w:bidi="ar-SA"/>
      </w:rPr>
    </w:lvl>
    <w:lvl w:ilvl="7" w:tplc="E14E0DA2">
      <w:numFmt w:val="bullet"/>
      <w:lvlText w:val="•"/>
      <w:lvlJc w:val="left"/>
      <w:pPr>
        <w:ind w:left="8838" w:hanging="260"/>
      </w:pPr>
      <w:rPr>
        <w:rFonts w:hint="default"/>
        <w:lang w:val="en-US" w:eastAsia="en-US" w:bidi="ar-SA"/>
      </w:rPr>
    </w:lvl>
    <w:lvl w:ilvl="8" w:tplc="5A82B6AC">
      <w:numFmt w:val="bullet"/>
      <w:lvlText w:val="•"/>
      <w:lvlJc w:val="left"/>
      <w:pPr>
        <w:ind w:left="9792" w:hanging="260"/>
      </w:pPr>
      <w:rPr>
        <w:rFonts w:hint="default"/>
        <w:lang w:val="en-US" w:eastAsia="en-US" w:bidi="ar-SA"/>
      </w:rPr>
    </w:lvl>
  </w:abstractNum>
  <w:abstractNum w:abstractNumId="8" w15:restartNumberingAfterBreak="0">
    <w:nsid w:val="1BD44711"/>
    <w:multiLevelType w:val="multilevel"/>
    <w:tmpl w:val="2C4A8AB2"/>
    <w:lvl w:ilvl="0">
      <w:start w:val="3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91" w:hanging="720"/>
      </w:pPr>
      <w:rPr>
        <w:rFonts w:hint="default"/>
        <w:spacing w:val="-3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75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9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9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0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1FC03B44"/>
    <w:multiLevelType w:val="hybridMultilevel"/>
    <w:tmpl w:val="A96E5B68"/>
    <w:lvl w:ilvl="0" w:tplc="39AA9C5E">
      <w:start w:val="1"/>
      <w:numFmt w:val="decimal"/>
      <w:lvlText w:val="%1."/>
      <w:lvlJc w:val="left"/>
      <w:pPr>
        <w:ind w:left="1540" w:hanging="10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en-US" w:eastAsia="en-US" w:bidi="ar-SA"/>
      </w:rPr>
    </w:lvl>
    <w:lvl w:ilvl="1" w:tplc="688E89F0">
      <w:start w:val="1"/>
      <w:numFmt w:val="lowerLetter"/>
      <w:lvlText w:val="%2."/>
      <w:lvlJc w:val="left"/>
      <w:pPr>
        <w:ind w:left="29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66E24456">
      <w:numFmt w:val="bullet"/>
      <w:lvlText w:val="•"/>
      <w:lvlJc w:val="left"/>
      <w:pPr>
        <w:ind w:left="3762" w:hanging="720"/>
      </w:pPr>
      <w:rPr>
        <w:rFonts w:hint="default"/>
        <w:lang w:val="en-US" w:eastAsia="en-US" w:bidi="ar-SA"/>
      </w:rPr>
    </w:lvl>
    <w:lvl w:ilvl="3" w:tplc="F114307C">
      <w:numFmt w:val="bullet"/>
      <w:lvlText w:val="•"/>
      <w:lvlJc w:val="left"/>
      <w:pPr>
        <w:ind w:left="4544" w:hanging="720"/>
      </w:pPr>
      <w:rPr>
        <w:rFonts w:hint="default"/>
        <w:lang w:val="en-US" w:eastAsia="en-US" w:bidi="ar-SA"/>
      </w:rPr>
    </w:lvl>
    <w:lvl w:ilvl="4" w:tplc="65F610E2">
      <w:numFmt w:val="bullet"/>
      <w:lvlText w:val="•"/>
      <w:lvlJc w:val="left"/>
      <w:pPr>
        <w:ind w:left="5326" w:hanging="720"/>
      </w:pPr>
      <w:rPr>
        <w:rFonts w:hint="default"/>
        <w:lang w:val="en-US" w:eastAsia="en-US" w:bidi="ar-SA"/>
      </w:rPr>
    </w:lvl>
    <w:lvl w:ilvl="5" w:tplc="F2BCCEDE">
      <w:numFmt w:val="bullet"/>
      <w:lvlText w:val="•"/>
      <w:lvlJc w:val="left"/>
      <w:pPr>
        <w:ind w:left="6108" w:hanging="720"/>
      </w:pPr>
      <w:rPr>
        <w:rFonts w:hint="default"/>
        <w:lang w:val="en-US" w:eastAsia="en-US" w:bidi="ar-SA"/>
      </w:rPr>
    </w:lvl>
    <w:lvl w:ilvl="6" w:tplc="9028DFF0">
      <w:numFmt w:val="bullet"/>
      <w:lvlText w:val="•"/>
      <w:lvlJc w:val="left"/>
      <w:pPr>
        <w:ind w:left="6891" w:hanging="720"/>
      </w:pPr>
      <w:rPr>
        <w:rFonts w:hint="default"/>
        <w:lang w:val="en-US" w:eastAsia="en-US" w:bidi="ar-SA"/>
      </w:rPr>
    </w:lvl>
    <w:lvl w:ilvl="7" w:tplc="9A38E47A">
      <w:numFmt w:val="bullet"/>
      <w:lvlText w:val="•"/>
      <w:lvlJc w:val="left"/>
      <w:pPr>
        <w:ind w:left="7673" w:hanging="720"/>
      </w:pPr>
      <w:rPr>
        <w:rFonts w:hint="default"/>
        <w:lang w:val="en-US" w:eastAsia="en-US" w:bidi="ar-SA"/>
      </w:rPr>
    </w:lvl>
    <w:lvl w:ilvl="8" w:tplc="CE1A69A2">
      <w:numFmt w:val="bullet"/>
      <w:lvlText w:val="•"/>
      <w:lvlJc w:val="left"/>
      <w:pPr>
        <w:ind w:left="8455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226E20FC"/>
    <w:multiLevelType w:val="multilevel"/>
    <w:tmpl w:val="268C4212"/>
    <w:lvl w:ilvl="0">
      <w:start w:val="3"/>
      <w:numFmt w:val="upperLetter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11" w15:restartNumberingAfterBreak="0">
    <w:nsid w:val="23245753"/>
    <w:multiLevelType w:val="multilevel"/>
    <w:tmpl w:val="BC6279D8"/>
    <w:lvl w:ilvl="0">
      <w:start w:val="2"/>
      <w:numFmt w:val="upperLetter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8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12" w15:restartNumberingAfterBreak="0">
    <w:nsid w:val="236A4821"/>
    <w:multiLevelType w:val="hybridMultilevel"/>
    <w:tmpl w:val="CF2A38DE"/>
    <w:lvl w:ilvl="0" w:tplc="0AA6C1E6">
      <w:start w:val="1"/>
      <w:numFmt w:val="lowerLetter"/>
      <w:lvlText w:val="(%1)"/>
      <w:lvlJc w:val="left"/>
      <w:pPr>
        <w:ind w:left="190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36466360"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2" w:tplc="D32AB2AE">
      <w:numFmt w:val="bullet"/>
      <w:lvlText w:val="•"/>
      <w:lvlJc w:val="left"/>
      <w:pPr>
        <w:ind w:left="3860" w:hanging="358"/>
      </w:pPr>
      <w:rPr>
        <w:rFonts w:hint="default"/>
        <w:lang w:val="en-US" w:eastAsia="en-US" w:bidi="ar-SA"/>
      </w:rPr>
    </w:lvl>
    <w:lvl w:ilvl="3" w:tplc="3B8A95AA">
      <w:numFmt w:val="bullet"/>
      <w:lvlText w:val="•"/>
      <w:lvlJc w:val="left"/>
      <w:pPr>
        <w:ind w:left="4840" w:hanging="358"/>
      </w:pPr>
      <w:rPr>
        <w:rFonts w:hint="default"/>
        <w:lang w:val="en-US" w:eastAsia="en-US" w:bidi="ar-SA"/>
      </w:rPr>
    </w:lvl>
    <w:lvl w:ilvl="4" w:tplc="20C6D2BA">
      <w:numFmt w:val="bullet"/>
      <w:lvlText w:val="•"/>
      <w:lvlJc w:val="left"/>
      <w:pPr>
        <w:ind w:left="5820" w:hanging="358"/>
      </w:pPr>
      <w:rPr>
        <w:rFonts w:hint="default"/>
        <w:lang w:val="en-US" w:eastAsia="en-US" w:bidi="ar-SA"/>
      </w:rPr>
    </w:lvl>
    <w:lvl w:ilvl="5" w:tplc="B366D69A">
      <w:numFmt w:val="bullet"/>
      <w:lvlText w:val="•"/>
      <w:lvlJc w:val="left"/>
      <w:pPr>
        <w:ind w:left="6800" w:hanging="358"/>
      </w:pPr>
      <w:rPr>
        <w:rFonts w:hint="default"/>
        <w:lang w:val="en-US" w:eastAsia="en-US" w:bidi="ar-SA"/>
      </w:rPr>
    </w:lvl>
    <w:lvl w:ilvl="6" w:tplc="7FD22EF6">
      <w:numFmt w:val="bullet"/>
      <w:lvlText w:val="•"/>
      <w:lvlJc w:val="left"/>
      <w:pPr>
        <w:ind w:left="7780" w:hanging="358"/>
      </w:pPr>
      <w:rPr>
        <w:rFonts w:hint="default"/>
        <w:lang w:val="en-US" w:eastAsia="en-US" w:bidi="ar-SA"/>
      </w:rPr>
    </w:lvl>
    <w:lvl w:ilvl="7" w:tplc="DE7CDC18">
      <w:numFmt w:val="bullet"/>
      <w:lvlText w:val="•"/>
      <w:lvlJc w:val="left"/>
      <w:pPr>
        <w:ind w:left="8760" w:hanging="358"/>
      </w:pPr>
      <w:rPr>
        <w:rFonts w:hint="default"/>
        <w:lang w:val="en-US" w:eastAsia="en-US" w:bidi="ar-SA"/>
      </w:rPr>
    </w:lvl>
    <w:lvl w:ilvl="8" w:tplc="2694480C">
      <w:numFmt w:val="bullet"/>
      <w:lvlText w:val="•"/>
      <w:lvlJc w:val="left"/>
      <w:pPr>
        <w:ind w:left="9740" w:hanging="358"/>
      </w:pPr>
      <w:rPr>
        <w:rFonts w:hint="default"/>
        <w:lang w:val="en-US" w:eastAsia="en-US" w:bidi="ar-SA"/>
      </w:rPr>
    </w:lvl>
  </w:abstractNum>
  <w:abstractNum w:abstractNumId="13" w15:restartNumberingAfterBreak="0">
    <w:nsid w:val="25DD4DB8"/>
    <w:multiLevelType w:val="multilevel"/>
    <w:tmpl w:val="C750C628"/>
    <w:lvl w:ilvl="0">
      <w:start w:val="7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right"/>
      </w:pPr>
      <w:rPr>
        <w:rFonts w:hint="default"/>
        <w:spacing w:val="-5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3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5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7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82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2680312D"/>
    <w:multiLevelType w:val="multilevel"/>
    <w:tmpl w:val="753E5214"/>
    <w:lvl w:ilvl="0">
      <w:start w:val="1"/>
      <w:numFmt w:val="upperRoman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4" w:hanging="9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15" w15:restartNumberingAfterBreak="0">
    <w:nsid w:val="271161DD"/>
    <w:multiLevelType w:val="hybridMultilevel"/>
    <w:tmpl w:val="367EF2B2"/>
    <w:lvl w:ilvl="0" w:tplc="6194F872">
      <w:start w:val="1"/>
      <w:numFmt w:val="lowerLetter"/>
      <w:lvlText w:val="(%1)"/>
      <w:lvlJc w:val="left"/>
      <w:pPr>
        <w:ind w:left="1180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C4162BB0">
      <w:start w:val="1"/>
      <w:numFmt w:val="decimal"/>
      <w:lvlText w:val="(%2)"/>
      <w:lvlJc w:val="left"/>
      <w:pPr>
        <w:ind w:left="1180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86BC644A">
      <w:numFmt w:val="bullet"/>
      <w:lvlText w:val="•"/>
      <w:lvlJc w:val="left"/>
      <w:pPr>
        <w:ind w:left="3284" w:hanging="372"/>
      </w:pPr>
      <w:rPr>
        <w:rFonts w:hint="default"/>
        <w:lang w:val="en-US" w:eastAsia="en-US" w:bidi="ar-SA"/>
      </w:rPr>
    </w:lvl>
    <w:lvl w:ilvl="3" w:tplc="D05C0726">
      <w:numFmt w:val="bullet"/>
      <w:lvlText w:val="•"/>
      <w:lvlJc w:val="left"/>
      <w:pPr>
        <w:ind w:left="4336" w:hanging="372"/>
      </w:pPr>
      <w:rPr>
        <w:rFonts w:hint="default"/>
        <w:lang w:val="en-US" w:eastAsia="en-US" w:bidi="ar-SA"/>
      </w:rPr>
    </w:lvl>
    <w:lvl w:ilvl="4" w:tplc="B4F81F36">
      <w:numFmt w:val="bullet"/>
      <w:lvlText w:val="•"/>
      <w:lvlJc w:val="left"/>
      <w:pPr>
        <w:ind w:left="5388" w:hanging="372"/>
      </w:pPr>
      <w:rPr>
        <w:rFonts w:hint="default"/>
        <w:lang w:val="en-US" w:eastAsia="en-US" w:bidi="ar-SA"/>
      </w:rPr>
    </w:lvl>
    <w:lvl w:ilvl="5" w:tplc="C46CDADE">
      <w:numFmt w:val="bullet"/>
      <w:lvlText w:val="•"/>
      <w:lvlJc w:val="left"/>
      <w:pPr>
        <w:ind w:left="6440" w:hanging="372"/>
      </w:pPr>
      <w:rPr>
        <w:rFonts w:hint="default"/>
        <w:lang w:val="en-US" w:eastAsia="en-US" w:bidi="ar-SA"/>
      </w:rPr>
    </w:lvl>
    <w:lvl w:ilvl="6" w:tplc="165C2AAA">
      <w:numFmt w:val="bullet"/>
      <w:lvlText w:val="•"/>
      <w:lvlJc w:val="left"/>
      <w:pPr>
        <w:ind w:left="7492" w:hanging="372"/>
      </w:pPr>
      <w:rPr>
        <w:rFonts w:hint="default"/>
        <w:lang w:val="en-US" w:eastAsia="en-US" w:bidi="ar-SA"/>
      </w:rPr>
    </w:lvl>
    <w:lvl w:ilvl="7" w:tplc="029A4BCC">
      <w:numFmt w:val="bullet"/>
      <w:lvlText w:val="•"/>
      <w:lvlJc w:val="left"/>
      <w:pPr>
        <w:ind w:left="8544" w:hanging="372"/>
      </w:pPr>
      <w:rPr>
        <w:rFonts w:hint="default"/>
        <w:lang w:val="en-US" w:eastAsia="en-US" w:bidi="ar-SA"/>
      </w:rPr>
    </w:lvl>
    <w:lvl w:ilvl="8" w:tplc="1F707D62">
      <w:numFmt w:val="bullet"/>
      <w:lvlText w:val="•"/>
      <w:lvlJc w:val="left"/>
      <w:pPr>
        <w:ind w:left="9596" w:hanging="372"/>
      </w:pPr>
      <w:rPr>
        <w:rFonts w:hint="default"/>
        <w:lang w:val="en-US" w:eastAsia="en-US" w:bidi="ar-SA"/>
      </w:rPr>
    </w:lvl>
  </w:abstractNum>
  <w:abstractNum w:abstractNumId="16" w15:restartNumberingAfterBreak="0">
    <w:nsid w:val="29FA26B3"/>
    <w:multiLevelType w:val="multilevel"/>
    <w:tmpl w:val="982C5718"/>
    <w:lvl w:ilvl="0">
      <w:start w:val="4"/>
      <w:numFmt w:val="upperLetter"/>
      <w:lvlText w:val="%1"/>
      <w:lvlJc w:val="left"/>
      <w:pPr>
        <w:ind w:left="2080" w:hanging="90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4" w:hanging="9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6" w:hanging="9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1"/>
      </w:pPr>
      <w:rPr>
        <w:rFonts w:hint="default"/>
        <w:lang w:val="en-US" w:eastAsia="en-US" w:bidi="ar-SA"/>
      </w:rPr>
    </w:lvl>
  </w:abstractNum>
  <w:abstractNum w:abstractNumId="17" w15:restartNumberingAfterBreak="0">
    <w:nsid w:val="31B24891"/>
    <w:multiLevelType w:val="multilevel"/>
    <w:tmpl w:val="5E56A146"/>
    <w:lvl w:ilvl="0">
      <w:start w:val="8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0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2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4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60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31C216D9"/>
    <w:multiLevelType w:val="hybridMultilevel"/>
    <w:tmpl w:val="82F80722"/>
    <w:lvl w:ilvl="0" w:tplc="FB463E76">
      <w:start w:val="1"/>
      <w:numFmt w:val="lowerLetter"/>
      <w:lvlText w:val="(%1)"/>
      <w:lvlJc w:val="left"/>
      <w:pPr>
        <w:ind w:left="118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8E561B28">
      <w:start w:val="1"/>
      <w:numFmt w:val="decimal"/>
      <w:lvlText w:val="(%2)"/>
      <w:lvlJc w:val="left"/>
      <w:pPr>
        <w:ind w:left="2240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0BD2EC28">
      <w:start w:val="1"/>
      <w:numFmt w:val="lowerRoman"/>
      <w:lvlText w:val="(%3)"/>
      <w:lvlJc w:val="left"/>
      <w:pPr>
        <w:ind w:left="2620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 w:tplc="6BF8910A">
      <w:numFmt w:val="bullet"/>
      <w:lvlText w:val="•"/>
      <w:lvlJc w:val="left"/>
      <w:pPr>
        <w:ind w:left="2620" w:hanging="353"/>
      </w:pPr>
      <w:rPr>
        <w:rFonts w:hint="default"/>
        <w:lang w:val="en-US" w:eastAsia="en-US" w:bidi="ar-SA"/>
      </w:rPr>
    </w:lvl>
    <w:lvl w:ilvl="4" w:tplc="D49269C8">
      <w:numFmt w:val="bullet"/>
      <w:lvlText w:val="•"/>
      <w:lvlJc w:val="left"/>
      <w:pPr>
        <w:ind w:left="3917" w:hanging="353"/>
      </w:pPr>
      <w:rPr>
        <w:rFonts w:hint="default"/>
        <w:lang w:val="en-US" w:eastAsia="en-US" w:bidi="ar-SA"/>
      </w:rPr>
    </w:lvl>
    <w:lvl w:ilvl="5" w:tplc="796CB24C">
      <w:numFmt w:val="bullet"/>
      <w:lvlText w:val="•"/>
      <w:lvlJc w:val="left"/>
      <w:pPr>
        <w:ind w:left="5214" w:hanging="353"/>
      </w:pPr>
      <w:rPr>
        <w:rFonts w:hint="default"/>
        <w:lang w:val="en-US" w:eastAsia="en-US" w:bidi="ar-SA"/>
      </w:rPr>
    </w:lvl>
    <w:lvl w:ilvl="6" w:tplc="B5AE5C3A">
      <w:numFmt w:val="bullet"/>
      <w:lvlText w:val="•"/>
      <w:lvlJc w:val="left"/>
      <w:pPr>
        <w:ind w:left="6511" w:hanging="353"/>
      </w:pPr>
      <w:rPr>
        <w:rFonts w:hint="default"/>
        <w:lang w:val="en-US" w:eastAsia="en-US" w:bidi="ar-SA"/>
      </w:rPr>
    </w:lvl>
    <w:lvl w:ilvl="7" w:tplc="7F50BA94">
      <w:numFmt w:val="bullet"/>
      <w:lvlText w:val="•"/>
      <w:lvlJc w:val="left"/>
      <w:pPr>
        <w:ind w:left="7808" w:hanging="353"/>
      </w:pPr>
      <w:rPr>
        <w:rFonts w:hint="default"/>
        <w:lang w:val="en-US" w:eastAsia="en-US" w:bidi="ar-SA"/>
      </w:rPr>
    </w:lvl>
    <w:lvl w:ilvl="8" w:tplc="377E3300">
      <w:numFmt w:val="bullet"/>
      <w:lvlText w:val="•"/>
      <w:lvlJc w:val="left"/>
      <w:pPr>
        <w:ind w:left="9105" w:hanging="353"/>
      </w:pPr>
      <w:rPr>
        <w:rFonts w:hint="default"/>
        <w:lang w:val="en-US" w:eastAsia="en-US" w:bidi="ar-SA"/>
      </w:rPr>
    </w:lvl>
  </w:abstractNum>
  <w:abstractNum w:abstractNumId="19" w15:restartNumberingAfterBreak="0">
    <w:nsid w:val="33783A2D"/>
    <w:multiLevelType w:val="multilevel"/>
    <w:tmpl w:val="0B12EC66"/>
    <w:lvl w:ilvl="0">
      <w:start w:val="6"/>
      <w:numFmt w:val="upperLetter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4" w:hanging="9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20" w15:restartNumberingAfterBreak="0">
    <w:nsid w:val="35CB6479"/>
    <w:multiLevelType w:val="hybridMultilevel"/>
    <w:tmpl w:val="7E527634"/>
    <w:lvl w:ilvl="0" w:tplc="10329D44">
      <w:start w:val="1"/>
      <w:numFmt w:val="lowerLetter"/>
      <w:lvlText w:val="(%1)"/>
      <w:lvlJc w:val="left"/>
      <w:pPr>
        <w:ind w:left="118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CE4E29E8">
      <w:numFmt w:val="bullet"/>
      <w:lvlText w:val="•"/>
      <w:lvlJc w:val="left"/>
      <w:pPr>
        <w:ind w:left="2232" w:hanging="377"/>
      </w:pPr>
      <w:rPr>
        <w:rFonts w:hint="default"/>
        <w:lang w:val="en-US" w:eastAsia="en-US" w:bidi="ar-SA"/>
      </w:rPr>
    </w:lvl>
    <w:lvl w:ilvl="2" w:tplc="19C2861A">
      <w:numFmt w:val="bullet"/>
      <w:lvlText w:val="•"/>
      <w:lvlJc w:val="left"/>
      <w:pPr>
        <w:ind w:left="3284" w:hanging="377"/>
      </w:pPr>
      <w:rPr>
        <w:rFonts w:hint="default"/>
        <w:lang w:val="en-US" w:eastAsia="en-US" w:bidi="ar-SA"/>
      </w:rPr>
    </w:lvl>
    <w:lvl w:ilvl="3" w:tplc="1B306972">
      <w:numFmt w:val="bullet"/>
      <w:lvlText w:val="•"/>
      <w:lvlJc w:val="left"/>
      <w:pPr>
        <w:ind w:left="4336" w:hanging="377"/>
      </w:pPr>
      <w:rPr>
        <w:rFonts w:hint="default"/>
        <w:lang w:val="en-US" w:eastAsia="en-US" w:bidi="ar-SA"/>
      </w:rPr>
    </w:lvl>
    <w:lvl w:ilvl="4" w:tplc="9BFA6936">
      <w:numFmt w:val="bullet"/>
      <w:lvlText w:val="•"/>
      <w:lvlJc w:val="left"/>
      <w:pPr>
        <w:ind w:left="5388" w:hanging="377"/>
      </w:pPr>
      <w:rPr>
        <w:rFonts w:hint="default"/>
        <w:lang w:val="en-US" w:eastAsia="en-US" w:bidi="ar-SA"/>
      </w:rPr>
    </w:lvl>
    <w:lvl w:ilvl="5" w:tplc="BB02CB0E">
      <w:numFmt w:val="bullet"/>
      <w:lvlText w:val="•"/>
      <w:lvlJc w:val="left"/>
      <w:pPr>
        <w:ind w:left="6440" w:hanging="377"/>
      </w:pPr>
      <w:rPr>
        <w:rFonts w:hint="default"/>
        <w:lang w:val="en-US" w:eastAsia="en-US" w:bidi="ar-SA"/>
      </w:rPr>
    </w:lvl>
    <w:lvl w:ilvl="6" w:tplc="6BDAFCC4">
      <w:numFmt w:val="bullet"/>
      <w:lvlText w:val="•"/>
      <w:lvlJc w:val="left"/>
      <w:pPr>
        <w:ind w:left="7492" w:hanging="377"/>
      </w:pPr>
      <w:rPr>
        <w:rFonts w:hint="default"/>
        <w:lang w:val="en-US" w:eastAsia="en-US" w:bidi="ar-SA"/>
      </w:rPr>
    </w:lvl>
    <w:lvl w:ilvl="7" w:tplc="84A06196">
      <w:numFmt w:val="bullet"/>
      <w:lvlText w:val="•"/>
      <w:lvlJc w:val="left"/>
      <w:pPr>
        <w:ind w:left="8544" w:hanging="377"/>
      </w:pPr>
      <w:rPr>
        <w:rFonts w:hint="default"/>
        <w:lang w:val="en-US" w:eastAsia="en-US" w:bidi="ar-SA"/>
      </w:rPr>
    </w:lvl>
    <w:lvl w:ilvl="8" w:tplc="0C9E4EAA">
      <w:numFmt w:val="bullet"/>
      <w:lvlText w:val="•"/>
      <w:lvlJc w:val="left"/>
      <w:pPr>
        <w:ind w:left="9596" w:hanging="377"/>
      </w:pPr>
      <w:rPr>
        <w:rFonts w:hint="default"/>
        <w:lang w:val="en-US" w:eastAsia="en-US" w:bidi="ar-SA"/>
      </w:rPr>
    </w:lvl>
  </w:abstractNum>
  <w:abstractNum w:abstractNumId="21" w15:restartNumberingAfterBreak="0">
    <w:nsid w:val="375A3B4B"/>
    <w:multiLevelType w:val="hybridMultilevel"/>
    <w:tmpl w:val="DB92ED14"/>
    <w:lvl w:ilvl="0" w:tplc="D750A41A">
      <w:start w:val="1"/>
      <w:numFmt w:val="lowerLetter"/>
      <w:lvlText w:val="%1.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0C3822F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A28ED0FA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3" w:tplc="A9244B10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4" w:tplc="FCC012D2">
      <w:numFmt w:val="bullet"/>
      <w:lvlText w:val="•"/>
      <w:lvlJc w:val="left"/>
      <w:pPr>
        <w:ind w:left="6036" w:hanging="360"/>
      </w:pPr>
      <w:rPr>
        <w:rFonts w:hint="default"/>
        <w:lang w:val="en-US" w:eastAsia="en-US" w:bidi="ar-SA"/>
      </w:rPr>
    </w:lvl>
    <w:lvl w:ilvl="5" w:tplc="81565D4E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6" w:tplc="09D6CB22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 w:tplc="57DA9F16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  <w:lvl w:ilvl="8" w:tplc="9F5E76CE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3A4A6EDC"/>
    <w:multiLevelType w:val="multilevel"/>
    <w:tmpl w:val="5574CD5C"/>
    <w:lvl w:ilvl="0">
      <w:start w:val="5"/>
      <w:numFmt w:val="upperLetter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4" w:hanging="9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23" w15:restartNumberingAfterBreak="0">
    <w:nsid w:val="424352EF"/>
    <w:multiLevelType w:val="multilevel"/>
    <w:tmpl w:val="BB5A0698"/>
    <w:lvl w:ilvl="0">
      <w:start w:val="8"/>
      <w:numFmt w:val="upperLetter"/>
      <w:lvlText w:val="%1"/>
      <w:lvlJc w:val="left"/>
      <w:pPr>
        <w:ind w:left="208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80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24" w15:restartNumberingAfterBreak="0">
    <w:nsid w:val="43AC5256"/>
    <w:multiLevelType w:val="hybridMultilevel"/>
    <w:tmpl w:val="DAE41896"/>
    <w:lvl w:ilvl="0" w:tplc="7ED29D72">
      <w:start w:val="1"/>
      <w:numFmt w:val="lowerLetter"/>
      <w:lvlText w:val="(%1)"/>
      <w:lvlJc w:val="left"/>
      <w:pPr>
        <w:ind w:left="262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C640FA8E">
      <w:numFmt w:val="bullet"/>
      <w:lvlText w:val="•"/>
      <w:lvlJc w:val="left"/>
      <w:pPr>
        <w:ind w:left="3528" w:hanging="720"/>
      </w:pPr>
      <w:rPr>
        <w:rFonts w:hint="default"/>
        <w:lang w:val="en-US" w:eastAsia="en-US" w:bidi="ar-SA"/>
      </w:rPr>
    </w:lvl>
    <w:lvl w:ilvl="2" w:tplc="A80086E8">
      <w:numFmt w:val="bullet"/>
      <w:lvlText w:val="•"/>
      <w:lvlJc w:val="left"/>
      <w:pPr>
        <w:ind w:left="4436" w:hanging="720"/>
      </w:pPr>
      <w:rPr>
        <w:rFonts w:hint="default"/>
        <w:lang w:val="en-US" w:eastAsia="en-US" w:bidi="ar-SA"/>
      </w:rPr>
    </w:lvl>
    <w:lvl w:ilvl="3" w:tplc="FACABD62"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4" w:tplc="E89C37BE">
      <w:numFmt w:val="bullet"/>
      <w:lvlText w:val="•"/>
      <w:lvlJc w:val="left"/>
      <w:pPr>
        <w:ind w:left="6252" w:hanging="720"/>
      </w:pPr>
      <w:rPr>
        <w:rFonts w:hint="default"/>
        <w:lang w:val="en-US" w:eastAsia="en-US" w:bidi="ar-SA"/>
      </w:rPr>
    </w:lvl>
    <w:lvl w:ilvl="5" w:tplc="C5889A98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6" w:tplc="4F967F6A">
      <w:numFmt w:val="bullet"/>
      <w:lvlText w:val="•"/>
      <w:lvlJc w:val="left"/>
      <w:pPr>
        <w:ind w:left="8068" w:hanging="720"/>
      </w:pPr>
      <w:rPr>
        <w:rFonts w:hint="default"/>
        <w:lang w:val="en-US" w:eastAsia="en-US" w:bidi="ar-SA"/>
      </w:rPr>
    </w:lvl>
    <w:lvl w:ilvl="7" w:tplc="8A100712">
      <w:numFmt w:val="bullet"/>
      <w:lvlText w:val="•"/>
      <w:lvlJc w:val="left"/>
      <w:pPr>
        <w:ind w:left="8976" w:hanging="720"/>
      </w:pPr>
      <w:rPr>
        <w:rFonts w:hint="default"/>
        <w:lang w:val="en-US" w:eastAsia="en-US" w:bidi="ar-SA"/>
      </w:rPr>
    </w:lvl>
    <w:lvl w:ilvl="8" w:tplc="C20C0302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25" w15:restartNumberingAfterBreak="0">
    <w:nsid w:val="49214C16"/>
    <w:multiLevelType w:val="hybridMultilevel"/>
    <w:tmpl w:val="5358C37E"/>
    <w:lvl w:ilvl="0" w:tplc="505EA9D4">
      <w:start w:val="1"/>
      <w:numFmt w:val="lowerLetter"/>
      <w:lvlText w:val="(%1)"/>
      <w:lvlJc w:val="left"/>
      <w:pPr>
        <w:ind w:left="118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BA084DFC">
      <w:start w:val="1"/>
      <w:numFmt w:val="decimal"/>
      <w:lvlText w:val="(%2)"/>
      <w:lvlJc w:val="left"/>
      <w:pPr>
        <w:ind w:left="1180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409AABA4">
      <w:numFmt w:val="bullet"/>
      <w:lvlText w:val="•"/>
      <w:lvlJc w:val="left"/>
      <w:pPr>
        <w:ind w:left="3284" w:hanging="353"/>
      </w:pPr>
      <w:rPr>
        <w:rFonts w:hint="default"/>
        <w:lang w:val="en-US" w:eastAsia="en-US" w:bidi="ar-SA"/>
      </w:rPr>
    </w:lvl>
    <w:lvl w:ilvl="3" w:tplc="523ADDF0">
      <w:numFmt w:val="bullet"/>
      <w:lvlText w:val="•"/>
      <w:lvlJc w:val="left"/>
      <w:pPr>
        <w:ind w:left="4336" w:hanging="353"/>
      </w:pPr>
      <w:rPr>
        <w:rFonts w:hint="default"/>
        <w:lang w:val="en-US" w:eastAsia="en-US" w:bidi="ar-SA"/>
      </w:rPr>
    </w:lvl>
    <w:lvl w:ilvl="4" w:tplc="F58EFEEE">
      <w:numFmt w:val="bullet"/>
      <w:lvlText w:val="•"/>
      <w:lvlJc w:val="left"/>
      <w:pPr>
        <w:ind w:left="5388" w:hanging="353"/>
      </w:pPr>
      <w:rPr>
        <w:rFonts w:hint="default"/>
        <w:lang w:val="en-US" w:eastAsia="en-US" w:bidi="ar-SA"/>
      </w:rPr>
    </w:lvl>
    <w:lvl w:ilvl="5" w:tplc="87925934">
      <w:numFmt w:val="bullet"/>
      <w:lvlText w:val="•"/>
      <w:lvlJc w:val="left"/>
      <w:pPr>
        <w:ind w:left="6440" w:hanging="353"/>
      </w:pPr>
      <w:rPr>
        <w:rFonts w:hint="default"/>
        <w:lang w:val="en-US" w:eastAsia="en-US" w:bidi="ar-SA"/>
      </w:rPr>
    </w:lvl>
    <w:lvl w:ilvl="6" w:tplc="8AF8D70C">
      <w:numFmt w:val="bullet"/>
      <w:lvlText w:val="•"/>
      <w:lvlJc w:val="left"/>
      <w:pPr>
        <w:ind w:left="7492" w:hanging="353"/>
      </w:pPr>
      <w:rPr>
        <w:rFonts w:hint="default"/>
        <w:lang w:val="en-US" w:eastAsia="en-US" w:bidi="ar-SA"/>
      </w:rPr>
    </w:lvl>
    <w:lvl w:ilvl="7" w:tplc="5F0853C6">
      <w:numFmt w:val="bullet"/>
      <w:lvlText w:val="•"/>
      <w:lvlJc w:val="left"/>
      <w:pPr>
        <w:ind w:left="8544" w:hanging="353"/>
      </w:pPr>
      <w:rPr>
        <w:rFonts w:hint="default"/>
        <w:lang w:val="en-US" w:eastAsia="en-US" w:bidi="ar-SA"/>
      </w:rPr>
    </w:lvl>
    <w:lvl w:ilvl="8" w:tplc="4C26A522">
      <w:numFmt w:val="bullet"/>
      <w:lvlText w:val="•"/>
      <w:lvlJc w:val="left"/>
      <w:pPr>
        <w:ind w:left="9596" w:hanging="353"/>
      </w:pPr>
      <w:rPr>
        <w:rFonts w:hint="default"/>
        <w:lang w:val="en-US" w:eastAsia="en-US" w:bidi="ar-SA"/>
      </w:rPr>
    </w:lvl>
  </w:abstractNum>
  <w:abstractNum w:abstractNumId="26" w15:restartNumberingAfterBreak="0">
    <w:nsid w:val="50CF6171"/>
    <w:multiLevelType w:val="multilevel"/>
    <w:tmpl w:val="EF0AE6BC"/>
    <w:lvl w:ilvl="0">
      <w:start w:val="7"/>
      <w:numFmt w:val="upperLetter"/>
      <w:lvlText w:val="%1"/>
      <w:lvlJc w:val="left"/>
      <w:pPr>
        <w:ind w:left="2079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79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79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27" w15:restartNumberingAfterBreak="0">
    <w:nsid w:val="51893B0A"/>
    <w:multiLevelType w:val="hybridMultilevel"/>
    <w:tmpl w:val="5218CBCC"/>
    <w:lvl w:ilvl="0" w:tplc="F66AF2A2">
      <w:start w:val="1"/>
      <w:numFmt w:val="lowerLetter"/>
      <w:lvlText w:val="(%1)"/>
      <w:lvlJc w:val="left"/>
      <w:pPr>
        <w:ind w:left="1180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ED9E8544">
      <w:start w:val="1"/>
      <w:numFmt w:val="decimal"/>
      <w:lvlText w:val="(%2)"/>
      <w:lvlJc w:val="left"/>
      <w:pPr>
        <w:ind w:left="118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08C25852">
      <w:start w:val="1"/>
      <w:numFmt w:val="lowerRoman"/>
      <w:lvlText w:val="(%3)"/>
      <w:lvlJc w:val="left"/>
      <w:pPr>
        <w:ind w:left="1900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 w:tplc="9AD2DED2">
      <w:numFmt w:val="bullet"/>
      <w:lvlText w:val="•"/>
      <w:lvlJc w:val="left"/>
      <w:pPr>
        <w:ind w:left="4077" w:hanging="317"/>
      </w:pPr>
      <w:rPr>
        <w:rFonts w:hint="default"/>
        <w:lang w:val="en-US" w:eastAsia="en-US" w:bidi="ar-SA"/>
      </w:rPr>
    </w:lvl>
    <w:lvl w:ilvl="4" w:tplc="CA049DF6">
      <w:numFmt w:val="bullet"/>
      <w:lvlText w:val="•"/>
      <w:lvlJc w:val="left"/>
      <w:pPr>
        <w:ind w:left="5166" w:hanging="317"/>
      </w:pPr>
      <w:rPr>
        <w:rFonts w:hint="default"/>
        <w:lang w:val="en-US" w:eastAsia="en-US" w:bidi="ar-SA"/>
      </w:rPr>
    </w:lvl>
    <w:lvl w:ilvl="5" w:tplc="965CED82">
      <w:numFmt w:val="bullet"/>
      <w:lvlText w:val="•"/>
      <w:lvlJc w:val="left"/>
      <w:pPr>
        <w:ind w:left="6255" w:hanging="317"/>
      </w:pPr>
      <w:rPr>
        <w:rFonts w:hint="default"/>
        <w:lang w:val="en-US" w:eastAsia="en-US" w:bidi="ar-SA"/>
      </w:rPr>
    </w:lvl>
    <w:lvl w:ilvl="6" w:tplc="2970FB4A">
      <w:numFmt w:val="bullet"/>
      <w:lvlText w:val="•"/>
      <w:lvlJc w:val="left"/>
      <w:pPr>
        <w:ind w:left="7344" w:hanging="317"/>
      </w:pPr>
      <w:rPr>
        <w:rFonts w:hint="default"/>
        <w:lang w:val="en-US" w:eastAsia="en-US" w:bidi="ar-SA"/>
      </w:rPr>
    </w:lvl>
    <w:lvl w:ilvl="7" w:tplc="FDCAF626">
      <w:numFmt w:val="bullet"/>
      <w:lvlText w:val="•"/>
      <w:lvlJc w:val="left"/>
      <w:pPr>
        <w:ind w:left="8433" w:hanging="317"/>
      </w:pPr>
      <w:rPr>
        <w:rFonts w:hint="default"/>
        <w:lang w:val="en-US" w:eastAsia="en-US" w:bidi="ar-SA"/>
      </w:rPr>
    </w:lvl>
    <w:lvl w:ilvl="8" w:tplc="BCC441B4">
      <w:numFmt w:val="bullet"/>
      <w:lvlText w:val="•"/>
      <w:lvlJc w:val="left"/>
      <w:pPr>
        <w:ind w:left="9522" w:hanging="317"/>
      </w:pPr>
      <w:rPr>
        <w:rFonts w:hint="default"/>
        <w:lang w:val="en-US" w:eastAsia="en-US" w:bidi="ar-SA"/>
      </w:rPr>
    </w:lvl>
  </w:abstractNum>
  <w:abstractNum w:abstractNumId="28" w15:restartNumberingAfterBreak="0">
    <w:nsid w:val="561B12E0"/>
    <w:multiLevelType w:val="hybridMultilevel"/>
    <w:tmpl w:val="AD9A60E8"/>
    <w:lvl w:ilvl="0" w:tplc="344CB9DE">
      <w:start w:val="1"/>
      <w:numFmt w:val="lowerLetter"/>
      <w:lvlText w:val="(%1)"/>
      <w:lvlJc w:val="left"/>
      <w:pPr>
        <w:ind w:left="118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2516013E">
      <w:numFmt w:val="bullet"/>
      <w:lvlText w:val="•"/>
      <w:lvlJc w:val="left"/>
      <w:pPr>
        <w:ind w:left="2232" w:hanging="358"/>
      </w:pPr>
      <w:rPr>
        <w:rFonts w:hint="default"/>
        <w:lang w:val="en-US" w:eastAsia="en-US" w:bidi="ar-SA"/>
      </w:rPr>
    </w:lvl>
    <w:lvl w:ilvl="2" w:tplc="E30E5332">
      <w:numFmt w:val="bullet"/>
      <w:lvlText w:val="•"/>
      <w:lvlJc w:val="left"/>
      <w:pPr>
        <w:ind w:left="3284" w:hanging="358"/>
      </w:pPr>
      <w:rPr>
        <w:rFonts w:hint="default"/>
        <w:lang w:val="en-US" w:eastAsia="en-US" w:bidi="ar-SA"/>
      </w:rPr>
    </w:lvl>
    <w:lvl w:ilvl="3" w:tplc="317E398C">
      <w:numFmt w:val="bullet"/>
      <w:lvlText w:val="•"/>
      <w:lvlJc w:val="left"/>
      <w:pPr>
        <w:ind w:left="4336" w:hanging="358"/>
      </w:pPr>
      <w:rPr>
        <w:rFonts w:hint="default"/>
        <w:lang w:val="en-US" w:eastAsia="en-US" w:bidi="ar-SA"/>
      </w:rPr>
    </w:lvl>
    <w:lvl w:ilvl="4" w:tplc="17A8E6FE">
      <w:numFmt w:val="bullet"/>
      <w:lvlText w:val="•"/>
      <w:lvlJc w:val="left"/>
      <w:pPr>
        <w:ind w:left="5388" w:hanging="358"/>
      </w:pPr>
      <w:rPr>
        <w:rFonts w:hint="default"/>
        <w:lang w:val="en-US" w:eastAsia="en-US" w:bidi="ar-SA"/>
      </w:rPr>
    </w:lvl>
    <w:lvl w:ilvl="5" w:tplc="2BA25AD0">
      <w:numFmt w:val="bullet"/>
      <w:lvlText w:val="•"/>
      <w:lvlJc w:val="left"/>
      <w:pPr>
        <w:ind w:left="6440" w:hanging="358"/>
      </w:pPr>
      <w:rPr>
        <w:rFonts w:hint="default"/>
        <w:lang w:val="en-US" w:eastAsia="en-US" w:bidi="ar-SA"/>
      </w:rPr>
    </w:lvl>
    <w:lvl w:ilvl="6" w:tplc="519AE5EE">
      <w:numFmt w:val="bullet"/>
      <w:lvlText w:val="•"/>
      <w:lvlJc w:val="left"/>
      <w:pPr>
        <w:ind w:left="7492" w:hanging="358"/>
      </w:pPr>
      <w:rPr>
        <w:rFonts w:hint="default"/>
        <w:lang w:val="en-US" w:eastAsia="en-US" w:bidi="ar-SA"/>
      </w:rPr>
    </w:lvl>
    <w:lvl w:ilvl="7" w:tplc="70DC3F8A">
      <w:numFmt w:val="bullet"/>
      <w:lvlText w:val="•"/>
      <w:lvlJc w:val="left"/>
      <w:pPr>
        <w:ind w:left="8544" w:hanging="358"/>
      </w:pPr>
      <w:rPr>
        <w:rFonts w:hint="default"/>
        <w:lang w:val="en-US" w:eastAsia="en-US" w:bidi="ar-SA"/>
      </w:rPr>
    </w:lvl>
    <w:lvl w:ilvl="8" w:tplc="08BEAB80">
      <w:numFmt w:val="bullet"/>
      <w:lvlText w:val="•"/>
      <w:lvlJc w:val="left"/>
      <w:pPr>
        <w:ind w:left="9596" w:hanging="358"/>
      </w:pPr>
      <w:rPr>
        <w:rFonts w:hint="default"/>
        <w:lang w:val="en-US" w:eastAsia="en-US" w:bidi="ar-SA"/>
      </w:rPr>
    </w:lvl>
  </w:abstractNum>
  <w:abstractNum w:abstractNumId="29" w15:restartNumberingAfterBreak="0">
    <w:nsid w:val="57663665"/>
    <w:multiLevelType w:val="hybridMultilevel"/>
    <w:tmpl w:val="EF264A96"/>
    <w:lvl w:ilvl="0" w:tplc="BBF2AE4A">
      <w:start w:val="1"/>
      <w:numFmt w:val="lowerLetter"/>
      <w:lvlText w:val="(%1)"/>
      <w:lvlJc w:val="left"/>
      <w:pPr>
        <w:ind w:left="21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C50E217A">
      <w:start w:val="1"/>
      <w:numFmt w:val="decimal"/>
      <w:lvlText w:val="(%2)"/>
      <w:lvlJc w:val="left"/>
      <w:pPr>
        <w:ind w:left="2478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AD6A4F3A"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 w:tplc="DC5C4384">
      <w:numFmt w:val="bullet"/>
      <w:lvlText w:val="•"/>
      <w:lvlJc w:val="left"/>
      <w:pPr>
        <w:ind w:left="4528" w:hanging="720"/>
      </w:pPr>
      <w:rPr>
        <w:rFonts w:hint="default"/>
        <w:lang w:val="en-US" w:eastAsia="en-US" w:bidi="ar-SA"/>
      </w:rPr>
    </w:lvl>
    <w:lvl w:ilvl="4" w:tplc="8EACD072">
      <w:numFmt w:val="bullet"/>
      <w:lvlText w:val="•"/>
      <w:lvlJc w:val="left"/>
      <w:pPr>
        <w:ind w:left="5553" w:hanging="720"/>
      </w:pPr>
      <w:rPr>
        <w:rFonts w:hint="default"/>
        <w:lang w:val="en-US" w:eastAsia="en-US" w:bidi="ar-SA"/>
      </w:rPr>
    </w:lvl>
    <w:lvl w:ilvl="5" w:tplc="4F085258">
      <w:numFmt w:val="bullet"/>
      <w:lvlText w:val="•"/>
      <w:lvlJc w:val="left"/>
      <w:pPr>
        <w:ind w:left="6577" w:hanging="720"/>
      </w:pPr>
      <w:rPr>
        <w:rFonts w:hint="default"/>
        <w:lang w:val="en-US" w:eastAsia="en-US" w:bidi="ar-SA"/>
      </w:rPr>
    </w:lvl>
    <w:lvl w:ilvl="6" w:tplc="82709F64">
      <w:numFmt w:val="bullet"/>
      <w:lvlText w:val="•"/>
      <w:lvlJc w:val="left"/>
      <w:pPr>
        <w:ind w:left="7602" w:hanging="720"/>
      </w:pPr>
      <w:rPr>
        <w:rFonts w:hint="default"/>
        <w:lang w:val="en-US" w:eastAsia="en-US" w:bidi="ar-SA"/>
      </w:rPr>
    </w:lvl>
    <w:lvl w:ilvl="7" w:tplc="4C96887C">
      <w:numFmt w:val="bullet"/>
      <w:lvlText w:val="•"/>
      <w:lvlJc w:val="left"/>
      <w:pPr>
        <w:ind w:left="8626" w:hanging="720"/>
      </w:pPr>
      <w:rPr>
        <w:rFonts w:hint="default"/>
        <w:lang w:val="en-US" w:eastAsia="en-US" w:bidi="ar-SA"/>
      </w:rPr>
    </w:lvl>
    <w:lvl w:ilvl="8" w:tplc="716CC73E">
      <w:numFmt w:val="bullet"/>
      <w:lvlText w:val="•"/>
      <w:lvlJc w:val="left"/>
      <w:pPr>
        <w:ind w:left="9651" w:hanging="720"/>
      </w:pPr>
      <w:rPr>
        <w:rFonts w:hint="default"/>
        <w:lang w:val="en-US" w:eastAsia="en-US" w:bidi="ar-SA"/>
      </w:rPr>
    </w:lvl>
  </w:abstractNum>
  <w:abstractNum w:abstractNumId="30" w15:restartNumberingAfterBreak="0">
    <w:nsid w:val="57E70121"/>
    <w:multiLevelType w:val="hybridMultilevel"/>
    <w:tmpl w:val="F418CBDC"/>
    <w:lvl w:ilvl="0" w:tplc="683AF96E">
      <w:start w:val="1"/>
      <w:numFmt w:val="lowerLetter"/>
      <w:lvlText w:val="(%1)"/>
      <w:lvlJc w:val="left"/>
      <w:pPr>
        <w:ind w:left="118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99D65552">
      <w:start w:val="1"/>
      <w:numFmt w:val="decimal"/>
      <w:lvlText w:val="(%2)"/>
      <w:lvlJc w:val="left"/>
      <w:pPr>
        <w:ind w:left="118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8B860974">
      <w:start w:val="1"/>
      <w:numFmt w:val="lowerRoman"/>
      <w:lvlText w:val="(%3)"/>
      <w:lvlJc w:val="left"/>
      <w:pPr>
        <w:ind w:left="218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 w:tplc="1A8A9922">
      <w:numFmt w:val="bullet"/>
      <w:lvlText w:val="•"/>
      <w:lvlJc w:val="left"/>
      <w:pPr>
        <w:ind w:left="2180" w:hanging="286"/>
      </w:pPr>
      <w:rPr>
        <w:rFonts w:hint="default"/>
        <w:lang w:val="en-US" w:eastAsia="en-US" w:bidi="ar-SA"/>
      </w:rPr>
    </w:lvl>
    <w:lvl w:ilvl="4" w:tplc="35D20754">
      <w:numFmt w:val="bullet"/>
      <w:lvlText w:val="•"/>
      <w:lvlJc w:val="left"/>
      <w:pPr>
        <w:ind w:left="3540" w:hanging="286"/>
      </w:pPr>
      <w:rPr>
        <w:rFonts w:hint="default"/>
        <w:lang w:val="en-US" w:eastAsia="en-US" w:bidi="ar-SA"/>
      </w:rPr>
    </w:lvl>
    <w:lvl w:ilvl="5" w:tplc="938256EC">
      <w:numFmt w:val="bullet"/>
      <w:lvlText w:val="•"/>
      <w:lvlJc w:val="left"/>
      <w:pPr>
        <w:ind w:left="4900" w:hanging="286"/>
      </w:pPr>
      <w:rPr>
        <w:rFonts w:hint="default"/>
        <w:lang w:val="en-US" w:eastAsia="en-US" w:bidi="ar-SA"/>
      </w:rPr>
    </w:lvl>
    <w:lvl w:ilvl="6" w:tplc="ECA8725E">
      <w:numFmt w:val="bullet"/>
      <w:lvlText w:val="•"/>
      <w:lvlJc w:val="left"/>
      <w:pPr>
        <w:ind w:left="6260" w:hanging="286"/>
      </w:pPr>
      <w:rPr>
        <w:rFonts w:hint="default"/>
        <w:lang w:val="en-US" w:eastAsia="en-US" w:bidi="ar-SA"/>
      </w:rPr>
    </w:lvl>
    <w:lvl w:ilvl="7" w:tplc="F1968C2A">
      <w:numFmt w:val="bullet"/>
      <w:lvlText w:val="•"/>
      <w:lvlJc w:val="left"/>
      <w:pPr>
        <w:ind w:left="7620" w:hanging="286"/>
      </w:pPr>
      <w:rPr>
        <w:rFonts w:hint="default"/>
        <w:lang w:val="en-US" w:eastAsia="en-US" w:bidi="ar-SA"/>
      </w:rPr>
    </w:lvl>
    <w:lvl w:ilvl="8" w:tplc="A33CD10C">
      <w:numFmt w:val="bullet"/>
      <w:lvlText w:val="•"/>
      <w:lvlJc w:val="left"/>
      <w:pPr>
        <w:ind w:left="8980" w:hanging="286"/>
      </w:pPr>
      <w:rPr>
        <w:rFonts w:hint="default"/>
        <w:lang w:val="en-US" w:eastAsia="en-US" w:bidi="ar-SA"/>
      </w:rPr>
    </w:lvl>
  </w:abstractNum>
  <w:abstractNum w:abstractNumId="31" w15:restartNumberingAfterBreak="0">
    <w:nsid w:val="58D232D6"/>
    <w:multiLevelType w:val="hybridMultilevel"/>
    <w:tmpl w:val="15083026"/>
    <w:lvl w:ilvl="0" w:tplc="693C78A6">
      <w:start w:val="1"/>
      <w:numFmt w:val="decimal"/>
      <w:lvlText w:val="(%1)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E92A7A7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BB16C26E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3" w:tplc="96C21354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4" w:tplc="C45C7B1C">
      <w:numFmt w:val="bullet"/>
      <w:lvlText w:val="•"/>
      <w:lvlJc w:val="left"/>
      <w:pPr>
        <w:ind w:left="6036" w:hanging="360"/>
      </w:pPr>
      <w:rPr>
        <w:rFonts w:hint="default"/>
        <w:lang w:val="en-US" w:eastAsia="en-US" w:bidi="ar-SA"/>
      </w:rPr>
    </w:lvl>
    <w:lvl w:ilvl="5" w:tplc="72E8A7FE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6" w:tplc="6F663CBE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 w:tplc="AFA6E6F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  <w:lvl w:ilvl="8" w:tplc="36F6EC46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9F95F90"/>
    <w:multiLevelType w:val="multilevel"/>
    <w:tmpl w:val="D4C653B2"/>
    <w:lvl w:ilvl="0">
      <w:start w:val="1"/>
      <w:numFmt w:val="upperRoman"/>
      <w:lvlText w:val="%1"/>
      <w:lvlJc w:val="left"/>
      <w:pPr>
        <w:ind w:left="1859" w:hanging="6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59" w:hanging="6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23" w:hanging="6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105" w:hanging="6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87" w:hanging="6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69" w:hanging="6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51" w:hanging="6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433" w:hanging="6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15" w:hanging="680"/>
      </w:pPr>
      <w:rPr>
        <w:rFonts w:hint="default"/>
        <w:lang w:val="en-US" w:eastAsia="en-US" w:bidi="ar-SA"/>
      </w:rPr>
    </w:lvl>
  </w:abstractNum>
  <w:abstractNum w:abstractNumId="33" w15:restartNumberingAfterBreak="0">
    <w:nsid w:val="5ACC0D75"/>
    <w:multiLevelType w:val="hybridMultilevel"/>
    <w:tmpl w:val="FA9240E2"/>
    <w:lvl w:ilvl="0" w:tplc="86028464">
      <w:start w:val="1"/>
      <w:numFmt w:val="lowerLetter"/>
      <w:lvlText w:val="%1."/>
      <w:lvlJc w:val="left"/>
      <w:pPr>
        <w:ind w:left="190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87506950">
      <w:numFmt w:val="bullet"/>
      <w:lvlText w:val="•"/>
      <w:lvlJc w:val="left"/>
      <w:pPr>
        <w:ind w:left="2880" w:hanging="240"/>
      </w:pPr>
      <w:rPr>
        <w:rFonts w:hint="default"/>
        <w:lang w:val="en-US" w:eastAsia="en-US" w:bidi="ar-SA"/>
      </w:rPr>
    </w:lvl>
    <w:lvl w:ilvl="2" w:tplc="AA92361C">
      <w:numFmt w:val="bullet"/>
      <w:lvlText w:val="•"/>
      <w:lvlJc w:val="left"/>
      <w:pPr>
        <w:ind w:left="3860" w:hanging="240"/>
      </w:pPr>
      <w:rPr>
        <w:rFonts w:hint="default"/>
        <w:lang w:val="en-US" w:eastAsia="en-US" w:bidi="ar-SA"/>
      </w:rPr>
    </w:lvl>
    <w:lvl w:ilvl="3" w:tplc="50E82E08">
      <w:numFmt w:val="bullet"/>
      <w:lvlText w:val="•"/>
      <w:lvlJc w:val="left"/>
      <w:pPr>
        <w:ind w:left="4840" w:hanging="240"/>
      </w:pPr>
      <w:rPr>
        <w:rFonts w:hint="default"/>
        <w:lang w:val="en-US" w:eastAsia="en-US" w:bidi="ar-SA"/>
      </w:rPr>
    </w:lvl>
    <w:lvl w:ilvl="4" w:tplc="3BFA5EA0">
      <w:numFmt w:val="bullet"/>
      <w:lvlText w:val="•"/>
      <w:lvlJc w:val="left"/>
      <w:pPr>
        <w:ind w:left="5820" w:hanging="240"/>
      </w:pPr>
      <w:rPr>
        <w:rFonts w:hint="default"/>
        <w:lang w:val="en-US" w:eastAsia="en-US" w:bidi="ar-SA"/>
      </w:rPr>
    </w:lvl>
    <w:lvl w:ilvl="5" w:tplc="9918AB98">
      <w:numFmt w:val="bullet"/>
      <w:lvlText w:val="•"/>
      <w:lvlJc w:val="left"/>
      <w:pPr>
        <w:ind w:left="6800" w:hanging="240"/>
      </w:pPr>
      <w:rPr>
        <w:rFonts w:hint="default"/>
        <w:lang w:val="en-US" w:eastAsia="en-US" w:bidi="ar-SA"/>
      </w:rPr>
    </w:lvl>
    <w:lvl w:ilvl="6" w:tplc="525ABA6C">
      <w:numFmt w:val="bullet"/>
      <w:lvlText w:val="•"/>
      <w:lvlJc w:val="left"/>
      <w:pPr>
        <w:ind w:left="7780" w:hanging="240"/>
      </w:pPr>
      <w:rPr>
        <w:rFonts w:hint="default"/>
        <w:lang w:val="en-US" w:eastAsia="en-US" w:bidi="ar-SA"/>
      </w:rPr>
    </w:lvl>
    <w:lvl w:ilvl="7" w:tplc="69DCB3B8">
      <w:numFmt w:val="bullet"/>
      <w:lvlText w:val="•"/>
      <w:lvlJc w:val="left"/>
      <w:pPr>
        <w:ind w:left="8760" w:hanging="240"/>
      </w:pPr>
      <w:rPr>
        <w:rFonts w:hint="default"/>
        <w:lang w:val="en-US" w:eastAsia="en-US" w:bidi="ar-SA"/>
      </w:rPr>
    </w:lvl>
    <w:lvl w:ilvl="8" w:tplc="22349404">
      <w:numFmt w:val="bullet"/>
      <w:lvlText w:val="•"/>
      <w:lvlJc w:val="left"/>
      <w:pPr>
        <w:ind w:left="9740" w:hanging="240"/>
      </w:pPr>
      <w:rPr>
        <w:rFonts w:hint="default"/>
        <w:lang w:val="en-US" w:eastAsia="en-US" w:bidi="ar-SA"/>
      </w:rPr>
    </w:lvl>
  </w:abstractNum>
  <w:abstractNum w:abstractNumId="34" w15:restartNumberingAfterBreak="0">
    <w:nsid w:val="5F0C2367"/>
    <w:multiLevelType w:val="hybridMultilevel"/>
    <w:tmpl w:val="B0763A02"/>
    <w:lvl w:ilvl="0" w:tplc="C21AE5DC">
      <w:start w:val="1"/>
      <w:numFmt w:val="lowerLetter"/>
      <w:lvlText w:val="(%1)"/>
      <w:lvlJc w:val="left"/>
      <w:pPr>
        <w:ind w:left="19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AEAC862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2" w:tplc="AFB64B8C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3" w:tplc="B664CE70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4" w:tplc="38F09AE2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5" w:tplc="3D4AC09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FBF23E84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 w:tplc="9AC87D3C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DF08D6E8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0206F06"/>
    <w:multiLevelType w:val="multilevel"/>
    <w:tmpl w:val="14C2C5CE"/>
    <w:lvl w:ilvl="0">
      <w:start w:val="6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804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7" w:hanging="3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6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5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44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3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22" w:hanging="324"/>
      </w:pPr>
      <w:rPr>
        <w:rFonts w:hint="default"/>
        <w:lang w:val="en-US" w:eastAsia="en-US" w:bidi="ar-SA"/>
      </w:rPr>
    </w:lvl>
  </w:abstractNum>
  <w:abstractNum w:abstractNumId="36" w15:restartNumberingAfterBreak="0">
    <w:nsid w:val="60974222"/>
    <w:multiLevelType w:val="multilevel"/>
    <w:tmpl w:val="9594FB08"/>
    <w:lvl w:ilvl="0">
      <w:start w:val="1"/>
      <w:numFmt w:val="upperRoman"/>
      <w:lvlText w:val="%1"/>
      <w:lvlJc w:val="left"/>
      <w:pPr>
        <w:ind w:left="2079" w:hanging="90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79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4" w:hanging="9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6" w:hanging="9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8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52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14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76" w:hanging="900"/>
      </w:pPr>
      <w:rPr>
        <w:rFonts w:hint="default"/>
        <w:lang w:val="en-US" w:eastAsia="en-US" w:bidi="ar-SA"/>
      </w:rPr>
    </w:lvl>
  </w:abstractNum>
  <w:abstractNum w:abstractNumId="37" w15:restartNumberingAfterBreak="0">
    <w:nsid w:val="60DA4B61"/>
    <w:multiLevelType w:val="hybridMultilevel"/>
    <w:tmpl w:val="0E2AA602"/>
    <w:lvl w:ilvl="0" w:tplc="263AEAE8">
      <w:start w:val="1"/>
      <w:numFmt w:val="lowerLetter"/>
      <w:lvlText w:val="(%1)"/>
      <w:lvlJc w:val="left"/>
      <w:pPr>
        <w:ind w:left="154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69A428EC">
      <w:start w:val="1"/>
      <w:numFmt w:val="decimal"/>
      <w:lvlText w:val="(%2)"/>
      <w:lvlJc w:val="left"/>
      <w:pPr>
        <w:ind w:left="194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5FA01666">
      <w:numFmt w:val="bullet"/>
      <w:lvlText w:val="•"/>
      <w:lvlJc w:val="left"/>
      <w:pPr>
        <w:ind w:left="2280" w:hanging="339"/>
      </w:pPr>
      <w:rPr>
        <w:rFonts w:hint="default"/>
        <w:lang w:val="en-US" w:eastAsia="en-US" w:bidi="ar-SA"/>
      </w:rPr>
    </w:lvl>
    <w:lvl w:ilvl="3" w:tplc="CD5CDA42">
      <w:numFmt w:val="bullet"/>
      <w:lvlText w:val="•"/>
      <w:lvlJc w:val="left"/>
      <w:pPr>
        <w:ind w:left="3457" w:hanging="339"/>
      </w:pPr>
      <w:rPr>
        <w:rFonts w:hint="default"/>
        <w:lang w:val="en-US" w:eastAsia="en-US" w:bidi="ar-SA"/>
      </w:rPr>
    </w:lvl>
    <w:lvl w:ilvl="4" w:tplc="A9C45E54">
      <w:numFmt w:val="bullet"/>
      <w:lvlText w:val="•"/>
      <w:lvlJc w:val="left"/>
      <w:pPr>
        <w:ind w:left="4635" w:hanging="339"/>
      </w:pPr>
      <w:rPr>
        <w:rFonts w:hint="default"/>
        <w:lang w:val="en-US" w:eastAsia="en-US" w:bidi="ar-SA"/>
      </w:rPr>
    </w:lvl>
    <w:lvl w:ilvl="5" w:tplc="3404EB10">
      <w:numFmt w:val="bullet"/>
      <w:lvlText w:val="•"/>
      <w:lvlJc w:val="left"/>
      <w:pPr>
        <w:ind w:left="5812" w:hanging="339"/>
      </w:pPr>
      <w:rPr>
        <w:rFonts w:hint="default"/>
        <w:lang w:val="en-US" w:eastAsia="en-US" w:bidi="ar-SA"/>
      </w:rPr>
    </w:lvl>
    <w:lvl w:ilvl="6" w:tplc="559EF47E">
      <w:numFmt w:val="bullet"/>
      <w:lvlText w:val="•"/>
      <w:lvlJc w:val="left"/>
      <w:pPr>
        <w:ind w:left="6990" w:hanging="339"/>
      </w:pPr>
      <w:rPr>
        <w:rFonts w:hint="default"/>
        <w:lang w:val="en-US" w:eastAsia="en-US" w:bidi="ar-SA"/>
      </w:rPr>
    </w:lvl>
    <w:lvl w:ilvl="7" w:tplc="36D050D4">
      <w:numFmt w:val="bullet"/>
      <w:lvlText w:val="•"/>
      <w:lvlJc w:val="left"/>
      <w:pPr>
        <w:ind w:left="8167" w:hanging="339"/>
      </w:pPr>
      <w:rPr>
        <w:rFonts w:hint="default"/>
        <w:lang w:val="en-US" w:eastAsia="en-US" w:bidi="ar-SA"/>
      </w:rPr>
    </w:lvl>
    <w:lvl w:ilvl="8" w:tplc="635C3104">
      <w:numFmt w:val="bullet"/>
      <w:lvlText w:val="•"/>
      <w:lvlJc w:val="left"/>
      <w:pPr>
        <w:ind w:left="9345" w:hanging="339"/>
      </w:pPr>
      <w:rPr>
        <w:rFonts w:hint="default"/>
        <w:lang w:val="en-US" w:eastAsia="en-US" w:bidi="ar-SA"/>
      </w:rPr>
    </w:lvl>
  </w:abstractNum>
  <w:abstractNum w:abstractNumId="38" w15:restartNumberingAfterBreak="0">
    <w:nsid w:val="663F4EF1"/>
    <w:multiLevelType w:val="hybridMultilevel"/>
    <w:tmpl w:val="5B3C8AC6"/>
    <w:lvl w:ilvl="0" w:tplc="4E4C524E">
      <w:start w:val="1"/>
      <w:numFmt w:val="lowerLetter"/>
      <w:lvlText w:val="(%1)"/>
      <w:lvlJc w:val="left"/>
      <w:pPr>
        <w:ind w:left="1180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0D248B26">
      <w:numFmt w:val="bullet"/>
      <w:lvlText w:val="•"/>
      <w:lvlJc w:val="left"/>
      <w:pPr>
        <w:ind w:left="2232" w:hanging="394"/>
      </w:pPr>
      <w:rPr>
        <w:rFonts w:hint="default"/>
        <w:lang w:val="en-US" w:eastAsia="en-US" w:bidi="ar-SA"/>
      </w:rPr>
    </w:lvl>
    <w:lvl w:ilvl="2" w:tplc="943A1D80">
      <w:numFmt w:val="bullet"/>
      <w:lvlText w:val="•"/>
      <w:lvlJc w:val="left"/>
      <w:pPr>
        <w:ind w:left="3284" w:hanging="394"/>
      </w:pPr>
      <w:rPr>
        <w:rFonts w:hint="default"/>
        <w:lang w:val="en-US" w:eastAsia="en-US" w:bidi="ar-SA"/>
      </w:rPr>
    </w:lvl>
    <w:lvl w:ilvl="3" w:tplc="FA6A793A">
      <w:numFmt w:val="bullet"/>
      <w:lvlText w:val="•"/>
      <w:lvlJc w:val="left"/>
      <w:pPr>
        <w:ind w:left="4336" w:hanging="394"/>
      </w:pPr>
      <w:rPr>
        <w:rFonts w:hint="default"/>
        <w:lang w:val="en-US" w:eastAsia="en-US" w:bidi="ar-SA"/>
      </w:rPr>
    </w:lvl>
    <w:lvl w:ilvl="4" w:tplc="342E5258">
      <w:numFmt w:val="bullet"/>
      <w:lvlText w:val="•"/>
      <w:lvlJc w:val="left"/>
      <w:pPr>
        <w:ind w:left="5388" w:hanging="394"/>
      </w:pPr>
      <w:rPr>
        <w:rFonts w:hint="default"/>
        <w:lang w:val="en-US" w:eastAsia="en-US" w:bidi="ar-SA"/>
      </w:rPr>
    </w:lvl>
    <w:lvl w:ilvl="5" w:tplc="4E7C7E1A">
      <w:numFmt w:val="bullet"/>
      <w:lvlText w:val="•"/>
      <w:lvlJc w:val="left"/>
      <w:pPr>
        <w:ind w:left="6440" w:hanging="394"/>
      </w:pPr>
      <w:rPr>
        <w:rFonts w:hint="default"/>
        <w:lang w:val="en-US" w:eastAsia="en-US" w:bidi="ar-SA"/>
      </w:rPr>
    </w:lvl>
    <w:lvl w:ilvl="6" w:tplc="2C1ED110">
      <w:numFmt w:val="bullet"/>
      <w:lvlText w:val="•"/>
      <w:lvlJc w:val="left"/>
      <w:pPr>
        <w:ind w:left="7492" w:hanging="394"/>
      </w:pPr>
      <w:rPr>
        <w:rFonts w:hint="default"/>
        <w:lang w:val="en-US" w:eastAsia="en-US" w:bidi="ar-SA"/>
      </w:rPr>
    </w:lvl>
    <w:lvl w:ilvl="7" w:tplc="106AF852">
      <w:numFmt w:val="bullet"/>
      <w:lvlText w:val="•"/>
      <w:lvlJc w:val="left"/>
      <w:pPr>
        <w:ind w:left="8544" w:hanging="394"/>
      </w:pPr>
      <w:rPr>
        <w:rFonts w:hint="default"/>
        <w:lang w:val="en-US" w:eastAsia="en-US" w:bidi="ar-SA"/>
      </w:rPr>
    </w:lvl>
    <w:lvl w:ilvl="8" w:tplc="258E0794">
      <w:numFmt w:val="bullet"/>
      <w:lvlText w:val="•"/>
      <w:lvlJc w:val="left"/>
      <w:pPr>
        <w:ind w:left="9596" w:hanging="394"/>
      </w:pPr>
      <w:rPr>
        <w:rFonts w:hint="default"/>
        <w:lang w:val="en-US" w:eastAsia="en-US" w:bidi="ar-SA"/>
      </w:rPr>
    </w:lvl>
  </w:abstractNum>
  <w:abstractNum w:abstractNumId="39" w15:restartNumberingAfterBreak="0">
    <w:nsid w:val="69924B8F"/>
    <w:multiLevelType w:val="multilevel"/>
    <w:tmpl w:val="CD688866"/>
    <w:lvl w:ilvl="0">
      <w:start w:val="7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3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5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7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82" w:hanging="720"/>
      </w:pPr>
      <w:rPr>
        <w:rFonts w:hint="default"/>
        <w:lang w:val="en-US" w:eastAsia="en-US" w:bidi="ar-SA"/>
      </w:rPr>
    </w:lvl>
  </w:abstractNum>
  <w:abstractNum w:abstractNumId="40" w15:restartNumberingAfterBreak="0">
    <w:nsid w:val="6D180E24"/>
    <w:multiLevelType w:val="multilevel"/>
    <w:tmpl w:val="6AD60724"/>
    <w:lvl w:ilvl="0">
      <w:start w:val="4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9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711A4D65"/>
    <w:multiLevelType w:val="hybridMultilevel"/>
    <w:tmpl w:val="CD20C7D0"/>
    <w:lvl w:ilvl="0" w:tplc="32762874">
      <w:start w:val="1"/>
      <w:numFmt w:val="decimal"/>
      <w:lvlText w:val="(%1)"/>
      <w:lvlJc w:val="left"/>
      <w:pPr>
        <w:ind w:left="118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64CEA260">
      <w:start w:val="1"/>
      <w:numFmt w:val="lowerRoman"/>
      <w:lvlText w:val="(%2)"/>
      <w:lvlJc w:val="left"/>
      <w:pPr>
        <w:ind w:left="147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BE9A9E38">
      <w:numFmt w:val="bullet"/>
      <w:lvlText w:val="•"/>
      <w:lvlJc w:val="left"/>
      <w:pPr>
        <w:ind w:left="2615" w:hanging="293"/>
      </w:pPr>
      <w:rPr>
        <w:rFonts w:hint="default"/>
        <w:lang w:val="en-US" w:eastAsia="en-US" w:bidi="ar-SA"/>
      </w:rPr>
    </w:lvl>
    <w:lvl w:ilvl="3" w:tplc="4AD42A40">
      <w:numFmt w:val="bullet"/>
      <w:lvlText w:val="•"/>
      <w:lvlJc w:val="left"/>
      <w:pPr>
        <w:ind w:left="3751" w:hanging="293"/>
      </w:pPr>
      <w:rPr>
        <w:rFonts w:hint="default"/>
        <w:lang w:val="en-US" w:eastAsia="en-US" w:bidi="ar-SA"/>
      </w:rPr>
    </w:lvl>
    <w:lvl w:ilvl="4" w:tplc="1CE027C8">
      <w:numFmt w:val="bullet"/>
      <w:lvlText w:val="•"/>
      <w:lvlJc w:val="left"/>
      <w:pPr>
        <w:ind w:left="4886" w:hanging="293"/>
      </w:pPr>
      <w:rPr>
        <w:rFonts w:hint="default"/>
        <w:lang w:val="en-US" w:eastAsia="en-US" w:bidi="ar-SA"/>
      </w:rPr>
    </w:lvl>
    <w:lvl w:ilvl="5" w:tplc="A592678E">
      <w:numFmt w:val="bullet"/>
      <w:lvlText w:val="•"/>
      <w:lvlJc w:val="left"/>
      <w:pPr>
        <w:ind w:left="6022" w:hanging="293"/>
      </w:pPr>
      <w:rPr>
        <w:rFonts w:hint="default"/>
        <w:lang w:val="en-US" w:eastAsia="en-US" w:bidi="ar-SA"/>
      </w:rPr>
    </w:lvl>
    <w:lvl w:ilvl="6" w:tplc="07FA810A">
      <w:numFmt w:val="bullet"/>
      <w:lvlText w:val="•"/>
      <w:lvlJc w:val="left"/>
      <w:pPr>
        <w:ind w:left="7157" w:hanging="293"/>
      </w:pPr>
      <w:rPr>
        <w:rFonts w:hint="default"/>
        <w:lang w:val="en-US" w:eastAsia="en-US" w:bidi="ar-SA"/>
      </w:rPr>
    </w:lvl>
    <w:lvl w:ilvl="7" w:tplc="E7A2DA16">
      <w:numFmt w:val="bullet"/>
      <w:lvlText w:val="•"/>
      <w:lvlJc w:val="left"/>
      <w:pPr>
        <w:ind w:left="8293" w:hanging="293"/>
      </w:pPr>
      <w:rPr>
        <w:rFonts w:hint="default"/>
        <w:lang w:val="en-US" w:eastAsia="en-US" w:bidi="ar-SA"/>
      </w:rPr>
    </w:lvl>
    <w:lvl w:ilvl="8" w:tplc="0CA459EA">
      <w:numFmt w:val="bullet"/>
      <w:lvlText w:val="•"/>
      <w:lvlJc w:val="left"/>
      <w:pPr>
        <w:ind w:left="9428" w:hanging="293"/>
      </w:pPr>
      <w:rPr>
        <w:rFonts w:hint="default"/>
        <w:lang w:val="en-US" w:eastAsia="en-US" w:bidi="ar-SA"/>
      </w:rPr>
    </w:lvl>
  </w:abstractNum>
  <w:abstractNum w:abstractNumId="42" w15:restartNumberingAfterBreak="0">
    <w:nsid w:val="73067220"/>
    <w:multiLevelType w:val="hybridMultilevel"/>
    <w:tmpl w:val="10144E14"/>
    <w:lvl w:ilvl="0" w:tplc="AD9016E2">
      <w:start w:val="1"/>
      <w:numFmt w:val="lowerLetter"/>
      <w:lvlText w:val="(%1)"/>
      <w:lvlJc w:val="left"/>
      <w:pPr>
        <w:ind w:left="118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35660228">
      <w:start w:val="1"/>
      <w:numFmt w:val="decimal"/>
      <w:lvlText w:val="(%2)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0CE05B06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 w:tplc="5DF264DE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4" w:tplc="30E668D0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710C3568"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6" w:tplc="222C647C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7" w:tplc="48B82B16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 w:tplc="53A2F9C6">
      <w:numFmt w:val="bullet"/>
      <w:lvlText w:val="•"/>
      <w:lvlJc w:val="left"/>
      <w:pPr>
        <w:ind w:left="9602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73FF5A3A"/>
    <w:multiLevelType w:val="hybridMultilevel"/>
    <w:tmpl w:val="48E85368"/>
    <w:lvl w:ilvl="0" w:tplc="57FCFBA8">
      <w:numFmt w:val="bullet"/>
      <w:lvlText w:val=""/>
      <w:lvlJc w:val="left"/>
      <w:pPr>
        <w:ind w:left="118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6FA98F0">
      <w:numFmt w:val="bullet"/>
      <w:lvlText w:val="•"/>
      <w:lvlJc w:val="left"/>
      <w:pPr>
        <w:ind w:left="2232" w:hanging="348"/>
      </w:pPr>
      <w:rPr>
        <w:rFonts w:hint="default"/>
        <w:lang w:val="en-US" w:eastAsia="en-US" w:bidi="ar-SA"/>
      </w:rPr>
    </w:lvl>
    <w:lvl w:ilvl="2" w:tplc="A0C068A8">
      <w:numFmt w:val="bullet"/>
      <w:lvlText w:val="•"/>
      <w:lvlJc w:val="left"/>
      <w:pPr>
        <w:ind w:left="3284" w:hanging="348"/>
      </w:pPr>
      <w:rPr>
        <w:rFonts w:hint="default"/>
        <w:lang w:val="en-US" w:eastAsia="en-US" w:bidi="ar-SA"/>
      </w:rPr>
    </w:lvl>
    <w:lvl w:ilvl="3" w:tplc="74C08ED6">
      <w:numFmt w:val="bullet"/>
      <w:lvlText w:val="•"/>
      <w:lvlJc w:val="left"/>
      <w:pPr>
        <w:ind w:left="4336" w:hanging="348"/>
      </w:pPr>
      <w:rPr>
        <w:rFonts w:hint="default"/>
        <w:lang w:val="en-US" w:eastAsia="en-US" w:bidi="ar-SA"/>
      </w:rPr>
    </w:lvl>
    <w:lvl w:ilvl="4" w:tplc="4C1A0F3C">
      <w:numFmt w:val="bullet"/>
      <w:lvlText w:val="•"/>
      <w:lvlJc w:val="left"/>
      <w:pPr>
        <w:ind w:left="5388" w:hanging="348"/>
      </w:pPr>
      <w:rPr>
        <w:rFonts w:hint="default"/>
        <w:lang w:val="en-US" w:eastAsia="en-US" w:bidi="ar-SA"/>
      </w:rPr>
    </w:lvl>
    <w:lvl w:ilvl="5" w:tplc="E3C20656">
      <w:numFmt w:val="bullet"/>
      <w:lvlText w:val="•"/>
      <w:lvlJc w:val="left"/>
      <w:pPr>
        <w:ind w:left="6440" w:hanging="348"/>
      </w:pPr>
      <w:rPr>
        <w:rFonts w:hint="default"/>
        <w:lang w:val="en-US" w:eastAsia="en-US" w:bidi="ar-SA"/>
      </w:rPr>
    </w:lvl>
    <w:lvl w:ilvl="6" w:tplc="6576C3B0">
      <w:numFmt w:val="bullet"/>
      <w:lvlText w:val="•"/>
      <w:lvlJc w:val="left"/>
      <w:pPr>
        <w:ind w:left="7492" w:hanging="348"/>
      </w:pPr>
      <w:rPr>
        <w:rFonts w:hint="default"/>
        <w:lang w:val="en-US" w:eastAsia="en-US" w:bidi="ar-SA"/>
      </w:rPr>
    </w:lvl>
    <w:lvl w:ilvl="7" w:tplc="D6528598">
      <w:numFmt w:val="bullet"/>
      <w:lvlText w:val="•"/>
      <w:lvlJc w:val="left"/>
      <w:pPr>
        <w:ind w:left="8544" w:hanging="348"/>
      </w:pPr>
      <w:rPr>
        <w:rFonts w:hint="default"/>
        <w:lang w:val="en-US" w:eastAsia="en-US" w:bidi="ar-SA"/>
      </w:rPr>
    </w:lvl>
    <w:lvl w:ilvl="8" w:tplc="B6CC38E6">
      <w:numFmt w:val="bullet"/>
      <w:lvlText w:val="•"/>
      <w:lvlJc w:val="left"/>
      <w:pPr>
        <w:ind w:left="9596" w:hanging="348"/>
      </w:pPr>
      <w:rPr>
        <w:rFonts w:hint="default"/>
        <w:lang w:val="en-US" w:eastAsia="en-US" w:bidi="ar-SA"/>
      </w:rPr>
    </w:lvl>
  </w:abstractNum>
  <w:abstractNum w:abstractNumId="44" w15:restartNumberingAfterBreak="0">
    <w:nsid w:val="745B1F68"/>
    <w:multiLevelType w:val="multilevel"/>
    <w:tmpl w:val="336889D0"/>
    <w:lvl w:ilvl="0">
      <w:start w:val="5"/>
      <w:numFmt w:val="upperLetter"/>
      <w:lvlText w:val="%1"/>
      <w:lvlJc w:val="left"/>
      <w:pPr>
        <w:ind w:left="19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2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0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8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6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40" w:hanging="720"/>
      </w:pPr>
      <w:rPr>
        <w:rFonts w:hint="default"/>
        <w:lang w:val="en-US" w:eastAsia="en-US" w:bidi="ar-SA"/>
      </w:rPr>
    </w:lvl>
  </w:abstractNum>
  <w:abstractNum w:abstractNumId="45" w15:restartNumberingAfterBreak="0">
    <w:nsid w:val="74AF2D2E"/>
    <w:multiLevelType w:val="hybridMultilevel"/>
    <w:tmpl w:val="FEAA6F96"/>
    <w:lvl w:ilvl="0" w:tplc="5B903B4A">
      <w:start w:val="1"/>
      <w:numFmt w:val="lowerLetter"/>
      <w:lvlText w:val="(%1)"/>
      <w:lvlJc w:val="left"/>
      <w:pPr>
        <w:ind w:left="1504" w:hanging="324"/>
      </w:pPr>
      <w:rPr>
        <w:rFonts w:hint="default"/>
        <w:spacing w:val="-1"/>
        <w:w w:val="99"/>
        <w:lang w:val="en-US" w:eastAsia="en-US" w:bidi="ar-SA"/>
      </w:rPr>
    </w:lvl>
    <w:lvl w:ilvl="1" w:tplc="1856EF56">
      <w:start w:val="1"/>
      <w:numFmt w:val="decimal"/>
      <w:lvlText w:val="(%2)"/>
      <w:lvlJc w:val="left"/>
      <w:pPr>
        <w:ind w:left="1180" w:hanging="348"/>
      </w:pPr>
      <w:rPr>
        <w:rFonts w:hint="default"/>
        <w:spacing w:val="-1"/>
        <w:w w:val="99"/>
        <w:lang w:val="en-US" w:eastAsia="en-US" w:bidi="ar-SA"/>
      </w:rPr>
    </w:lvl>
    <w:lvl w:ilvl="2" w:tplc="48368EAA">
      <w:start w:val="1"/>
      <w:numFmt w:val="lowerRoman"/>
      <w:lvlText w:val="(%3)"/>
      <w:lvlJc w:val="left"/>
      <w:pPr>
        <w:ind w:left="118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3" w:tplc="982C5EEE">
      <w:numFmt w:val="bullet"/>
      <w:lvlText w:val="•"/>
      <w:lvlJc w:val="left"/>
      <w:pPr>
        <w:ind w:left="2775" w:hanging="348"/>
      </w:pPr>
      <w:rPr>
        <w:rFonts w:hint="default"/>
        <w:lang w:val="en-US" w:eastAsia="en-US" w:bidi="ar-SA"/>
      </w:rPr>
    </w:lvl>
    <w:lvl w:ilvl="4" w:tplc="38A0BF4C">
      <w:numFmt w:val="bullet"/>
      <w:lvlText w:val="•"/>
      <w:lvlJc w:val="left"/>
      <w:pPr>
        <w:ind w:left="4050" w:hanging="348"/>
      </w:pPr>
      <w:rPr>
        <w:rFonts w:hint="default"/>
        <w:lang w:val="en-US" w:eastAsia="en-US" w:bidi="ar-SA"/>
      </w:rPr>
    </w:lvl>
    <w:lvl w:ilvl="5" w:tplc="4EDE2EA0">
      <w:numFmt w:val="bullet"/>
      <w:lvlText w:val="•"/>
      <w:lvlJc w:val="left"/>
      <w:pPr>
        <w:ind w:left="5325" w:hanging="348"/>
      </w:pPr>
      <w:rPr>
        <w:rFonts w:hint="default"/>
        <w:lang w:val="en-US" w:eastAsia="en-US" w:bidi="ar-SA"/>
      </w:rPr>
    </w:lvl>
    <w:lvl w:ilvl="6" w:tplc="1122BBBA">
      <w:numFmt w:val="bullet"/>
      <w:lvlText w:val="•"/>
      <w:lvlJc w:val="left"/>
      <w:pPr>
        <w:ind w:left="6600" w:hanging="348"/>
      </w:pPr>
      <w:rPr>
        <w:rFonts w:hint="default"/>
        <w:lang w:val="en-US" w:eastAsia="en-US" w:bidi="ar-SA"/>
      </w:rPr>
    </w:lvl>
    <w:lvl w:ilvl="7" w:tplc="6E3441D2">
      <w:numFmt w:val="bullet"/>
      <w:lvlText w:val="•"/>
      <w:lvlJc w:val="left"/>
      <w:pPr>
        <w:ind w:left="7875" w:hanging="348"/>
      </w:pPr>
      <w:rPr>
        <w:rFonts w:hint="default"/>
        <w:lang w:val="en-US" w:eastAsia="en-US" w:bidi="ar-SA"/>
      </w:rPr>
    </w:lvl>
    <w:lvl w:ilvl="8" w:tplc="632864CA">
      <w:numFmt w:val="bullet"/>
      <w:lvlText w:val="•"/>
      <w:lvlJc w:val="left"/>
      <w:pPr>
        <w:ind w:left="9150" w:hanging="348"/>
      </w:pPr>
      <w:rPr>
        <w:rFonts w:hint="default"/>
        <w:lang w:val="en-US" w:eastAsia="en-US" w:bidi="ar-SA"/>
      </w:rPr>
    </w:lvl>
  </w:abstractNum>
  <w:abstractNum w:abstractNumId="46" w15:restartNumberingAfterBreak="0">
    <w:nsid w:val="75587CD8"/>
    <w:multiLevelType w:val="hybridMultilevel"/>
    <w:tmpl w:val="611022C0"/>
    <w:lvl w:ilvl="0" w:tplc="A3EC15A0">
      <w:start w:val="1"/>
      <w:numFmt w:val="decimal"/>
      <w:lvlText w:val="(%1)"/>
      <w:lvlJc w:val="left"/>
      <w:pPr>
        <w:ind w:left="1518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DF5A2FEA">
      <w:numFmt w:val="bullet"/>
      <w:lvlText w:val="•"/>
      <w:lvlJc w:val="left"/>
      <w:pPr>
        <w:ind w:left="2538" w:hanging="339"/>
      </w:pPr>
      <w:rPr>
        <w:rFonts w:hint="default"/>
        <w:lang w:val="en-US" w:eastAsia="en-US" w:bidi="ar-SA"/>
      </w:rPr>
    </w:lvl>
    <w:lvl w:ilvl="2" w:tplc="B1A6DEFE">
      <w:numFmt w:val="bullet"/>
      <w:lvlText w:val="•"/>
      <w:lvlJc w:val="left"/>
      <w:pPr>
        <w:ind w:left="3556" w:hanging="339"/>
      </w:pPr>
      <w:rPr>
        <w:rFonts w:hint="default"/>
        <w:lang w:val="en-US" w:eastAsia="en-US" w:bidi="ar-SA"/>
      </w:rPr>
    </w:lvl>
    <w:lvl w:ilvl="3" w:tplc="63AE6948">
      <w:numFmt w:val="bullet"/>
      <w:lvlText w:val="•"/>
      <w:lvlJc w:val="left"/>
      <w:pPr>
        <w:ind w:left="4574" w:hanging="339"/>
      </w:pPr>
      <w:rPr>
        <w:rFonts w:hint="default"/>
        <w:lang w:val="en-US" w:eastAsia="en-US" w:bidi="ar-SA"/>
      </w:rPr>
    </w:lvl>
    <w:lvl w:ilvl="4" w:tplc="86749752">
      <w:numFmt w:val="bullet"/>
      <w:lvlText w:val="•"/>
      <w:lvlJc w:val="left"/>
      <w:pPr>
        <w:ind w:left="5592" w:hanging="339"/>
      </w:pPr>
      <w:rPr>
        <w:rFonts w:hint="default"/>
        <w:lang w:val="en-US" w:eastAsia="en-US" w:bidi="ar-SA"/>
      </w:rPr>
    </w:lvl>
    <w:lvl w:ilvl="5" w:tplc="ABEAABFA">
      <w:numFmt w:val="bullet"/>
      <w:lvlText w:val="•"/>
      <w:lvlJc w:val="left"/>
      <w:pPr>
        <w:ind w:left="6610" w:hanging="339"/>
      </w:pPr>
      <w:rPr>
        <w:rFonts w:hint="default"/>
        <w:lang w:val="en-US" w:eastAsia="en-US" w:bidi="ar-SA"/>
      </w:rPr>
    </w:lvl>
    <w:lvl w:ilvl="6" w:tplc="0E901CD6">
      <w:numFmt w:val="bullet"/>
      <w:lvlText w:val="•"/>
      <w:lvlJc w:val="left"/>
      <w:pPr>
        <w:ind w:left="7628" w:hanging="339"/>
      </w:pPr>
      <w:rPr>
        <w:rFonts w:hint="default"/>
        <w:lang w:val="en-US" w:eastAsia="en-US" w:bidi="ar-SA"/>
      </w:rPr>
    </w:lvl>
    <w:lvl w:ilvl="7" w:tplc="91A61760">
      <w:numFmt w:val="bullet"/>
      <w:lvlText w:val="•"/>
      <w:lvlJc w:val="left"/>
      <w:pPr>
        <w:ind w:left="8646" w:hanging="339"/>
      </w:pPr>
      <w:rPr>
        <w:rFonts w:hint="default"/>
        <w:lang w:val="en-US" w:eastAsia="en-US" w:bidi="ar-SA"/>
      </w:rPr>
    </w:lvl>
    <w:lvl w:ilvl="8" w:tplc="27E6E7C6">
      <w:numFmt w:val="bullet"/>
      <w:lvlText w:val="•"/>
      <w:lvlJc w:val="left"/>
      <w:pPr>
        <w:ind w:left="9664" w:hanging="339"/>
      </w:pPr>
      <w:rPr>
        <w:rFonts w:hint="default"/>
        <w:lang w:val="en-US" w:eastAsia="en-US" w:bidi="ar-SA"/>
      </w:rPr>
    </w:lvl>
  </w:abstractNum>
  <w:abstractNum w:abstractNumId="47" w15:restartNumberingAfterBreak="0">
    <w:nsid w:val="77A713FB"/>
    <w:multiLevelType w:val="hybridMultilevel"/>
    <w:tmpl w:val="7870C8E8"/>
    <w:lvl w:ilvl="0" w:tplc="F6C6B932">
      <w:start w:val="1"/>
      <w:numFmt w:val="lowerLetter"/>
      <w:lvlText w:val="(%1)"/>
      <w:lvlJc w:val="left"/>
      <w:pPr>
        <w:ind w:left="1180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310E3BC2">
      <w:numFmt w:val="bullet"/>
      <w:lvlText w:val="•"/>
      <w:lvlJc w:val="left"/>
      <w:pPr>
        <w:ind w:left="1900" w:hanging="341"/>
      </w:pPr>
      <w:rPr>
        <w:rFonts w:hint="default"/>
        <w:lang w:val="en-US" w:eastAsia="en-US" w:bidi="ar-SA"/>
      </w:rPr>
    </w:lvl>
    <w:lvl w:ilvl="2" w:tplc="EFB460B6">
      <w:numFmt w:val="bullet"/>
      <w:lvlText w:val="•"/>
      <w:lvlJc w:val="left"/>
      <w:pPr>
        <w:ind w:left="2988" w:hanging="341"/>
      </w:pPr>
      <w:rPr>
        <w:rFonts w:hint="default"/>
        <w:lang w:val="en-US" w:eastAsia="en-US" w:bidi="ar-SA"/>
      </w:rPr>
    </w:lvl>
    <w:lvl w:ilvl="3" w:tplc="9160A8D2">
      <w:numFmt w:val="bullet"/>
      <w:lvlText w:val="•"/>
      <w:lvlJc w:val="left"/>
      <w:pPr>
        <w:ind w:left="4077" w:hanging="341"/>
      </w:pPr>
      <w:rPr>
        <w:rFonts w:hint="default"/>
        <w:lang w:val="en-US" w:eastAsia="en-US" w:bidi="ar-SA"/>
      </w:rPr>
    </w:lvl>
    <w:lvl w:ilvl="4" w:tplc="13C496BC">
      <w:numFmt w:val="bullet"/>
      <w:lvlText w:val="•"/>
      <w:lvlJc w:val="left"/>
      <w:pPr>
        <w:ind w:left="5166" w:hanging="341"/>
      </w:pPr>
      <w:rPr>
        <w:rFonts w:hint="default"/>
        <w:lang w:val="en-US" w:eastAsia="en-US" w:bidi="ar-SA"/>
      </w:rPr>
    </w:lvl>
    <w:lvl w:ilvl="5" w:tplc="3A54FF08">
      <w:numFmt w:val="bullet"/>
      <w:lvlText w:val="•"/>
      <w:lvlJc w:val="left"/>
      <w:pPr>
        <w:ind w:left="6255" w:hanging="341"/>
      </w:pPr>
      <w:rPr>
        <w:rFonts w:hint="default"/>
        <w:lang w:val="en-US" w:eastAsia="en-US" w:bidi="ar-SA"/>
      </w:rPr>
    </w:lvl>
    <w:lvl w:ilvl="6" w:tplc="A1B87CD4">
      <w:numFmt w:val="bullet"/>
      <w:lvlText w:val="•"/>
      <w:lvlJc w:val="left"/>
      <w:pPr>
        <w:ind w:left="7344" w:hanging="341"/>
      </w:pPr>
      <w:rPr>
        <w:rFonts w:hint="default"/>
        <w:lang w:val="en-US" w:eastAsia="en-US" w:bidi="ar-SA"/>
      </w:rPr>
    </w:lvl>
    <w:lvl w:ilvl="7" w:tplc="4AA409CA">
      <w:numFmt w:val="bullet"/>
      <w:lvlText w:val="•"/>
      <w:lvlJc w:val="left"/>
      <w:pPr>
        <w:ind w:left="8433" w:hanging="341"/>
      </w:pPr>
      <w:rPr>
        <w:rFonts w:hint="default"/>
        <w:lang w:val="en-US" w:eastAsia="en-US" w:bidi="ar-SA"/>
      </w:rPr>
    </w:lvl>
    <w:lvl w:ilvl="8" w:tplc="EDFEBF3A">
      <w:numFmt w:val="bullet"/>
      <w:lvlText w:val="•"/>
      <w:lvlJc w:val="left"/>
      <w:pPr>
        <w:ind w:left="9522" w:hanging="341"/>
      </w:pPr>
      <w:rPr>
        <w:rFonts w:hint="default"/>
        <w:lang w:val="en-US" w:eastAsia="en-US" w:bidi="ar-SA"/>
      </w:rPr>
    </w:lvl>
  </w:abstractNum>
  <w:abstractNum w:abstractNumId="48" w15:restartNumberingAfterBreak="0">
    <w:nsid w:val="7C355091"/>
    <w:multiLevelType w:val="hybridMultilevel"/>
    <w:tmpl w:val="1B7CB154"/>
    <w:lvl w:ilvl="0" w:tplc="8C54FF3E">
      <w:start w:val="1"/>
      <w:numFmt w:val="decimal"/>
      <w:lvlText w:val="(%1)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79ECBF5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 w:tplc="CC56BD20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3" w:tplc="081C9A30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4" w:tplc="A67C784A">
      <w:numFmt w:val="bullet"/>
      <w:lvlText w:val="•"/>
      <w:lvlJc w:val="left"/>
      <w:pPr>
        <w:ind w:left="6036" w:hanging="360"/>
      </w:pPr>
      <w:rPr>
        <w:rFonts w:hint="default"/>
        <w:lang w:val="en-US" w:eastAsia="en-US" w:bidi="ar-SA"/>
      </w:rPr>
    </w:lvl>
    <w:lvl w:ilvl="5" w:tplc="20084B42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6" w:tplc="79AC39A6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 w:tplc="DFAC8BAC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  <w:lvl w:ilvl="8" w:tplc="D054A07E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7FAF2F01"/>
    <w:multiLevelType w:val="hybridMultilevel"/>
    <w:tmpl w:val="E6CA6BF6"/>
    <w:lvl w:ilvl="0" w:tplc="1B0843E6">
      <w:start w:val="1"/>
      <w:numFmt w:val="decimal"/>
      <w:lvlText w:val="%1."/>
      <w:lvlJc w:val="left"/>
      <w:pPr>
        <w:ind w:left="15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94CC77C">
      <w:start w:val="1"/>
      <w:numFmt w:val="lowerLetter"/>
      <w:lvlText w:val="%2.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7A78B08C">
      <w:start w:val="1"/>
      <w:numFmt w:val="lowerRoman"/>
      <w:lvlText w:val="%3."/>
      <w:lvlJc w:val="left"/>
      <w:pPr>
        <w:ind w:left="2980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7530543E">
      <w:start w:val="1"/>
      <w:numFmt w:val="decimal"/>
      <w:lvlText w:val="%4."/>
      <w:lvlJc w:val="left"/>
      <w:pPr>
        <w:ind w:left="37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 w:tplc="50262EF2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ar-SA"/>
      </w:rPr>
    </w:lvl>
    <w:lvl w:ilvl="5" w:tplc="6406B7B0"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6" w:tplc="7534B2E2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335A52A4">
      <w:numFmt w:val="bullet"/>
      <w:lvlText w:val="•"/>
      <w:lvlJc w:val="left"/>
      <w:pPr>
        <w:ind w:left="8271" w:hanging="360"/>
      </w:pPr>
      <w:rPr>
        <w:rFonts w:hint="default"/>
        <w:lang w:val="en-US" w:eastAsia="en-US" w:bidi="ar-SA"/>
      </w:rPr>
    </w:lvl>
    <w:lvl w:ilvl="8" w:tplc="BA5AB43E">
      <w:numFmt w:val="bullet"/>
      <w:lvlText w:val="•"/>
      <w:lvlJc w:val="left"/>
      <w:pPr>
        <w:ind w:left="9414" w:hanging="36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38"/>
  </w:num>
  <w:num w:numId="3">
    <w:abstractNumId w:val="1"/>
  </w:num>
  <w:num w:numId="4">
    <w:abstractNumId w:val="28"/>
  </w:num>
  <w:num w:numId="5">
    <w:abstractNumId w:val="43"/>
  </w:num>
  <w:num w:numId="6">
    <w:abstractNumId w:val="4"/>
  </w:num>
  <w:num w:numId="7">
    <w:abstractNumId w:val="41"/>
  </w:num>
  <w:num w:numId="8">
    <w:abstractNumId w:val="45"/>
  </w:num>
  <w:num w:numId="9">
    <w:abstractNumId w:val="0"/>
  </w:num>
  <w:num w:numId="10">
    <w:abstractNumId w:val="46"/>
  </w:num>
  <w:num w:numId="11">
    <w:abstractNumId w:val="15"/>
  </w:num>
  <w:num w:numId="12">
    <w:abstractNumId w:val="25"/>
  </w:num>
  <w:num w:numId="13">
    <w:abstractNumId w:val="30"/>
  </w:num>
  <w:num w:numId="14">
    <w:abstractNumId w:val="18"/>
  </w:num>
  <w:num w:numId="15">
    <w:abstractNumId w:val="47"/>
  </w:num>
  <w:num w:numId="16">
    <w:abstractNumId w:val="27"/>
  </w:num>
  <w:num w:numId="17">
    <w:abstractNumId w:val="2"/>
  </w:num>
  <w:num w:numId="18">
    <w:abstractNumId w:val="37"/>
  </w:num>
  <w:num w:numId="19">
    <w:abstractNumId w:val="32"/>
  </w:num>
  <w:num w:numId="20">
    <w:abstractNumId w:val="49"/>
  </w:num>
  <w:num w:numId="21">
    <w:abstractNumId w:val="3"/>
  </w:num>
  <w:num w:numId="22">
    <w:abstractNumId w:val="33"/>
  </w:num>
  <w:num w:numId="23">
    <w:abstractNumId w:val="42"/>
  </w:num>
  <w:num w:numId="24">
    <w:abstractNumId w:val="34"/>
  </w:num>
  <w:num w:numId="25">
    <w:abstractNumId w:val="7"/>
  </w:num>
  <w:num w:numId="26">
    <w:abstractNumId w:val="20"/>
  </w:num>
  <w:num w:numId="27">
    <w:abstractNumId w:val="17"/>
  </w:num>
  <w:num w:numId="28">
    <w:abstractNumId w:val="12"/>
  </w:num>
  <w:num w:numId="29">
    <w:abstractNumId w:val="24"/>
  </w:num>
  <w:num w:numId="30">
    <w:abstractNumId w:val="39"/>
  </w:num>
  <w:num w:numId="31">
    <w:abstractNumId w:val="31"/>
  </w:num>
  <w:num w:numId="32">
    <w:abstractNumId w:val="48"/>
  </w:num>
  <w:num w:numId="33">
    <w:abstractNumId w:val="21"/>
  </w:num>
  <w:num w:numId="34">
    <w:abstractNumId w:val="13"/>
  </w:num>
  <w:num w:numId="35">
    <w:abstractNumId w:val="35"/>
  </w:num>
  <w:num w:numId="36">
    <w:abstractNumId w:val="44"/>
  </w:num>
  <w:num w:numId="37">
    <w:abstractNumId w:val="40"/>
  </w:num>
  <w:num w:numId="38">
    <w:abstractNumId w:val="8"/>
  </w:num>
  <w:num w:numId="39">
    <w:abstractNumId w:val="6"/>
  </w:num>
  <w:num w:numId="40">
    <w:abstractNumId w:val="29"/>
  </w:num>
  <w:num w:numId="41">
    <w:abstractNumId w:val="5"/>
  </w:num>
  <w:num w:numId="42">
    <w:abstractNumId w:val="36"/>
  </w:num>
  <w:num w:numId="43">
    <w:abstractNumId w:val="14"/>
  </w:num>
  <w:num w:numId="44">
    <w:abstractNumId w:val="23"/>
  </w:num>
  <w:num w:numId="45">
    <w:abstractNumId w:val="26"/>
  </w:num>
  <w:num w:numId="46">
    <w:abstractNumId w:val="19"/>
  </w:num>
  <w:num w:numId="47">
    <w:abstractNumId w:val="22"/>
  </w:num>
  <w:num w:numId="48">
    <w:abstractNumId w:val="16"/>
  </w:num>
  <w:num w:numId="49">
    <w:abstractNumId w:val="10"/>
  </w:num>
  <w:num w:numId="50">
    <w:abstractNumId w:val="1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52D7"/>
    <w:rsid w:val="005000ED"/>
    <w:rsid w:val="00567553"/>
    <w:rsid w:val="0067337F"/>
    <w:rsid w:val="007252D7"/>
    <w:rsid w:val="007414EB"/>
    <w:rsid w:val="007D4951"/>
    <w:rsid w:val="00AA5959"/>
    <w:rsid w:val="00F0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2"/>
    </o:shapelayout>
  </w:shapeDefaults>
  <w:decimalSymbol w:val="."/>
  <w:listSeparator w:val=","/>
  <w14:docId w14:val="726B2204"/>
  <w15:docId w15:val="{A9703393-A631-4B26-B8DB-4B44F80D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292" w:right="127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92"/>
      <w:ind w:left="1900" w:hanging="72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4"/>
      <w:ind w:left="12"/>
      <w:jc w:val="center"/>
    </w:pPr>
    <w:rPr>
      <w:b/>
      <w:bCs/>
    </w:rPr>
  </w:style>
  <w:style w:type="paragraph" w:styleId="TOC2">
    <w:name w:val="toc 2"/>
    <w:basedOn w:val="Normal"/>
    <w:uiPriority w:val="1"/>
    <w:qFormat/>
    <w:pPr>
      <w:spacing w:before="186"/>
      <w:ind w:left="1040"/>
    </w:pPr>
    <w:rPr>
      <w:b/>
      <w:bCs/>
    </w:rPr>
  </w:style>
  <w:style w:type="paragraph" w:styleId="TOC3">
    <w:name w:val="toc 3"/>
    <w:basedOn w:val="Normal"/>
    <w:uiPriority w:val="1"/>
    <w:qFormat/>
    <w:pPr>
      <w:spacing w:line="252" w:lineRule="exact"/>
      <w:ind w:left="2080" w:hanging="901"/>
    </w:pPr>
  </w:style>
  <w:style w:type="paragraph" w:styleId="TOC4">
    <w:name w:val="toc 4"/>
    <w:basedOn w:val="Normal"/>
    <w:uiPriority w:val="1"/>
    <w:qFormat/>
    <w:pPr>
      <w:spacing w:line="252" w:lineRule="exact"/>
      <w:ind w:left="2081" w:hanging="900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97" w:right="1277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8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AA5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9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5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9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eader" Target="header4.xml"/><Relationship Id="rId42" Type="http://schemas.openxmlformats.org/officeDocument/2006/relationships/hyperlink" Target="mailto:PACTSII_ADMIN@HQ.DHS.GOV" TargetMode="External"/><Relationship Id="rId47" Type="http://schemas.openxmlformats.org/officeDocument/2006/relationships/hyperlink" Target="mailto:PACTSII_ADMIN@HQ.DHS.GOV" TargetMode="External"/><Relationship Id="rId63" Type="http://schemas.openxmlformats.org/officeDocument/2006/relationships/hyperlink" Target="https://acquisition.gov/far/current/html/Subpart%2015_4.html%23wp1227381" TargetMode="External"/><Relationship Id="rId68" Type="http://schemas.openxmlformats.org/officeDocument/2006/relationships/hyperlink" Target="https://acquisition.gov/far/current/html/Subpart%2045_1.html%23wp1023546" TargetMode="External"/><Relationship Id="rId84" Type="http://schemas.openxmlformats.org/officeDocument/2006/relationships/footer" Target="footer17.xml"/><Relationship Id="rId89" Type="http://schemas.openxmlformats.org/officeDocument/2006/relationships/footer" Target="footer18.xml"/><Relationship Id="rId16" Type="http://schemas.openxmlformats.org/officeDocument/2006/relationships/image" Target="media/image4.jpg"/><Relationship Id="rId11" Type="http://schemas.openxmlformats.org/officeDocument/2006/relationships/footer" Target="footer2.xml"/><Relationship Id="rId32" Type="http://schemas.openxmlformats.org/officeDocument/2006/relationships/footer" Target="footer8.xml"/><Relationship Id="rId37" Type="http://schemas.openxmlformats.org/officeDocument/2006/relationships/hyperlink" Target="mailto:PACTSII_ADMIN@HQ.DHS.GOV" TargetMode="External"/><Relationship Id="rId53" Type="http://schemas.openxmlformats.org/officeDocument/2006/relationships/hyperlink" Target="mailto:PACTSII_ADMIN@hq.dhs.gov" TargetMode="External"/><Relationship Id="rId58" Type="http://schemas.openxmlformats.org/officeDocument/2006/relationships/hyperlink" Target="http://www.section508.gov/" TargetMode="External"/><Relationship Id="rId74" Type="http://schemas.openxmlformats.org/officeDocument/2006/relationships/hyperlink" Target="http://farsite.hill.af.mil/reghtml/regs/other/hsar/3009.htm%23P19_695" TargetMode="External"/><Relationship Id="rId79" Type="http://schemas.openxmlformats.org/officeDocument/2006/relationships/header" Target="header15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eader" Target="header19.xml"/><Relationship Id="rId95" Type="http://schemas.openxmlformats.org/officeDocument/2006/relationships/footer" Target="footer21.xml"/><Relationship Id="rId22" Type="http://schemas.openxmlformats.org/officeDocument/2006/relationships/footer" Target="footer4.xml"/><Relationship Id="rId27" Type="http://schemas.openxmlformats.org/officeDocument/2006/relationships/hyperlink" Target="mailto:branding@hq.dhs.gov" TargetMode="External"/><Relationship Id="rId43" Type="http://schemas.openxmlformats.org/officeDocument/2006/relationships/hyperlink" Target="mailto:PACTSII_ADMIN@HQ.DHS.GOV" TargetMode="External"/><Relationship Id="rId48" Type="http://schemas.openxmlformats.org/officeDocument/2006/relationships/header" Target="header11.xml"/><Relationship Id="rId64" Type="http://schemas.openxmlformats.org/officeDocument/2006/relationships/hyperlink" Target="https://acquisition.gov/far/current/html/Subpart%2015_4.html%23wp1208365" TargetMode="External"/><Relationship Id="rId69" Type="http://schemas.openxmlformats.org/officeDocument/2006/relationships/hyperlink" Target="http://farsite.hill.af.mil/reghtml/regs/other/hsar/3009.htm%23P19_695" TargetMode="External"/><Relationship Id="rId80" Type="http://schemas.openxmlformats.org/officeDocument/2006/relationships/footer" Target="footer15.xml"/><Relationship Id="rId85" Type="http://schemas.openxmlformats.org/officeDocument/2006/relationships/hyperlink" Target="mailto:branding@hq.dhs.gov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header" Target="header6.xml"/><Relationship Id="rId33" Type="http://schemas.openxmlformats.org/officeDocument/2006/relationships/hyperlink" Target="https://acquisition.gov/far/index.html" TargetMode="External"/><Relationship Id="rId38" Type="http://schemas.openxmlformats.org/officeDocument/2006/relationships/hyperlink" Target="mailto:SSPO@HQ.DHS.GOV" TargetMode="External"/><Relationship Id="rId46" Type="http://schemas.openxmlformats.org/officeDocument/2006/relationships/hyperlink" Target="mailto:PACTSII_ADMIN@HQ.DHS.GOV" TargetMode="External"/><Relationship Id="rId59" Type="http://schemas.openxmlformats.org/officeDocument/2006/relationships/header" Target="header13.xml"/><Relationship Id="rId67" Type="http://schemas.openxmlformats.org/officeDocument/2006/relationships/hyperlink" Target="http://www.nlrb.gov/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hyperlink" Target="mailto:PACTSII_ADMIN@HQ.DHS.GOV" TargetMode="External"/><Relationship Id="rId54" Type="http://schemas.openxmlformats.org/officeDocument/2006/relationships/header" Target="header12.xml"/><Relationship Id="rId62" Type="http://schemas.openxmlformats.org/officeDocument/2006/relationships/hyperlink" Target="https://acquisition.gov/far/current/html/Subpart%2015_4.html%23wp1208736" TargetMode="External"/><Relationship Id="rId70" Type="http://schemas.openxmlformats.org/officeDocument/2006/relationships/hyperlink" Target="http://farsite.hill.af.mil/reghtml/regs/other/hsar/3009.htm%23P32_3050" TargetMode="External"/><Relationship Id="rId75" Type="http://schemas.openxmlformats.org/officeDocument/2006/relationships/hyperlink" Target="http://farsite.hill.af.mil/reghtml/regs/other/hsar/3009.htm%23P32_3050" TargetMode="External"/><Relationship Id="rId83" Type="http://schemas.openxmlformats.org/officeDocument/2006/relationships/header" Target="header17.xml"/><Relationship Id="rId88" Type="http://schemas.openxmlformats.org/officeDocument/2006/relationships/header" Target="header18.xml"/><Relationship Id="rId91" Type="http://schemas.openxmlformats.org/officeDocument/2006/relationships/footer" Target="footer19.xml"/><Relationship Id="rId96" Type="http://schemas.openxmlformats.org/officeDocument/2006/relationships/header" Target="head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hyperlink" Target="mailto:PACTSII_ADMIN@HQ.DHS.GOV" TargetMode="External"/><Relationship Id="rId49" Type="http://schemas.openxmlformats.org/officeDocument/2006/relationships/footer" Target="footer11.xml"/><Relationship Id="rId57" Type="http://schemas.openxmlformats.org/officeDocument/2006/relationships/hyperlink" Target="https://www.cpars.gov/" TargetMode="External"/><Relationship Id="rId10" Type="http://schemas.openxmlformats.org/officeDocument/2006/relationships/header" Target="header2.xml"/><Relationship Id="rId31" Type="http://schemas.openxmlformats.org/officeDocument/2006/relationships/header" Target="header8.xml"/><Relationship Id="rId44" Type="http://schemas.openxmlformats.org/officeDocument/2006/relationships/hyperlink" Target="mailto:SSPO@HQ.DHS.GOV" TargetMode="External"/><Relationship Id="rId52" Type="http://schemas.openxmlformats.org/officeDocument/2006/relationships/hyperlink" Target="mailto:dfcops@ice.dhs.gov" TargetMode="External"/><Relationship Id="rId60" Type="http://schemas.openxmlformats.org/officeDocument/2006/relationships/footer" Target="footer13.xml"/><Relationship Id="rId65" Type="http://schemas.openxmlformats.org/officeDocument/2006/relationships/hyperlink" Target="https://acquisition.gov/far/current/html/FARTOCP31.html%23wp253693" TargetMode="External"/><Relationship Id="rId73" Type="http://schemas.openxmlformats.org/officeDocument/2006/relationships/hyperlink" Target="http://farsite.hill.af.mil/reghtml/regs/other/hsar/3009.htm%23P48_5212" TargetMode="External"/><Relationship Id="rId78" Type="http://schemas.openxmlformats.org/officeDocument/2006/relationships/footer" Target="footer14.xml"/><Relationship Id="rId81" Type="http://schemas.openxmlformats.org/officeDocument/2006/relationships/header" Target="header16.xml"/><Relationship Id="rId86" Type="http://schemas.openxmlformats.org/officeDocument/2006/relationships/hyperlink" Target="mailto:branding@hq.dhs.gov" TargetMode="External"/><Relationship Id="rId94" Type="http://schemas.openxmlformats.org/officeDocument/2006/relationships/header" Target="header21.xml"/><Relationship Id="rId99" Type="http://schemas.openxmlformats.org/officeDocument/2006/relationships/image" Target="media/image9.png"/><Relationship Id="rId101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header" Target="header10.xml"/><Relationship Id="rId34" Type="http://schemas.openxmlformats.org/officeDocument/2006/relationships/header" Target="header9.xml"/><Relationship Id="rId50" Type="http://schemas.openxmlformats.org/officeDocument/2006/relationships/hyperlink" Target="http://www.dhs.gov/competition-advocates-and-task-order-and-delivery-order-ombudsman" TargetMode="External"/><Relationship Id="rId55" Type="http://schemas.openxmlformats.org/officeDocument/2006/relationships/footer" Target="footer12.xml"/><Relationship Id="rId76" Type="http://schemas.openxmlformats.org/officeDocument/2006/relationships/hyperlink" Target="http://farsite.hill.af.mil/reghtml/regs/other/hsar/3009.htm%23P48_5212" TargetMode="External"/><Relationship Id="rId97" Type="http://schemas.openxmlformats.org/officeDocument/2006/relationships/footer" Target="footer22.xml"/><Relationship Id="rId7" Type="http://schemas.openxmlformats.org/officeDocument/2006/relationships/image" Target="media/image1.png"/><Relationship Id="rId71" Type="http://schemas.openxmlformats.org/officeDocument/2006/relationships/hyperlink" Target="http://farsite.hill.af.mil/reghtml/regs/other/hsar/3009.htm%23P19_695" TargetMode="External"/><Relationship Id="rId92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footer" Target="footer5.xml"/><Relationship Id="rId40" Type="http://schemas.openxmlformats.org/officeDocument/2006/relationships/footer" Target="footer10.xml"/><Relationship Id="rId45" Type="http://schemas.openxmlformats.org/officeDocument/2006/relationships/hyperlink" Target="mailto:PACTSII_ADMIN@HQ.DHS.GOV" TargetMode="External"/><Relationship Id="rId66" Type="http://schemas.openxmlformats.org/officeDocument/2006/relationships/hyperlink" Target="https://acquisition.gov/far/current/html/FARTOCP31.html%23wp253693" TargetMode="External"/><Relationship Id="rId87" Type="http://schemas.openxmlformats.org/officeDocument/2006/relationships/hyperlink" Target="http://www.dhs.gov/branding" TargetMode="External"/><Relationship Id="rId61" Type="http://schemas.openxmlformats.org/officeDocument/2006/relationships/hyperlink" Target="http://www.arnet.gov/" TargetMode="External"/><Relationship Id="rId82" Type="http://schemas.openxmlformats.org/officeDocument/2006/relationships/footer" Target="footer16.xml"/><Relationship Id="rId19" Type="http://schemas.openxmlformats.org/officeDocument/2006/relationships/image" Target="media/image7.jpg"/><Relationship Id="rId14" Type="http://schemas.openxmlformats.org/officeDocument/2006/relationships/image" Target="media/image2.jpg"/><Relationship Id="rId30" Type="http://schemas.openxmlformats.org/officeDocument/2006/relationships/hyperlink" Target="https://acquisition.gov/far/index.html" TargetMode="External"/><Relationship Id="rId35" Type="http://schemas.openxmlformats.org/officeDocument/2006/relationships/footer" Target="footer9.xml"/><Relationship Id="rId56" Type="http://schemas.openxmlformats.org/officeDocument/2006/relationships/hyperlink" Target="http://www.ppirs.gov/" TargetMode="External"/><Relationship Id="rId77" Type="http://schemas.openxmlformats.org/officeDocument/2006/relationships/header" Target="header14.xml"/><Relationship Id="rId100" Type="http://schemas.openxmlformats.org/officeDocument/2006/relationships/header" Target="header23.xml"/><Relationship Id="rId8" Type="http://schemas.openxmlformats.org/officeDocument/2006/relationships/header" Target="header1.xml"/><Relationship Id="rId51" Type="http://schemas.openxmlformats.org/officeDocument/2006/relationships/hyperlink" Target="http://www.dhs.gov/competition-advocates-and-task-order-and-delivery-order-ombudsman" TargetMode="External"/><Relationship Id="rId72" Type="http://schemas.openxmlformats.org/officeDocument/2006/relationships/hyperlink" Target="http://farsite.hill.af.mil/reghtml/regs/other/hsar/3009.htm%23P32_3050" TargetMode="External"/><Relationship Id="rId93" Type="http://schemas.openxmlformats.org/officeDocument/2006/relationships/footer" Target="footer20.xml"/><Relationship Id="rId98" Type="http://schemas.openxmlformats.org/officeDocument/2006/relationships/hyperlink" Target="mailto:officeofsecurity@dhs.gov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81</Pages>
  <Words>24928</Words>
  <Characters>142091</Characters>
  <Application>Microsoft Office Word</Application>
  <DocSecurity>0</DocSecurity>
  <Lines>1184</Lines>
  <Paragraphs>333</Paragraphs>
  <ScaleCrop>false</ScaleCrop>
  <Company/>
  <LinksUpToDate>false</LinksUpToDate>
  <CharactersWithSpaces>166686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keith, lashonda</dc:creator>
  <cp:lastModifiedBy>Dubois Porchia</cp:lastModifiedBy>
  <cp:revision>8</cp:revision>
  <dcterms:created xsi:type="dcterms:W3CDTF">2022-02-25T03:29:00Z</dcterms:created>
  <dcterms:modified xsi:type="dcterms:W3CDTF">2022-02-25T05:52:00Z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2022-02-25T00:00:00Z</vt:filetime>
  </property>
</Properties>
</file>